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98F" w:rsidRDefault="000E498F" w:rsidP="000E498F">
      <w:pPr>
        <w:ind w:left="3397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lang w:eastAsia="ru-RU" w:bidi="ar-SA"/>
        </w:rPr>
        <w:drawing>
          <wp:inline distT="0" distB="0" distL="0" distR="0">
            <wp:extent cx="523875" cy="647700"/>
            <wp:effectExtent l="19050" t="0" r="9525" b="0"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98F" w:rsidRDefault="003F32D4" w:rsidP="000E498F">
      <w:pPr>
        <w:rPr>
          <w:rFonts w:ascii="Times New Roman" w:hAnsi="Times New Roman"/>
        </w:rPr>
      </w:pP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-66040</wp:posOffset>
                </wp:positionH>
                <wp:positionV relativeFrom="paragraph">
                  <wp:posOffset>39370</wp:posOffset>
                </wp:positionV>
                <wp:extent cx="6022975" cy="977265"/>
                <wp:effectExtent l="29210" t="29845" r="24765" b="3111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97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98F" w:rsidRDefault="000E498F" w:rsidP="000E498F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АДМИНИСТРАЦИЯ</w:t>
                            </w:r>
                          </w:p>
                          <w:p w:rsidR="000E498F" w:rsidRDefault="000E498F" w:rsidP="000E498F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0E498F" w:rsidRDefault="000E498F" w:rsidP="000E498F">
                            <w:pPr>
                              <w:pStyle w:val="1"/>
                              <w:tabs>
                                <w:tab w:val="clear" w:pos="0"/>
                                <w:tab w:val="left" w:pos="-142"/>
                              </w:tabs>
                              <w:ind w:left="-142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0E498F" w:rsidRDefault="000E498F" w:rsidP="000E498F">
                            <w:pPr>
                              <w:pStyle w:val="2"/>
                              <w:tabs>
                                <w:tab w:val="clear" w:pos="465"/>
                                <w:tab w:val="left" w:pos="708"/>
                              </w:tabs>
                              <w:ind w:left="0" w:firstLine="0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2pt;margin-top:3.1pt;width:474.25pt;height:76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HjNMwIAAGAEAAAOAAAAZHJzL2Uyb0RvYy54bWysVNtu2zAMfR+wfxD0vtgxmpsRp+jSZRjQ&#10;XYBmH6DIcixUEjVJiZ19/Sg5TdPtZRjmB4EUqUPykPTytteKHIXzEkxFx6OcEmE41NLsK/p9u3k3&#10;p8QHZmqmwIiKnoSnt6u3b5adLUUBLahaOIIgxpedrWgbgi2zzPNWaOZHYIVBYwNOs4Cq22e1Yx2i&#10;a5UVeT7NOnC1dcCF93h7PxjpKuE3jeDha9N4EYiqKOYW0unSuYtntlqycu+YbSU/p8H+IQvNpMGg&#10;F6h7Fhg5OPkHlJbcgYcmjDjoDJpGcpFqwGrG+W/VPLbMilQLkuPthSb//2D5l+M3R2Rd0QUlhmls&#10;0Vb0gbyHnhSRnc76Ep0eLbqFHq+xy6lSbx+AP3liYN0ysxd3zkHXClZjduP4Mrt6OuD4CLLrPkON&#10;YdghQALqG6cjdUgGQXTs0unSmZgKx8tpXhSL2YQSjrbFbFZMJykEK59fW+fDRwGaRKGiDjuf0Nnx&#10;wYeYDSufXWIwD0rWG6lUUtx+t1aOHBlOySZ9Z/RXbsqQrqI3k3weE9EWSQs4Nk/b9tz8V97+70C1&#10;DLgASuqKzvP4xcisjER+MHWSA5NqkLEIZc7MRjIHWkO/69Ex0r2D+oQcOxgGHRcThRbcT0o6HPKK&#10;+h8H5gQl6pPBPt3MpgXWEpIyXuQou2vD7srADEcgLJmSQVyHYY8O1sl9i3GGuTBwh51tZCL9Jadz&#10;1jjGqRfnlYt7cq0nr5cfw+oXAAAA//8DAFBLAwQUAAYACAAAACEAmwhZp98AAAAJAQAADwAAAGRy&#10;cy9kb3ducmV2LnhtbEyPUUvDMBSF3wX/Q7iCb1uSKmWrTYcIMlAUWseeszZrypqbrkm3+u+9Punj&#10;5Xyc8918M7ueXcwYOo8K5FIAM1j7psNWwe7rdbECFqLGRvcejYJvE2BT3N7kOmv8FUtzqWLLqARD&#10;phXYGIeM81Bb43RY+sEgZUc/Oh3pHFvejPpK5a7niRApd7pDWrB6MC/W1Kdqcgo+1m/bSZb78izf&#10;K7s7b/efKBOl7u/m5ydg0czxD4ZffVKHgpwOfsImsF7BQopHQhWkCTDK1w8rCexAYCok8CLn/z8o&#10;fgAAAP//AwBQSwECLQAUAAYACAAAACEAtoM4kv4AAADhAQAAEwAAAAAAAAAAAAAAAAAAAAAAW0Nv&#10;bnRlbnRfVHlwZXNdLnhtbFBLAQItABQABgAIAAAAIQA4/SH/1gAAAJQBAAALAAAAAAAAAAAAAAAA&#10;AC8BAABfcmVscy8ucmVsc1BLAQItABQABgAIAAAAIQBdKHjNMwIAAGAEAAAOAAAAAAAAAAAAAAAA&#10;AC4CAABkcnMvZTJvRG9jLnhtbFBLAQItABQABgAIAAAAIQCbCFmn3wAAAAkBAAAPAAAAAAAAAAAA&#10;AAAAAI0EAABkcnMvZG93bnJldi54bWxQSwUGAAAAAAQABADzAAAAmQUAAAAA&#10;" strokecolor="white" strokeweight="3.55pt">
                <v:stroke linestyle="thickThin"/>
                <v:textbox inset="3.75pt,.15pt,3.75pt,.15pt">
                  <w:txbxContent>
                    <w:p w:rsidR="000E498F" w:rsidRDefault="000E498F" w:rsidP="000E498F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АДМИНИСТРАЦИЯ</w:t>
                      </w:r>
                    </w:p>
                    <w:p w:rsidR="000E498F" w:rsidRDefault="000E498F" w:rsidP="000E498F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КАСЛИНСКОГО МУНИЦИПАЛЬНОГО РАЙОНА</w:t>
                      </w:r>
                    </w:p>
                    <w:p w:rsidR="000E498F" w:rsidRDefault="000E498F" w:rsidP="000E498F">
                      <w:pPr>
                        <w:pStyle w:val="1"/>
                        <w:tabs>
                          <w:tab w:val="clear" w:pos="0"/>
                          <w:tab w:val="left" w:pos="-142"/>
                        </w:tabs>
                        <w:ind w:left="-142"/>
                        <w:jc w:val="center"/>
                        <w:rPr>
                          <w:rFonts w:ascii="Times New Roman" w:hAnsi="Times New Roman"/>
                          <w:b w:val="0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0"/>
                          <w:sz w:val="28"/>
                        </w:rPr>
                        <w:t>Челябинской области</w:t>
                      </w:r>
                    </w:p>
                    <w:p w:rsidR="000E498F" w:rsidRDefault="000E498F" w:rsidP="000E498F">
                      <w:pPr>
                        <w:pStyle w:val="2"/>
                        <w:tabs>
                          <w:tab w:val="clear" w:pos="465"/>
                          <w:tab w:val="left" w:pos="708"/>
                        </w:tabs>
                        <w:ind w:left="0" w:firstLine="0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1024255</wp:posOffset>
                </wp:positionV>
                <wp:extent cx="5669280" cy="10795"/>
                <wp:effectExtent l="15875" t="14605" r="20320" b="22225"/>
                <wp:wrapNone/>
                <wp:docPr id="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75pt,80.65pt" to="455.1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RK4HgIAADoEAAAOAAAAZHJzL2Uyb0RvYy54bWysU02P2jAQvVfqf7ByhyRsYCEirKoEeqFd&#10;pN3+AGM7xKq/ZHsJqOp/79hAtLSXqioHY8czb97Me14+naRAR2Yd16pK8nGWIKaIplwdquTb62Y0&#10;T5DzWFEstGJVcmYueVp9/LDsTckmutOCMosARLmyN1XSeW/KNHWkYxK7sTZMwWWrrcQejvaQUot7&#10;QJcinWTZLO21pcZqwpyDr83lMllF/LZlxD+3rWMeiSoBbj6uNq77sKarJS4PFpuOkysN/A8sJOYK&#10;ig5QDfYYvVn+B5TkxGqnWz8mWqa6bTlhsQfoJs9+6+alw4bFXmA4zgxjcv8Plnw97izitEpAKIUl&#10;SLTliqGHMJneuBICarWzoTdyUi9mq8l3h5SuO6wOLDJ8PRtIy0NGepcSDs4A/r7/oinE4Dev45hO&#10;rZUBEgaATlGN86AGO3lE4ON0NltM5iAagbs8e1xMYwVc3pKNdf4z0xKFTZUI4B3B8XHrfCCDy1tI&#10;qKX0hgsRBRcK9VUymU5nWcxwWnAabkOcs4d9LSw64uCZ+LsWvguT3INzBZcwuiEIlx3DdK1oLOMx&#10;F5c9UBEqgENzQO66uzjkxyJbrOfreTEqJrP1qMiaZvRpUxej2SZ/nDYPTV03+c/AMy/KjlPKVKB6&#10;c2te/J0bru/m4rPBr8NQ0nv0OD0ge/uPpKO6QdCLNfaannf2pjoYNAZfH1N4Ae/PsH//5Fe/AAAA&#10;//8DAFBLAwQUAAYACAAAACEAZfAx290AAAAKAQAADwAAAGRycy9kb3ducmV2LnhtbEyPQU/DMAyF&#10;70j8h8hI3FhaKgorTScE4oQ4sFXimjVe29E4VZN22b/HO8HJfvbT8+dyE+0gFpx870hBukpAIDXO&#10;9NQqqHfvd08gfNBk9OAIFZzRw6a6vip1YdyJvnDZhlZwCPlCK+hCGAspfdOh1X7lRiTeHdxkdWA5&#10;tdJM+sThdpD3SZJLq3viC50e8bXD5mc7WwVL/P7MzrtjaOlo6o+3EOe8jkrd3sSXZxABY/gzwwWf&#10;0aFipr2byXgxsH58YCfXPM1AsGGdJtzsL5MsAVmV8v8L1S8AAAD//wMAUEsBAi0AFAAGAAgAAAAh&#10;ALaDOJL+AAAA4QEAABMAAAAAAAAAAAAAAAAAAAAAAFtDb250ZW50X1R5cGVzXS54bWxQSwECLQAU&#10;AAYACAAAACEAOP0h/9YAAACUAQAACwAAAAAAAAAAAAAAAAAvAQAAX3JlbHMvLnJlbHNQSwECLQAU&#10;AAYACAAAACEAzNUSuB4CAAA6BAAADgAAAAAAAAAAAAAAAAAuAgAAZHJzL2Uyb0RvYy54bWxQSwEC&#10;LQAUAAYACAAAACEAZfAx290AAAAKAQAADwAAAAAAAAAAAAAAAAB4BAAAZHJzL2Rvd25yZXYueG1s&#10;UEsFBgAAAAAEAAQA8wAAAIIFAAAAAA==&#10;" strokeweight=".71mm">
                <v:stroke joinstyle="miter"/>
              </v:line>
            </w:pict>
          </mc:Fallback>
        </mc:AlternateContent>
      </w:r>
    </w:p>
    <w:p w:rsidR="000E498F" w:rsidRDefault="000E498F" w:rsidP="000E498F">
      <w:pPr>
        <w:rPr>
          <w:rFonts w:ascii="Times New Roman" w:hAnsi="Times New Roman"/>
        </w:rPr>
      </w:pPr>
    </w:p>
    <w:p w:rsidR="000E498F" w:rsidRDefault="000E498F" w:rsidP="000E498F">
      <w:pPr>
        <w:rPr>
          <w:rFonts w:ascii="Times New Roman" w:hAnsi="Times New Roman"/>
        </w:rPr>
      </w:pPr>
    </w:p>
    <w:p w:rsidR="000E498F" w:rsidRDefault="000E498F" w:rsidP="000E498F">
      <w:pPr>
        <w:rPr>
          <w:rFonts w:ascii="Times New Roman" w:hAnsi="Times New Roman"/>
        </w:rPr>
      </w:pPr>
    </w:p>
    <w:p w:rsidR="000E498F" w:rsidRDefault="000E498F" w:rsidP="000E498F">
      <w:pPr>
        <w:rPr>
          <w:rFonts w:ascii="Times New Roman" w:hAnsi="Times New Roman"/>
        </w:rPr>
      </w:pPr>
    </w:p>
    <w:p w:rsidR="000E498F" w:rsidRDefault="003F32D4" w:rsidP="000E498F">
      <w:pPr>
        <w:shd w:val="clear" w:color="auto" w:fill="FFFFFF"/>
        <w:spacing w:line="240" w:lineRule="auto"/>
        <w:ind w:right="5141"/>
        <w:rPr>
          <w:rFonts w:ascii="Times New Roman" w:hAnsi="Times New Roman"/>
          <w:spacing w:val="-1"/>
          <w:sz w:val="24"/>
        </w:rPr>
      </w:pPr>
      <w:r>
        <w:rPr>
          <w:rFonts w:ascii="Calibri" w:hAnsi="Calibri"/>
          <w:noProof/>
          <w:lang w:eastAsia="ru-RU" w:bidi="ar-SA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-143510</wp:posOffset>
                </wp:positionH>
                <wp:positionV relativeFrom="paragraph">
                  <wp:posOffset>-3810</wp:posOffset>
                </wp:positionV>
                <wp:extent cx="2835275" cy="611505"/>
                <wp:effectExtent l="8890" t="5715" r="13335" b="1143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98F" w:rsidRDefault="000E498F" w:rsidP="00EF0B8F">
                            <w:pPr>
                              <w:spacing w:line="240" w:lineRule="auto"/>
                              <w:ind w:firstLine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от </w:t>
                            </w:r>
                            <w:r w:rsidR="00FC046D">
                              <w:rPr>
                                <w:rFonts w:ascii="Times New Roman" w:hAnsi="Times New Roman"/>
                                <w:sz w:val="24"/>
                              </w:rPr>
                              <w:t>20.01.2017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 № </w:t>
                            </w:r>
                            <w:r w:rsidR="00FC046D"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21</w:t>
                            </w:r>
                          </w:p>
                          <w:p w:rsidR="000E498F" w:rsidRDefault="000E498F" w:rsidP="00EF0B8F">
                            <w:pPr>
                              <w:spacing w:line="240" w:lineRule="auto"/>
                              <w:ind w:firstLine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г. Касли</w:t>
                            </w:r>
                          </w:p>
                          <w:p w:rsidR="00876CDA" w:rsidRDefault="00876CDA" w:rsidP="000E498F">
                            <w:pPr>
                              <w:ind w:firstLine="0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11.3pt;margin-top:-.3pt;width:223.25pt;height:48.1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qUaKAIAAFcEAAAOAAAAZHJzL2Uyb0RvYy54bWysVM1u2zAMvg/YOwi6L3bSJE2NOEWXLsOA&#10;7gdo9wCyLNvCJFGTlNjZ04+S0zTbbsV8EEiR+kh+JL2+HbQiB+G8BFPS6SSnRBgOtTRtSb8/7d6t&#10;KPGBmZopMKKkR+Hp7ebtm3VvCzGDDlQtHEEQ44velrQLwRZZ5nknNPMTsMKgsQGnWUDVtVntWI/o&#10;WmWzPF9mPbjaOuDCe7y9H410k/CbRvDwtWm8CESVFHML6XTprOKZbdasaB2zneSnNNgrstBMGgx6&#10;hrpngZG9k/9AackdeGjChIPOoGkkF6kGrGaa/1XNY8esSLUgOd6eafL/D5Z/OXxzRNYlvabEMI0t&#10;ehJDIO9hIPPITm99gU6PFt3CgNfY5VSptw/Af3hiYNsx04o756DvBKsxu2l8mV08HXF8BKn6z1Bj&#10;GLYPkICGxulIHZJBEB27dDx3JqbC8XK2ulrMrheUcLQtp9NFvkghWPH82jofPgrQJAolddj5hM4O&#10;Dz7EbFjx7BKDeVCy3kmlkuLaaqscOTCckl36Tuh/uClDeox+tchHAl4BoWXAcVdSl3SVxy/GYUWk&#10;7YOpkxyYVKOMKStz4jFSN5IYhmpIDUskR44rqI9IrINxunEbUejA/aKkx8kuqf+5Z05Qoj4ZbM7N&#10;fDlFJkNS5qvVDSru0lJdWpjhCFXSQMkobsO4PnvrZNthpHEcDNxhQxuZuH7J6pQ+Tm9qwWnT4npc&#10;6snr5X+w+Q0AAP//AwBQSwMEFAAGAAgAAAAhADNtetHeAAAACAEAAA8AAABkcnMvZG93bnJldi54&#10;bWxMj0FPwzAMhe9I/IfISNy2dAW2tTSdEGiTOAHb4Jw1Xlu1caIm28q/x5zgZFvv6fl7xWq0vTjj&#10;EFpHCmbTBARS5UxLtYL9bj1ZgghRk9G9I1TwjQFW5fVVoXPjLvSB522sBYdQyLWCJkafSxmqBq0O&#10;U+eRWDu6werI51BLM+gLh9tepkkyl1a3xB8a7fG5warbnqyCL9+9fC4y72g9e9u9v25sOHYbpW5v&#10;xqdHEBHH+GeGX3xGh5KZDu5EJohewSRN52zlhQfr9+ldBuKgIHtYgCwL+b9A+QMAAP//AwBQSwEC&#10;LQAUAAYACAAAACEAtoM4kv4AAADhAQAAEwAAAAAAAAAAAAAAAAAAAAAAW0NvbnRlbnRfVHlwZXNd&#10;LnhtbFBLAQItABQABgAIAAAAIQA4/SH/1gAAAJQBAAALAAAAAAAAAAAAAAAAAC8BAABfcmVscy8u&#10;cmVsc1BLAQItABQABgAIAAAAIQDnNqUaKAIAAFcEAAAOAAAAAAAAAAAAAAAAAC4CAABkcnMvZTJv&#10;RG9jLnhtbFBLAQItABQABgAIAAAAIQAzbXrR3gAAAAgBAAAPAAAAAAAAAAAAAAAAAIIEAABkcnMv&#10;ZG93bnJldi54bWxQSwUGAAAAAAQABADzAAAAjQUAAAAA&#10;" strokecolor="white" strokeweight=".5pt">
                <v:textbox inset="7.45pt,3.85pt,7.45pt,3.85pt">
                  <w:txbxContent>
                    <w:p w:rsidR="000E498F" w:rsidRDefault="000E498F" w:rsidP="00EF0B8F">
                      <w:pPr>
                        <w:spacing w:line="240" w:lineRule="auto"/>
                        <w:ind w:firstLine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от </w:t>
                      </w:r>
                      <w:r w:rsidR="00FC046D">
                        <w:rPr>
                          <w:rFonts w:ascii="Times New Roman" w:hAnsi="Times New Roman"/>
                          <w:sz w:val="24"/>
                        </w:rPr>
                        <w:t>20.01.2017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 № </w:t>
                      </w:r>
                      <w:r w:rsidR="00FC046D">
                        <w:rPr>
                          <w:rFonts w:ascii="Times New Roman" w:hAnsi="Times New Roman"/>
                          <w:sz w:val="24"/>
                        </w:rPr>
                        <w:t xml:space="preserve"> 21</w:t>
                      </w:r>
                    </w:p>
                    <w:p w:rsidR="000E498F" w:rsidRDefault="000E498F" w:rsidP="00EF0B8F">
                      <w:pPr>
                        <w:spacing w:line="240" w:lineRule="auto"/>
                        <w:ind w:firstLine="0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г. Касли</w:t>
                      </w:r>
                    </w:p>
                    <w:p w:rsidR="00876CDA" w:rsidRDefault="00876CDA" w:rsidP="000E498F">
                      <w:pPr>
                        <w:ind w:firstLine="0"/>
                        <w:rPr>
                          <w:rFonts w:ascii="Times New Roman" w:hAnsi="Times New Roman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E498F" w:rsidRDefault="000E498F" w:rsidP="000E498F">
      <w:pPr>
        <w:shd w:val="clear" w:color="auto" w:fill="FFFFFF"/>
        <w:spacing w:line="240" w:lineRule="auto"/>
        <w:ind w:right="4819"/>
        <w:rPr>
          <w:rFonts w:ascii="Times New Roman" w:hAnsi="Times New Roman"/>
          <w:spacing w:val="-1"/>
          <w:sz w:val="24"/>
        </w:rPr>
      </w:pPr>
      <w:r>
        <w:rPr>
          <w:rFonts w:ascii="Times New Roman" w:hAnsi="Times New Roman"/>
          <w:spacing w:val="-1"/>
          <w:sz w:val="24"/>
        </w:rPr>
        <w:t xml:space="preserve">О внесении изменений в </w:t>
      </w:r>
      <w:proofErr w:type="gramStart"/>
      <w:r>
        <w:rPr>
          <w:rFonts w:ascii="Times New Roman" w:hAnsi="Times New Roman"/>
          <w:spacing w:val="-1"/>
          <w:sz w:val="24"/>
        </w:rPr>
        <w:t>м</w:t>
      </w:r>
      <w:proofErr w:type="gramEnd"/>
    </w:p>
    <w:p w:rsidR="000E498F" w:rsidRDefault="000E498F" w:rsidP="000E498F">
      <w:pPr>
        <w:shd w:val="clear" w:color="auto" w:fill="FFFFFF"/>
        <w:spacing w:line="240" w:lineRule="auto"/>
        <w:ind w:right="4819"/>
        <w:jc w:val="left"/>
        <w:rPr>
          <w:rFonts w:ascii="Times New Roman" w:hAnsi="Times New Roman"/>
          <w:spacing w:val="-1"/>
          <w:sz w:val="24"/>
        </w:rPr>
      </w:pPr>
    </w:p>
    <w:p w:rsidR="00876CDA" w:rsidRDefault="00876CDA" w:rsidP="000E49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E498F" w:rsidRDefault="000E498F" w:rsidP="000E498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2307F">
        <w:rPr>
          <w:rFonts w:ascii="Times New Roman" w:hAnsi="Times New Roman" w:cs="Times New Roman"/>
          <w:sz w:val="24"/>
          <w:szCs w:val="24"/>
        </w:rPr>
        <w:t>Об утверждении</w:t>
      </w:r>
      <w:r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C2307F">
        <w:rPr>
          <w:rFonts w:ascii="Times New Roman" w:hAnsi="Times New Roman" w:cs="Times New Roman"/>
          <w:sz w:val="24"/>
          <w:szCs w:val="24"/>
        </w:rPr>
        <w:t xml:space="preserve"> муниципальной программы</w:t>
      </w:r>
      <w:r w:rsidRPr="00C230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498F" w:rsidRDefault="000E498F" w:rsidP="000E498F">
      <w:pPr>
        <w:pStyle w:val="a3"/>
        <w:rPr>
          <w:rFonts w:ascii="Times New Roman" w:hAnsi="Times New Roman" w:cs="Times New Roman"/>
          <w:sz w:val="24"/>
          <w:szCs w:val="24"/>
        </w:rPr>
      </w:pPr>
      <w:r w:rsidRPr="00C2307F">
        <w:rPr>
          <w:rFonts w:ascii="Times New Roman" w:hAnsi="Times New Roman" w:cs="Times New Roman"/>
          <w:b/>
          <w:sz w:val="24"/>
          <w:szCs w:val="24"/>
        </w:rPr>
        <w:t>«</w:t>
      </w:r>
      <w:r w:rsidRPr="00C2307F">
        <w:rPr>
          <w:rFonts w:ascii="Times New Roman" w:hAnsi="Times New Roman" w:cs="Times New Roman"/>
          <w:sz w:val="24"/>
          <w:szCs w:val="24"/>
        </w:rPr>
        <w:t xml:space="preserve">Доступная среда» в Каслинском </w:t>
      </w:r>
      <w:proofErr w:type="gramStart"/>
      <w:r w:rsidRPr="00C2307F">
        <w:rPr>
          <w:rFonts w:ascii="Times New Roman" w:hAnsi="Times New Roman" w:cs="Times New Roman"/>
          <w:sz w:val="24"/>
          <w:szCs w:val="24"/>
        </w:rPr>
        <w:t>муниципальном</w:t>
      </w:r>
      <w:proofErr w:type="gramEnd"/>
      <w:r w:rsidRPr="00C230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98F" w:rsidRPr="00C2307F" w:rsidRDefault="000E498F" w:rsidP="000E498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C2307F">
        <w:rPr>
          <w:rFonts w:ascii="Times New Roman" w:hAnsi="Times New Roman" w:cs="Times New Roman"/>
          <w:sz w:val="24"/>
          <w:szCs w:val="24"/>
        </w:rPr>
        <w:t>районе</w:t>
      </w:r>
      <w:proofErr w:type="gramEnd"/>
      <w:r w:rsidRPr="00C2307F">
        <w:rPr>
          <w:rFonts w:ascii="Times New Roman" w:hAnsi="Times New Roman" w:cs="Times New Roman"/>
          <w:sz w:val="24"/>
          <w:szCs w:val="24"/>
        </w:rPr>
        <w:t xml:space="preserve"> на 2016-2019 годы</w:t>
      </w:r>
    </w:p>
    <w:p w:rsidR="000E498F" w:rsidRDefault="000E498F" w:rsidP="000E498F">
      <w:pPr>
        <w:shd w:val="clear" w:color="auto" w:fill="FFFFFF"/>
        <w:spacing w:line="240" w:lineRule="auto"/>
        <w:ind w:right="4819" w:firstLine="0"/>
        <w:rPr>
          <w:rFonts w:ascii="Times New Roman" w:hAnsi="Times New Roman"/>
          <w:sz w:val="24"/>
        </w:rPr>
      </w:pPr>
    </w:p>
    <w:p w:rsidR="00A07C48" w:rsidRPr="00A07C48" w:rsidRDefault="00A07C48" w:rsidP="000E498F">
      <w:pPr>
        <w:shd w:val="clear" w:color="auto" w:fill="FFFFFF"/>
        <w:spacing w:line="240" w:lineRule="auto"/>
        <w:ind w:right="4819" w:firstLine="0"/>
        <w:rPr>
          <w:rFonts w:ascii="Times New Roman" w:hAnsi="Times New Roman" w:cs="Times New Roman"/>
          <w:sz w:val="24"/>
        </w:rPr>
      </w:pPr>
    </w:p>
    <w:p w:rsidR="000E498F" w:rsidRPr="00A07C48" w:rsidRDefault="000E498F" w:rsidP="00A07C4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7C48">
        <w:rPr>
          <w:rFonts w:ascii="Times New Roman" w:hAnsi="Times New Roman" w:cs="Times New Roman"/>
          <w:sz w:val="24"/>
          <w:szCs w:val="24"/>
        </w:rPr>
        <w:t xml:space="preserve">В целях эффективной реализации  мероприятий, предусмотренных муниципальной программой </w:t>
      </w:r>
      <w:r w:rsidRPr="00A07C48">
        <w:rPr>
          <w:rFonts w:ascii="Times New Roman" w:hAnsi="Times New Roman" w:cs="Times New Roman"/>
          <w:b/>
          <w:sz w:val="24"/>
          <w:szCs w:val="24"/>
        </w:rPr>
        <w:t>«</w:t>
      </w:r>
      <w:r w:rsidRPr="00A07C48">
        <w:rPr>
          <w:rFonts w:ascii="Times New Roman" w:hAnsi="Times New Roman" w:cs="Times New Roman"/>
          <w:sz w:val="24"/>
          <w:szCs w:val="24"/>
        </w:rPr>
        <w:t>Доступная среда» в Каслинском муниципальном районе на 2016-2019 годы</w:t>
      </w:r>
      <w:r w:rsidR="00A07C48" w:rsidRPr="00A07C48">
        <w:rPr>
          <w:rFonts w:ascii="Times New Roman" w:hAnsi="Times New Roman" w:cs="Times New Roman"/>
          <w:sz w:val="24"/>
          <w:szCs w:val="24"/>
        </w:rPr>
        <w:t>, руководствуясь Порядком принятия решений о разработке, формировании и реализации муниципальных программ Каслинского муниципального района, утвержденным постановлением администрации Каслинского муниципального района от 04.09.2013 №1521</w:t>
      </w:r>
    </w:p>
    <w:p w:rsidR="00A07C48" w:rsidRPr="00A07C48" w:rsidRDefault="00A07C48" w:rsidP="00A07C4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E498F" w:rsidRDefault="000E498F" w:rsidP="00A07C48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927EBC">
        <w:rPr>
          <w:rFonts w:ascii="Times New Roman" w:hAnsi="Times New Roman"/>
          <w:sz w:val="24"/>
          <w:szCs w:val="24"/>
        </w:rPr>
        <w:t>ПОСТАНОВЛЯЮ:</w:t>
      </w:r>
    </w:p>
    <w:p w:rsidR="000E498F" w:rsidRDefault="000E498F" w:rsidP="00A07C48">
      <w:pPr>
        <w:pStyle w:val="a3"/>
        <w:ind w:firstLine="708"/>
        <w:rPr>
          <w:rFonts w:ascii="Times New Roman" w:hAnsi="Times New Roman"/>
          <w:sz w:val="24"/>
          <w:szCs w:val="24"/>
        </w:rPr>
      </w:pPr>
    </w:p>
    <w:p w:rsidR="000E498F" w:rsidRPr="00EF0B8F" w:rsidRDefault="000E498F" w:rsidP="00EF0B8F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EF0B8F">
        <w:rPr>
          <w:rFonts w:ascii="Times New Roman" w:hAnsi="Times New Roman" w:cs="Times New Roman"/>
          <w:sz w:val="24"/>
          <w:szCs w:val="24"/>
        </w:rPr>
        <w:t>1.  Утвердить проект прилагаемой муниципальной программы</w:t>
      </w:r>
      <w:r w:rsidRPr="00EF0B8F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Pr="00EF0B8F">
        <w:rPr>
          <w:rFonts w:ascii="Times New Roman" w:hAnsi="Times New Roman" w:cs="Times New Roman"/>
          <w:sz w:val="24"/>
          <w:szCs w:val="24"/>
        </w:rPr>
        <w:t>Доступная среда» в Каслинском муниципальном районе на 2016-2019 годы.</w:t>
      </w:r>
    </w:p>
    <w:p w:rsidR="00A07C48" w:rsidRPr="00EF0B8F" w:rsidRDefault="00EF0B8F" w:rsidP="00EF0B8F">
      <w:pPr>
        <w:spacing w:line="240" w:lineRule="auto"/>
        <w:ind w:firstLine="708"/>
        <w:rPr>
          <w:rFonts w:ascii="Times New Roman" w:hAnsi="Times New Roman" w:cs="Times New Roman"/>
          <w:sz w:val="24"/>
        </w:rPr>
      </w:pPr>
      <w:r w:rsidRPr="00EF0B8F">
        <w:rPr>
          <w:rFonts w:ascii="Times New Roman" w:hAnsi="Times New Roman" w:cs="Times New Roman"/>
          <w:sz w:val="24"/>
        </w:rPr>
        <w:t xml:space="preserve">2. </w:t>
      </w:r>
      <w:r w:rsidR="00A07C48" w:rsidRPr="00EF0B8F">
        <w:rPr>
          <w:rFonts w:ascii="Times New Roman" w:hAnsi="Times New Roman" w:cs="Times New Roman"/>
          <w:sz w:val="24"/>
        </w:rPr>
        <w:t xml:space="preserve">Юридическому отделу администрации Каслинского муниципального района (Никифоров Н.В.) провести юридическую экспертизу проекта муниципальной программы </w:t>
      </w:r>
      <w:r w:rsidRPr="00EF0B8F">
        <w:rPr>
          <w:rFonts w:ascii="Times New Roman" w:hAnsi="Times New Roman" w:cs="Times New Roman"/>
          <w:b/>
          <w:sz w:val="24"/>
        </w:rPr>
        <w:t>«</w:t>
      </w:r>
      <w:r w:rsidRPr="00EF0B8F">
        <w:rPr>
          <w:rFonts w:ascii="Times New Roman" w:hAnsi="Times New Roman" w:cs="Times New Roman"/>
          <w:sz w:val="24"/>
        </w:rPr>
        <w:t>Доступная среда» в Каслинском муниципальном районе на 2016-2019 годы.</w:t>
      </w:r>
    </w:p>
    <w:p w:rsidR="000E498F" w:rsidRPr="00EF0B8F" w:rsidRDefault="00EF0B8F" w:rsidP="00EF0B8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E498F" w:rsidRPr="00EF0B8F">
        <w:rPr>
          <w:rFonts w:ascii="Times New Roman" w:hAnsi="Times New Roman" w:cs="Times New Roman"/>
          <w:sz w:val="24"/>
          <w:szCs w:val="24"/>
        </w:rPr>
        <w:t xml:space="preserve">. Управлению делами администрации Каслинского муниципального района (Карасева А.В.) обеспечить размещение настоящего постановления на официальном сайте администрации Каслинского муниципального района </w:t>
      </w:r>
      <w:r w:rsidR="000E498F" w:rsidRPr="00EF0B8F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0E498F" w:rsidRPr="00EF0B8F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E498F" w:rsidRPr="00EF0B8F">
        <w:rPr>
          <w:rFonts w:ascii="Times New Roman" w:hAnsi="Times New Roman" w:cs="Times New Roman"/>
          <w:sz w:val="24"/>
          <w:szCs w:val="24"/>
          <w:lang w:val="en-US"/>
        </w:rPr>
        <w:t>kasli</w:t>
      </w:r>
      <w:proofErr w:type="spellEnd"/>
      <w:r w:rsidR="000E498F" w:rsidRPr="00EF0B8F">
        <w:rPr>
          <w:rFonts w:ascii="Times New Roman" w:hAnsi="Times New Roman" w:cs="Times New Roman"/>
          <w:sz w:val="24"/>
          <w:szCs w:val="24"/>
        </w:rPr>
        <w:t>.</w:t>
      </w:r>
      <w:r w:rsidR="000E498F" w:rsidRPr="00EF0B8F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="000E498F" w:rsidRPr="00EF0B8F">
        <w:rPr>
          <w:rFonts w:ascii="Times New Roman" w:hAnsi="Times New Roman" w:cs="Times New Roman"/>
          <w:sz w:val="24"/>
          <w:szCs w:val="24"/>
        </w:rPr>
        <w:t>.</w:t>
      </w:r>
    </w:p>
    <w:p w:rsidR="000E498F" w:rsidRPr="00EF0B8F" w:rsidRDefault="00EF0B8F" w:rsidP="00EF0B8F">
      <w:pPr>
        <w:spacing w:line="240" w:lineRule="auto"/>
        <w:ind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0E498F" w:rsidRPr="00EF0B8F">
        <w:rPr>
          <w:rFonts w:ascii="Times New Roman" w:hAnsi="Times New Roman" w:cs="Times New Roman"/>
          <w:sz w:val="24"/>
        </w:rPr>
        <w:t xml:space="preserve">. </w:t>
      </w:r>
      <w:proofErr w:type="gramStart"/>
      <w:r w:rsidR="000E498F" w:rsidRPr="00EF0B8F">
        <w:rPr>
          <w:rFonts w:ascii="Times New Roman" w:hAnsi="Times New Roman" w:cs="Times New Roman"/>
          <w:sz w:val="24"/>
        </w:rPr>
        <w:t>Контроль за</w:t>
      </w:r>
      <w:proofErr w:type="gramEnd"/>
      <w:r w:rsidR="000E498F" w:rsidRPr="00EF0B8F">
        <w:rPr>
          <w:rFonts w:ascii="Times New Roman" w:hAnsi="Times New Roman" w:cs="Times New Roman"/>
          <w:sz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proofErr w:type="spellStart"/>
      <w:r w:rsidR="000E498F" w:rsidRPr="00EF0B8F">
        <w:rPr>
          <w:rFonts w:ascii="Times New Roman" w:hAnsi="Times New Roman" w:cs="Times New Roman"/>
          <w:sz w:val="24"/>
        </w:rPr>
        <w:t>Халдину</w:t>
      </w:r>
      <w:proofErr w:type="spellEnd"/>
      <w:r w:rsidR="000E498F" w:rsidRPr="00EF0B8F">
        <w:rPr>
          <w:rFonts w:ascii="Times New Roman" w:hAnsi="Times New Roman" w:cs="Times New Roman"/>
          <w:sz w:val="24"/>
        </w:rPr>
        <w:t xml:space="preserve"> Е.А.</w:t>
      </w:r>
    </w:p>
    <w:p w:rsidR="000E498F" w:rsidRDefault="000E498F" w:rsidP="000E498F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0E498F" w:rsidRDefault="000E498F" w:rsidP="000E498F">
      <w:pPr>
        <w:spacing w:line="240" w:lineRule="auto"/>
        <w:ind w:firstLine="0"/>
        <w:rPr>
          <w:rFonts w:ascii="Times New Roman" w:hAnsi="Times New Roman"/>
          <w:sz w:val="24"/>
        </w:rPr>
      </w:pPr>
    </w:p>
    <w:p w:rsidR="000E498F" w:rsidRDefault="000E498F" w:rsidP="000E498F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Первый заместитель главы</w:t>
      </w:r>
    </w:p>
    <w:p w:rsidR="000E498F" w:rsidRDefault="000E498F" w:rsidP="000E498F">
      <w:pPr>
        <w:spacing w:line="240" w:lineRule="auto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 муниципального района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В.В. Горобец</w:t>
      </w:r>
    </w:p>
    <w:p w:rsidR="000E498F" w:rsidRPr="00BC6711" w:rsidRDefault="000E498F" w:rsidP="000E498F">
      <w:pPr>
        <w:pStyle w:val="a3"/>
        <w:jc w:val="both"/>
        <w:rPr>
          <w:sz w:val="24"/>
          <w:szCs w:val="24"/>
        </w:rPr>
      </w:pPr>
    </w:p>
    <w:p w:rsidR="000E498F" w:rsidRPr="00BE6C25" w:rsidRDefault="000E498F" w:rsidP="000E498F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0E498F" w:rsidRDefault="000E498F" w:rsidP="000E498F">
      <w:pPr>
        <w:pStyle w:val="a3"/>
        <w:jc w:val="both"/>
        <w:rPr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Default="00600BB7" w:rsidP="000E498F">
      <w:pPr>
        <w:pStyle w:val="a3"/>
        <w:jc w:val="both"/>
        <w:rPr>
          <w:sz w:val="24"/>
          <w:szCs w:val="24"/>
        </w:rPr>
      </w:pPr>
    </w:p>
    <w:p w:rsidR="00600BB7" w:rsidRDefault="00600BB7" w:rsidP="000E498F">
      <w:pPr>
        <w:pStyle w:val="a3"/>
        <w:jc w:val="both"/>
        <w:rPr>
          <w:sz w:val="24"/>
          <w:szCs w:val="24"/>
        </w:rPr>
      </w:pPr>
    </w:p>
    <w:p w:rsidR="00600BB7" w:rsidRDefault="00600BB7" w:rsidP="000E498F">
      <w:pPr>
        <w:pStyle w:val="a3"/>
        <w:jc w:val="both"/>
        <w:rPr>
          <w:sz w:val="24"/>
          <w:szCs w:val="24"/>
        </w:rPr>
      </w:pPr>
    </w:p>
    <w:p w:rsidR="00600BB7" w:rsidRDefault="00600BB7" w:rsidP="000E498F">
      <w:pPr>
        <w:pStyle w:val="a3"/>
        <w:jc w:val="both"/>
        <w:rPr>
          <w:sz w:val="24"/>
          <w:szCs w:val="24"/>
        </w:rPr>
      </w:pPr>
    </w:p>
    <w:p w:rsidR="00600BB7" w:rsidRDefault="00600BB7" w:rsidP="000E498F">
      <w:pPr>
        <w:pStyle w:val="a3"/>
        <w:jc w:val="both"/>
        <w:rPr>
          <w:sz w:val="24"/>
          <w:szCs w:val="24"/>
        </w:rPr>
      </w:pPr>
    </w:p>
    <w:p w:rsidR="00600BB7" w:rsidRDefault="00600BB7" w:rsidP="000E498F">
      <w:pPr>
        <w:pStyle w:val="a3"/>
        <w:jc w:val="both"/>
        <w:rPr>
          <w:sz w:val="24"/>
          <w:szCs w:val="24"/>
        </w:rPr>
      </w:pPr>
    </w:p>
    <w:p w:rsidR="00600BB7" w:rsidRDefault="00600BB7" w:rsidP="000E498F">
      <w:pPr>
        <w:pStyle w:val="a3"/>
        <w:jc w:val="both"/>
        <w:rPr>
          <w:sz w:val="24"/>
          <w:szCs w:val="24"/>
        </w:rPr>
      </w:pPr>
    </w:p>
    <w:p w:rsidR="00600BB7" w:rsidRPr="00600BB7" w:rsidRDefault="00600BB7" w:rsidP="000E498F">
      <w:pPr>
        <w:pStyle w:val="a3"/>
        <w:jc w:val="both"/>
        <w:rPr>
          <w:sz w:val="24"/>
          <w:szCs w:val="24"/>
        </w:rPr>
      </w:pPr>
    </w:p>
    <w:p w:rsidR="00600BB7" w:rsidRDefault="000E498F" w:rsidP="00600BB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lastRenderedPageBreak/>
        <w:t> </w:t>
      </w:r>
      <w:r w:rsidR="00600BB7">
        <w:rPr>
          <w:rFonts w:ascii="Times New Roman" w:hAnsi="Times New Roman" w:cs="Times New Roman"/>
          <w:b/>
          <w:sz w:val="24"/>
          <w:szCs w:val="24"/>
        </w:rPr>
        <w:t xml:space="preserve">УТВЕРЖДЕНО </w:t>
      </w:r>
    </w:p>
    <w:p w:rsidR="00600BB7" w:rsidRDefault="00600BB7" w:rsidP="00600BB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постановлением администрации </w:t>
      </w:r>
    </w:p>
    <w:p w:rsidR="00600BB7" w:rsidRDefault="00600BB7" w:rsidP="00600BB7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Каслинского муниципального района</w:t>
      </w:r>
    </w:p>
    <w:p w:rsidR="00600BB7" w:rsidRPr="00B310E7" w:rsidRDefault="00B310E7" w:rsidP="00600BB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600BB7" w:rsidRPr="00B310E7">
        <w:rPr>
          <w:rFonts w:ascii="Times New Roman" w:hAnsi="Times New Roman" w:cs="Times New Roman"/>
          <w:sz w:val="24"/>
          <w:szCs w:val="24"/>
        </w:rPr>
        <w:t>т</w:t>
      </w:r>
      <w:r w:rsidRPr="00B310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310E7">
        <w:rPr>
          <w:rFonts w:ascii="Times New Roman" w:hAnsi="Times New Roman" w:cs="Times New Roman"/>
          <w:sz w:val="24"/>
          <w:szCs w:val="24"/>
        </w:rPr>
        <w:t>20.01.2017</w:t>
      </w:r>
      <w:r w:rsidR="00600BB7" w:rsidRPr="00B310E7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21</w:t>
      </w:r>
    </w:p>
    <w:p w:rsidR="00600BB7" w:rsidRDefault="00600BB7" w:rsidP="00600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0BB7" w:rsidRDefault="00600BB7" w:rsidP="00600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600BB7" w:rsidRDefault="00600BB7" w:rsidP="00600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«Доступная среда» в Каслинском муниципальном районе на 2016-2019 годы. </w:t>
      </w:r>
    </w:p>
    <w:p w:rsidR="00600BB7" w:rsidRDefault="00600BB7" w:rsidP="00600B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00BB7" w:rsidRDefault="00600BB7" w:rsidP="00600B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 </w:t>
      </w:r>
    </w:p>
    <w:p w:rsidR="00600BB7" w:rsidRDefault="00600BB7" w:rsidP="00600B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Доступная среда» в Каслинском муниципальном районе на 2016-2019 годы.</w:t>
      </w:r>
    </w:p>
    <w:p w:rsidR="00600BB7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600BB7" w:rsidTr="00450E7F">
        <w:trPr>
          <w:trHeight w:val="3818"/>
        </w:trPr>
        <w:tc>
          <w:tcPr>
            <w:tcW w:w="3510" w:type="dxa"/>
          </w:tcPr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цель муниципальной программы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задачи </w:t>
            </w:r>
          </w:p>
          <w:p w:rsidR="00600BB7" w:rsidRPr="001D2EF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результаты реализации 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061" w:type="dxa"/>
          </w:tcPr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Управление образования администрации Каслинского муниципального района.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Повышения уровня доступности приоритетных объектов и услуг в приоритетных сферах жизнедеятельности и инвалидов и других маломобильных групп населения Каслинского муниципального района. 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 для просвещенности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граждан в вопросах инвалидности и устранения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отношенческих</w:t>
            </w:r>
            <w:proofErr w:type="spellEnd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 барьеров;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оценка состояния доступности приоритетных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объектов и услуг и формирование нормативной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правовой и методической базы по обеспечению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доступности приоритетных объектов и услуг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приоритетных сферах жизнедеятельности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инвалидов и других маломобильных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населения;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 для беспрепятственного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доступа инвалидов и других маломобильных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групп населения к приоритетным объектам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услугам в сфере 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района;</w:t>
            </w:r>
          </w:p>
          <w:p w:rsidR="00600BB7" w:rsidRPr="008D7D20" w:rsidRDefault="00600BB7" w:rsidP="00450E7F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D7D2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мониторинга состояния доступности объектов и услуг в приоритетных для инвалидов сферах жизнедеятельности с учетом их потребностей, в </w:t>
            </w:r>
            <w:proofErr w:type="spellStart"/>
            <w:r w:rsidRPr="008D7D20">
              <w:rPr>
                <w:rFonts w:ascii="Times New Roman" w:eastAsia="Calibri" w:hAnsi="Times New Roman" w:cs="Times New Roman"/>
                <w:sz w:val="24"/>
                <w:szCs w:val="24"/>
              </w:rPr>
              <w:t>т.ч</w:t>
            </w:r>
            <w:proofErr w:type="spellEnd"/>
            <w:r w:rsidRPr="008D7D20">
              <w:rPr>
                <w:rFonts w:ascii="Times New Roman" w:eastAsia="Calibri" w:hAnsi="Times New Roman" w:cs="Times New Roman"/>
                <w:sz w:val="24"/>
                <w:szCs w:val="24"/>
              </w:rPr>
              <w:t>. с использованием автоматизированных информационных систем;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доля инвалидов, положительно оценивающих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(индикаторы) Программы уровень доступности приоритетных объектов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услуг в приоритетных сферах жизнедеятельности,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в общей </w:t>
            </w:r>
            <w:proofErr w:type="gram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proofErr w:type="gramEnd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 опрошенных инвалидов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Каслинском муниципальном районе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доля дошкольных образовательных организаций,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в которых создана универсальная </w:t>
            </w:r>
            <w:proofErr w:type="spell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безбарьерная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среда для инклюзивного образования детей-инвалидов, детей с ограниченными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возможностями здоровья, в общем количестве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дошкольных образовательных организаций;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доля общеобразовательных организаций,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которых создана универсальная </w:t>
            </w:r>
            <w:proofErr w:type="spell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безбарьерная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среда для инклюзивного образования детей-инвалидов, в общем количестве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общеобразовательных организаций;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доля приоритетных объектов в сфере среднего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профессионального образования, в которых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создана универсальная </w:t>
            </w:r>
            <w:proofErr w:type="spell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безбарьерная</w:t>
            </w:r>
            <w:proofErr w:type="spellEnd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 среда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инклюзивного образования инвалидов, в общем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количестве приоритетных объектов в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среднего профессионального образования;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доля лиц с ограниченными возможностями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здоровья и инвалидов от 6 до 18 лет,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систематически занимающихся физической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культурой и спортом, в общей численности этой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категории населения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Каслинском муниципальном районе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доля педагогических работников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профессиональных образовательных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организаций, прошедших переподготовку 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по вопросам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обучающихся с </w:t>
            </w:r>
            <w:proofErr w:type="gram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ограниченными</w:t>
            </w:r>
            <w:proofErr w:type="gramEnd"/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возможностями здоровья и инвалидностью,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общей численности педагогических работников,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работающих с детьми с ограниченными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возможностями здоровья в профессиональных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организациях;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proofErr w:type="gram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профессиональных</w:t>
            </w:r>
            <w:proofErr w:type="gramEnd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образовательных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организаций, реализующих </w:t>
            </w:r>
            <w:proofErr w:type="gram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адаптированные</w:t>
            </w:r>
            <w:proofErr w:type="gramEnd"/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образовательные программы, в которых созданы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материально-технические условия </w:t>
            </w:r>
            <w:proofErr w:type="gram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соответствии с </w:t>
            </w:r>
            <w:proofErr w:type="gram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федеральным</w:t>
            </w:r>
            <w:proofErr w:type="gramEnd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государственным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образовательным стандартом образования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 с ограниченными возможностями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здоровья, в общем количестве </w:t>
            </w:r>
            <w:proofErr w:type="gram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профессиональных</w:t>
            </w:r>
            <w:proofErr w:type="gramEnd"/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организаций, реализующих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адаптированные образовательные программы;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доля инвалидов, положительно оценивающих</w:t>
            </w:r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населения к проблемам инвалидов, </w:t>
            </w:r>
            <w:proofErr w:type="gram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7D8">
              <w:rPr>
                <w:rFonts w:ascii="Times New Roman" w:hAnsi="Times New Roman" w:cs="Times New Roman"/>
                <w:sz w:val="24"/>
                <w:szCs w:val="24"/>
              </w:rPr>
              <w:t xml:space="preserve">общей численности опрошенных инвалидов </w:t>
            </w:r>
            <w:proofErr w:type="gramStart"/>
            <w:r w:rsidRPr="00F747D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600BB7" w:rsidRPr="00F747D8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Каслинского муниципального района 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срок реализации муниципальной программы:2017-2020 годы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мероприятий Программы в 2017-2020 годах составляет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40,0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 по годам: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в 2017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в 2018 году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в 2019 году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тыс. рублей.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Объем средств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0 тыс. рублей, в том числе по годам: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в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из них: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Объем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иных источников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 по годам: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в 2017 году - 0 тыс. рублей;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в 2018 году - 0 тыс. рублей;</w:t>
            </w:r>
          </w:p>
          <w:p w:rsidR="00600BB7" w:rsidRPr="00061CF5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2019 году - 0 тыс. рублей.</w:t>
            </w:r>
          </w:p>
          <w:p w:rsidR="00600BB7" w:rsidRDefault="00600BB7" w:rsidP="00450E7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BB7" w:rsidRPr="00061CF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gramStart"/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условий устойчивого развития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реализации Программы доступной среды</w:t>
            </w:r>
            <w:proofErr w:type="gramEnd"/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для инвалидов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иных МГН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Каслинском муниципальном районе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BB7" w:rsidRPr="00061CF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обеспечение межведомственного взаимодействия</w:t>
            </w:r>
          </w:p>
          <w:p w:rsidR="00600BB7" w:rsidRPr="00061CF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и координации работ соисполнителей</w:t>
            </w:r>
          </w:p>
          <w:p w:rsidR="00600BB7" w:rsidRPr="00061CF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 Каслинского муниципального района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в создании условий доступности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приоритетных объектов и услуг в приоритетных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сферах жизнедеятельности инвалидов и иных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МГН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Каслинском муниципальном районе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00BB7" w:rsidRPr="00061CF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 доступности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приоритетных объектов и услуг в приоритетных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сферах жизнедеятельности инвалидов и других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МГН;</w:t>
            </w:r>
          </w:p>
          <w:p w:rsidR="00600BB7" w:rsidRDefault="00600BB7" w:rsidP="00450E7F">
            <w:pPr>
              <w:pStyle w:val="a3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преодоление социальной разобщенности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61CF5">
              <w:rPr>
                <w:rFonts w:ascii="Times New Roman" w:hAnsi="Times New Roman" w:cs="Times New Roman"/>
                <w:sz w:val="24"/>
                <w:szCs w:val="24"/>
              </w:rPr>
              <w:t>отношенческих</w:t>
            </w:r>
            <w:proofErr w:type="spellEnd"/>
            <w:r w:rsidRPr="00061CF5">
              <w:rPr>
                <w:rFonts w:ascii="Times New Roman" w:hAnsi="Times New Roman" w:cs="Times New Roman"/>
                <w:sz w:val="24"/>
                <w:szCs w:val="24"/>
              </w:rPr>
              <w:t xml:space="preserve"> барьеров в обществе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600BB7" w:rsidRPr="00AA2D45" w:rsidRDefault="00600BB7" w:rsidP="00600BB7">
      <w:pPr>
        <w:pStyle w:val="11"/>
        <w:jc w:val="both"/>
      </w:pPr>
      <w:r>
        <w:lastRenderedPageBreak/>
        <w:t xml:space="preserve">* МГН - маломобильные группы населения, </w:t>
      </w:r>
      <w:r w:rsidRPr="00AA2D45">
        <w:t>люди, испытывающие затруднения при самостоятельном передвижении, получении услуги, необходимой информации или при ориентировании в пространстве.</w:t>
      </w:r>
      <w:r>
        <w:t xml:space="preserve"> </w:t>
      </w:r>
      <w:r w:rsidRPr="00AA2D45">
        <w:t>К маломобильным группам населения относятся: инвалиды, люди с временным нарушением здоровья и передвижения, беременные женщины, люди преклонного возраста, люди с детскими колясками</w:t>
      </w:r>
    </w:p>
    <w:p w:rsidR="00600BB7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0BB7" w:rsidRPr="00A61EFF" w:rsidRDefault="00600BB7" w:rsidP="00600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EFF">
        <w:rPr>
          <w:rFonts w:ascii="Times New Roman" w:hAnsi="Times New Roman" w:cs="Times New Roman"/>
          <w:b/>
          <w:sz w:val="24"/>
          <w:szCs w:val="24"/>
        </w:rPr>
        <w:t>I. Характеристика проблемы и обоснование необходимости ее решения</w:t>
      </w:r>
    </w:p>
    <w:p w:rsidR="00600BB7" w:rsidRPr="00A61EFF" w:rsidRDefault="00600BB7" w:rsidP="00600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EFF">
        <w:rPr>
          <w:rFonts w:ascii="Times New Roman" w:hAnsi="Times New Roman" w:cs="Times New Roman"/>
          <w:b/>
          <w:sz w:val="24"/>
          <w:szCs w:val="24"/>
        </w:rPr>
        <w:t>программными методами</w:t>
      </w:r>
    </w:p>
    <w:p w:rsidR="00600BB7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0BB7" w:rsidRPr="00A61EFF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EFF">
        <w:rPr>
          <w:rFonts w:ascii="Times New Roman" w:hAnsi="Times New Roman" w:cs="Times New Roman"/>
          <w:sz w:val="24"/>
          <w:szCs w:val="24"/>
        </w:rPr>
        <w:t>1. В 2012 году Российской Федерацией в соответствии с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законом от 3 мая 2012 года № 46-ФЗ «О ратификации Конвенции о правах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инвалидов» ратифицирована Конвенция о правах инвалидов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(далее именуется - Конвенция о правах инвалидов), утвердившая принципы,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которых должна строиться политика государства в отношении инвалидов.</w:t>
      </w:r>
    </w:p>
    <w:p w:rsidR="00600BB7" w:rsidRPr="00A61EFF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EFF">
        <w:rPr>
          <w:rFonts w:ascii="Times New Roman" w:hAnsi="Times New Roman" w:cs="Times New Roman"/>
          <w:sz w:val="24"/>
          <w:szCs w:val="24"/>
        </w:rPr>
        <w:t>Согласно Конвенции о правах инвалидов государства-участники должны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принимать надлежащие меры для обеспечения инвалидам наравне с другими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гражданами беспрепятственного доступа к физическому окружению (здания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сооружения, окружающие человека в повседневной жизни), транспорту,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информации и связи, а также другим объектам и услугам, открытым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предоставляемым населению.</w:t>
      </w:r>
    </w:p>
    <w:p w:rsidR="00600BB7" w:rsidRPr="00A61EFF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EFF">
        <w:rPr>
          <w:rFonts w:ascii="Times New Roman" w:hAnsi="Times New Roman" w:cs="Times New Roman"/>
          <w:sz w:val="24"/>
          <w:szCs w:val="24"/>
        </w:rPr>
        <w:t>Программа разработана в соответствии с Концепцией долгосрочного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социально-экономического развития Российской Федерации на период до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2020 года, утвержденной распоряжением Правительства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от 17 ноября 2008 г. № 1662-р.</w:t>
      </w:r>
    </w:p>
    <w:p w:rsidR="00600BB7" w:rsidRPr="00A61EFF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EFF">
        <w:rPr>
          <w:rFonts w:ascii="Times New Roman" w:hAnsi="Times New Roman" w:cs="Times New Roman"/>
          <w:sz w:val="24"/>
          <w:szCs w:val="24"/>
        </w:rPr>
        <w:t>Устранение существующих барьеров для инвалидов во всех сферах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жизнедеятельности является важной социальной задачей.</w:t>
      </w:r>
    </w:p>
    <w:p w:rsidR="00600BB7" w:rsidRPr="00A61EFF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EFF">
        <w:rPr>
          <w:rFonts w:ascii="Times New Roman" w:hAnsi="Times New Roman" w:cs="Times New Roman"/>
          <w:sz w:val="24"/>
          <w:szCs w:val="24"/>
        </w:rPr>
        <w:t>Отсутствие условий доступности является главным препятствием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 xml:space="preserve">всесторонней интеграции инвалидов в общество, </w:t>
      </w:r>
      <w:proofErr w:type="gramStart"/>
      <w:r w:rsidRPr="00A61EFF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61EFF">
        <w:rPr>
          <w:rFonts w:ascii="Times New Roman" w:hAnsi="Times New Roman" w:cs="Times New Roman"/>
          <w:sz w:val="24"/>
          <w:szCs w:val="24"/>
        </w:rPr>
        <w:t xml:space="preserve"> следовательно, не 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людям, имеющим ограничения в здоровье, быть равноправными членами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гражданского общества и в полном объеме реал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61EFF">
        <w:rPr>
          <w:rFonts w:ascii="Times New Roman" w:hAnsi="Times New Roman" w:cs="Times New Roman"/>
          <w:sz w:val="24"/>
          <w:szCs w:val="24"/>
        </w:rPr>
        <w:t>зовывать свои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конституционные права.</w:t>
      </w:r>
    </w:p>
    <w:p w:rsidR="00600BB7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EFF">
        <w:rPr>
          <w:rFonts w:ascii="Times New Roman" w:hAnsi="Times New Roman" w:cs="Times New Roman"/>
          <w:sz w:val="24"/>
          <w:szCs w:val="24"/>
        </w:rPr>
        <w:t>Актуальность данной проблемы определяется большим количеством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граждан с инвалидностью, приводящей к ограничению жизнедеятельности, 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вызывает необходимость участия в процессе интеграции инвалидов, специализированных учреждений и структур,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деятельность которых направлена на формирование у инвалида максимальной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EFF">
        <w:rPr>
          <w:rFonts w:ascii="Times New Roman" w:hAnsi="Times New Roman" w:cs="Times New Roman"/>
          <w:sz w:val="24"/>
          <w:szCs w:val="24"/>
        </w:rPr>
        <w:t>самостоятельности и готовности к независимой жизни в обществе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0BB7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0F3">
        <w:rPr>
          <w:rFonts w:ascii="Times New Roman" w:hAnsi="Times New Roman" w:cs="Times New Roman"/>
          <w:sz w:val="24"/>
          <w:szCs w:val="24"/>
        </w:rPr>
        <w:t>Многие инвалиды испытывают затруднения в передвижении из-за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 xml:space="preserve">отсутствия </w:t>
      </w:r>
      <w:proofErr w:type="spellStart"/>
      <w:r w:rsidRPr="00D770F3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 w:rsidRPr="00D770F3">
        <w:rPr>
          <w:rFonts w:ascii="Times New Roman" w:hAnsi="Times New Roman" w:cs="Times New Roman"/>
          <w:sz w:val="24"/>
          <w:szCs w:val="24"/>
        </w:rPr>
        <w:t xml:space="preserve"> среды на улицах городов, на объектах социальной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инфраструктуры, в связи с неприспособленностью общественного транспорта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их нуждам. Таким образом, большинство социально значимых объектов из-за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 xml:space="preserve">отсутствия элементарных приспособлений недоступны для инвалидов, в </w:t>
      </w:r>
      <w:proofErr w:type="gramStart"/>
      <w:r w:rsidRPr="00D770F3">
        <w:rPr>
          <w:rFonts w:ascii="Times New Roman" w:hAnsi="Times New Roman" w:cs="Times New Roman"/>
          <w:sz w:val="24"/>
          <w:szCs w:val="24"/>
        </w:rPr>
        <w:t>связи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с чем проблема создания доступной среды жизнедеятельности инвалидов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МГН остаётся актуальной на всей территории Челябинской области.</w:t>
      </w:r>
    </w:p>
    <w:p w:rsidR="00600BB7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0F3">
        <w:rPr>
          <w:rFonts w:ascii="Times New Roman" w:hAnsi="Times New Roman" w:cs="Times New Roman"/>
          <w:sz w:val="24"/>
          <w:szCs w:val="24"/>
        </w:rPr>
        <w:lastRenderedPageBreak/>
        <w:t xml:space="preserve">Понятие </w:t>
      </w:r>
      <w:proofErr w:type="spellStart"/>
      <w:r w:rsidRPr="00D770F3">
        <w:rPr>
          <w:rFonts w:ascii="Times New Roman" w:hAnsi="Times New Roman" w:cs="Times New Roman"/>
          <w:sz w:val="24"/>
          <w:szCs w:val="24"/>
        </w:rPr>
        <w:t>безбарьерная</w:t>
      </w:r>
      <w:proofErr w:type="spellEnd"/>
      <w:r w:rsidRPr="00D770F3">
        <w:rPr>
          <w:rFonts w:ascii="Times New Roman" w:hAnsi="Times New Roman" w:cs="Times New Roman"/>
          <w:sz w:val="24"/>
          <w:szCs w:val="24"/>
        </w:rPr>
        <w:t xml:space="preserve"> среда очень часто ассоциируется только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инвалидами, и прежде всего с людьми, страдающими нарушениями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двигательных функций. Однако доступная среда нужна также пожилым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 xml:space="preserve">гражданам, лицам трудоспособного возраста в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770F3">
        <w:rPr>
          <w:rFonts w:ascii="Times New Roman" w:hAnsi="Times New Roman" w:cs="Times New Roman"/>
          <w:sz w:val="24"/>
          <w:szCs w:val="24"/>
        </w:rPr>
        <w:t>осстановительный 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после травмы, заболеваний опорно-двигательного аппарата и центральной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нервной системы, беременным, женщинам с маленькими детьми на колясках.</w:t>
      </w:r>
    </w:p>
    <w:p w:rsidR="00600BB7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0F3">
        <w:rPr>
          <w:rFonts w:ascii="Times New Roman" w:hAnsi="Times New Roman" w:cs="Times New Roman"/>
          <w:sz w:val="24"/>
          <w:szCs w:val="24"/>
        </w:rPr>
        <w:t>В соответствии с индивидуальной программой реабилитации инвалидам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рекомендуется трудоустройство, однако условия труда не всегда доступны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людям с ограниченными возможностями. Для трудоустройства зачастую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необходимо образование, а в школах, средних специальных учебных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учреждениях и организациях высшего образования практически отсутствует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70F3">
        <w:rPr>
          <w:rFonts w:ascii="Times New Roman" w:hAnsi="Times New Roman" w:cs="Times New Roman"/>
          <w:sz w:val="24"/>
          <w:szCs w:val="24"/>
        </w:rPr>
        <w:t>безбарьерная</w:t>
      </w:r>
      <w:proofErr w:type="spellEnd"/>
      <w:r w:rsidRPr="00D770F3">
        <w:rPr>
          <w:rFonts w:ascii="Times New Roman" w:hAnsi="Times New Roman" w:cs="Times New Roman"/>
          <w:sz w:val="24"/>
          <w:szCs w:val="24"/>
        </w:rPr>
        <w:t xml:space="preserve"> среда. Дети и подростки, ограниченные в движении, не должны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быть оторваны от общества, для них должны быть созданы условия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обучения в обычных школах. Необходимо формировать толерантное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отношение детского и взрослого населения к людям с ограниченными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возможностями, развивать инфраструктуру территории, доступной для данной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категории граждан.</w:t>
      </w:r>
    </w:p>
    <w:p w:rsidR="00600BB7" w:rsidRPr="00D770F3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0F3">
        <w:rPr>
          <w:rFonts w:ascii="Times New Roman" w:hAnsi="Times New Roman" w:cs="Times New Roman"/>
          <w:sz w:val="24"/>
          <w:szCs w:val="24"/>
        </w:rPr>
        <w:t>В связи с этим в качестве важнейшего условия, обеспечивающего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комплексность реабилитационных мероприятий, рассматривается 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70F3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 w:rsidRPr="00D770F3">
        <w:rPr>
          <w:rFonts w:ascii="Times New Roman" w:hAnsi="Times New Roman" w:cs="Times New Roman"/>
          <w:sz w:val="24"/>
          <w:szCs w:val="24"/>
        </w:rPr>
        <w:t>, доступной для инвалидов среды жизнедеятельности, то есть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среды, оборудованной с учетом потребностей инвалидов и позволяющей 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вести независимый образ жизни.</w:t>
      </w:r>
    </w:p>
    <w:p w:rsidR="00600BB7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0F3">
        <w:rPr>
          <w:rFonts w:ascii="Times New Roman" w:hAnsi="Times New Roman" w:cs="Times New Roman"/>
          <w:sz w:val="24"/>
          <w:szCs w:val="24"/>
        </w:rPr>
        <w:t xml:space="preserve">В целях реализации комплексного подхода к созданию </w:t>
      </w:r>
      <w:proofErr w:type="spellStart"/>
      <w:r w:rsidRPr="00D770F3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среды для инвалидов и других МГН, обеспечения их беспрепятственного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доступа к объектам и услугам наравне с другими учитываются потребности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всех категорий инвалидов: инвалидов по зрению, по слуху, инвалидов,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передвигающихся на креслах-колясках, инвалидов с нарушением опорно-двигательного аппарата, инвалидов с ментальными нарушениями.</w:t>
      </w:r>
    </w:p>
    <w:p w:rsidR="00600BB7" w:rsidRPr="00D770F3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70F3">
        <w:rPr>
          <w:rFonts w:ascii="Times New Roman" w:hAnsi="Times New Roman" w:cs="Times New Roman"/>
          <w:sz w:val="24"/>
          <w:szCs w:val="24"/>
        </w:rPr>
        <w:t>Организация обучения детей-инвалидов в обычных образовательных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организациях преимущественно по месту жительства позволяет избежать 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 xml:space="preserve">помещения на длительный срок в </w:t>
      </w:r>
      <w:proofErr w:type="spellStart"/>
      <w:r w:rsidRPr="00D770F3">
        <w:rPr>
          <w:rFonts w:ascii="Times New Roman" w:hAnsi="Times New Roman" w:cs="Times New Roman"/>
          <w:sz w:val="24"/>
          <w:szCs w:val="24"/>
        </w:rPr>
        <w:t>интернатные</w:t>
      </w:r>
      <w:proofErr w:type="spellEnd"/>
      <w:r w:rsidRPr="00D770F3">
        <w:rPr>
          <w:rFonts w:ascii="Times New Roman" w:hAnsi="Times New Roman" w:cs="Times New Roman"/>
          <w:sz w:val="24"/>
          <w:szCs w:val="24"/>
        </w:rPr>
        <w:t xml:space="preserve"> учреждения, создать условия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для проживания и воспитания детей в семье и обеспечить их постоянное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общение со сверстниками, что способствует формированию толерантного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отношения граждан к проблемам инвалидов, эффективному решению проблем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их социальной адаптации и интеграции в общество.</w:t>
      </w:r>
      <w:proofErr w:type="gramEnd"/>
    </w:p>
    <w:p w:rsidR="00600BB7" w:rsidRPr="00D770F3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0F3">
        <w:rPr>
          <w:rFonts w:ascii="Times New Roman" w:hAnsi="Times New Roman" w:cs="Times New Roman"/>
          <w:sz w:val="24"/>
          <w:szCs w:val="24"/>
        </w:rPr>
        <w:t>Необходимым условием реализации указанного направления 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 xml:space="preserve">создание в обычном образовательном учреждении универсальной </w:t>
      </w:r>
      <w:proofErr w:type="spellStart"/>
      <w:r w:rsidRPr="00D770F3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среды, позволяющей обеспечить полноценную интеграцию детей-инвалидов.</w:t>
      </w:r>
    </w:p>
    <w:p w:rsidR="00600BB7" w:rsidRPr="00D770F3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0F3">
        <w:rPr>
          <w:rFonts w:ascii="Times New Roman" w:hAnsi="Times New Roman" w:cs="Times New Roman"/>
          <w:sz w:val="24"/>
          <w:szCs w:val="24"/>
        </w:rPr>
        <w:t xml:space="preserve">В 2014-2015 учебном году в </w:t>
      </w:r>
      <w:r>
        <w:rPr>
          <w:rFonts w:ascii="Times New Roman" w:hAnsi="Times New Roman" w:cs="Times New Roman"/>
          <w:sz w:val="24"/>
          <w:szCs w:val="24"/>
        </w:rPr>
        <w:t>Каслинском муниципальном районе</w:t>
      </w:r>
      <w:r w:rsidRPr="00D770F3">
        <w:rPr>
          <w:rFonts w:ascii="Times New Roman" w:hAnsi="Times New Roman" w:cs="Times New Roman"/>
          <w:sz w:val="24"/>
          <w:szCs w:val="24"/>
        </w:rPr>
        <w:t xml:space="preserve"> в системе общего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 xml:space="preserve">образования обучается </w:t>
      </w:r>
      <w:r w:rsidRPr="00925D30">
        <w:rPr>
          <w:rFonts w:ascii="Times New Roman" w:hAnsi="Times New Roman" w:cs="Times New Roman"/>
          <w:sz w:val="24"/>
          <w:szCs w:val="24"/>
        </w:rPr>
        <w:t>96</w:t>
      </w:r>
      <w:r w:rsidRPr="00D770F3">
        <w:rPr>
          <w:rFonts w:ascii="Times New Roman" w:hAnsi="Times New Roman" w:cs="Times New Roman"/>
          <w:sz w:val="24"/>
          <w:szCs w:val="24"/>
        </w:rPr>
        <w:t xml:space="preserve"> детей-инвалидов и </w:t>
      </w:r>
      <w:r w:rsidRPr="00925D30">
        <w:rPr>
          <w:rFonts w:ascii="Times New Roman" w:hAnsi="Times New Roman" w:cs="Times New Roman"/>
          <w:sz w:val="24"/>
          <w:szCs w:val="24"/>
        </w:rPr>
        <w:t>470</w:t>
      </w:r>
      <w:r w:rsidRPr="00D770F3">
        <w:rPr>
          <w:rFonts w:ascii="Times New Roman" w:hAnsi="Times New Roman" w:cs="Times New Roman"/>
          <w:sz w:val="24"/>
          <w:szCs w:val="24"/>
        </w:rPr>
        <w:t xml:space="preserve"> детей с ограниченными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возможностями здоровья (далее именуются - ОВЗ).</w:t>
      </w:r>
    </w:p>
    <w:p w:rsidR="00600BB7" w:rsidRPr="00925D30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70F3">
        <w:rPr>
          <w:rFonts w:ascii="Times New Roman" w:hAnsi="Times New Roman" w:cs="Times New Roman"/>
          <w:sz w:val="24"/>
          <w:szCs w:val="24"/>
        </w:rPr>
        <w:t>Дети с ОВЗ и дети-инвалиды получают образование в организациях,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осуществляющих образовательную деятельность по реализации основных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 xml:space="preserve">общеобразовательных программ, в которых созданы специальные условия </w:t>
      </w:r>
      <w:proofErr w:type="gramStart"/>
      <w:r w:rsidRPr="00D770F3"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 xml:space="preserve">обучающихся, а также в </w:t>
      </w:r>
      <w:r w:rsidRPr="00925D30">
        <w:rPr>
          <w:rFonts w:ascii="Times New Roman" w:hAnsi="Times New Roman" w:cs="Times New Roman"/>
          <w:sz w:val="24"/>
          <w:szCs w:val="24"/>
        </w:rPr>
        <w:t>13</w:t>
      </w:r>
      <w:r w:rsidRPr="00D770F3">
        <w:rPr>
          <w:rFonts w:ascii="Times New Roman" w:hAnsi="Times New Roman" w:cs="Times New Roman"/>
          <w:sz w:val="24"/>
          <w:szCs w:val="24"/>
        </w:rPr>
        <w:t xml:space="preserve"> образовательных организациях, осуществляющих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>образовательную деятельность по адаптированным основным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 xml:space="preserve">общеобразовательным программам. В том числе </w:t>
      </w:r>
      <w:proofErr w:type="gramStart"/>
      <w:r w:rsidRPr="00D770F3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D770F3">
        <w:rPr>
          <w:rFonts w:ascii="Times New Roman" w:hAnsi="Times New Roman" w:cs="Times New Roman"/>
          <w:sz w:val="24"/>
          <w:szCs w:val="24"/>
        </w:rPr>
        <w:t xml:space="preserve"> по основным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0F3">
        <w:rPr>
          <w:rFonts w:ascii="Times New Roman" w:hAnsi="Times New Roman" w:cs="Times New Roman"/>
          <w:sz w:val="24"/>
          <w:szCs w:val="24"/>
        </w:rPr>
        <w:t xml:space="preserve">общеобразовательным программам на дому организовано для </w:t>
      </w:r>
      <w:r w:rsidRPr="00925D30">
        <w:rPr>
          <w:rFonts w:ascii="Times New Roman" w:hAnsi="Times New Roman" w:cs="Times New Roman"/>
          <w:sz w:val="24"/>
          <w:szCs w:val="24"/>
        </w:rPr>
        <w:t>57 детей-инвалидов.</w:t>
      </w:r>
    </w:p>
    <w:p w:rsidR="00600BB7" w:rsidRPr="0041602D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25D30">
        <w:rPr>
          <w:rFonts w:ascii="Times New Roman" w:hAnsi="Times New Roman" w:cs="Times New Roman"/>
          <w:sz w:val="24"/>
          <w:szCs w:val="24"/>
        </w:rPr>
        <w:t xml:space="preserve">Функционирует подразделение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психолого-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медико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педагогическая комиссия</w:t>
      </w:r>
      <w:r w:rsidRPr="00925D30">
        <w:rPr>
          <w:rFonts w:ascii="Times New Roman" w:hAnsi="Times New Roman" w:cs="Times New Roman"/>
          <w:sz w:val="24"/>
          <w:szCs w:val="24"/>
        </w:rPr>
        <w:t xml:space="preserve"> при МОУ «Каслинская СОШ №24» Каслинского муниципального района.</w:t>
      </w:r>
    </w:p>
    <w:p w:rsidR="00600BB7" w:rsidRPr="0041602D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0BB7" w:rsidRPr="00BE6C25" w:rsidRDefault="00600BB7" w:rsidP="00600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6C25">
        <w:rPr>
          <w:rFonts w:ascii="Times New Roman" w:hAnsi="Times New Roman" w:cs="Times New Roman"/>
          <w:b/>
          <w:sz w:val="24"/>
          <w:szCs w:val="24"/>
        </w:rPr>
        <w:t xml:space="preserve">II. </w:t>
      </w:r>
      <w:r>
        <w:rPr>
          <w:rFonts w:ascii="Times New Roman" w:hAnsi="Times New Roman" w:cs="Times New Roman"/>
          <w:b/>
          <w:sz w:val="24"/>
          <w:szCs w:val="24"/>
        </w:rPr>
        <w:t>Основные цели и задачи муниципальной программы</w:t>
      </w:r>
    </w:p>
    <w:p w:rsidR="00600BB7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00BB7" w:rsidRPr="00560787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787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доступности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787">
        <w:rPr>
          <w:rFonts w:ascii="Times New Roman" w:hAnsi="Times New Roman" w:cs="Times New Roman"/>
          <w:sz w:val="24"/>
          <w:szCs w:val="24"/>
        </w:rPr>
        <w:t>приоритетных объектов и услуг в приоритетных сферах жизнедеятельности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787">
        <w:rPr>
          <w:rFonts w:ascii="Times New Roman" w:hAnsi="Times New Roman" w:cs="Times New Roman"/>
          <w:sz w:val="24"/>
          <w:szCs w:val="24"/>
        </w:rPr>
        <w:t>инвалидов и других МГН в Челябинской области.</w:t>
      </w:r>
    </w:p>
    <w:p w:rsidR="00600BB7" w:rsidRPr="00560787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787">
        <w:rPr>
          <w:rFonts w:ascii="Times New Roman" w:hAnsi="Times New Roman" w:cs="Times New Roman"/>
          <w:sz w:val="24"/>
          <w:szCs w:val="24"/>
        </w:rPr>
        <w:t>Для достижения поставленной цели необходимо решить следующие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787">
        <w:rPr>
          <w:rFonts w:ascii="Times New Roman" w:hAnsi="Times New Roman" w:cs="Times New Roman"/>
          <w:sz w:val="24"/>
          <w:szCs w:val="24"/>
        </w:rPr>
        <w:t>задачи:</w:t>
      </w:r>
    </w:p>
    <w:p w:rsidR="00600BB7" w:rsidRPr="00560787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0787">
        <w:rPr>
          <w:rFonts w:ascii="Times New Roman" w:hAnsi="Times New Roman" w:cs="Times New Roman"/>
          <w:sz w:val="24"/>
          <w:szCs w:val="24"/>
        </w:rPr>
        <w:t>1) формирование условий для просвещенности граждан в вопросах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787">
        <w:rPr>
          <w:rFonts w:ascii="Times New Roman" w:hAnsi="Times New Roman" w:cs="Times New Roman"/>
          <w:sz w:val="24"/>
          <w:szCs w:val="24"/>
        </w:rPr>
        <w:t xml:space="preserve">инвалидности и устранения </w:t>
      </w:r>
      <w:proofErr w:type="spellStart"/>
      <w:r w:rsidRPr="00560787">
        <w:rPr>
          <w:rFonts w:ascii="Times New Roman" w:hAnsi="Times New Roman" w:cs="Times New Roman"/>
          <w:sz w:val="24"/>
          <w:szCs w:val="24"/>
        </w:rPr>
        <w:t>отношенческих</w:t>
      </w:r>
      <w:proofErr w:type="spellEnd"/>
      <w:r w:rsidRPr="00560787">
        <w:rPr>
          <w:rFonts w:ascii="Times New Roman" w:hAnsi="Times New Roman" w:cs="Times New Roman"/>
          <w:sz w:val="24"/>
          <w:szCs w:val="24"/>
        </w:rPr>
        <w:t xml:space="preserve"> барьеров.</w:t>
      </w:r>
    </w:p>
    <w:p w:rsidR="00600BB7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00BB7" w:rsidRPr="004A1235" w:rsidRDefault="00600BB7" w:rsidP="00600BB7">
      <w:pPr>
        <w:pStyle w:val="a3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23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4A1235">
        <w:rPr>
          <w:rFonts w:ascii="Times New Roman" w:hAnsi="Times New Roman" w:cs="Times New Roman"/>
          <w:b/>
          <w:sz w:val="24"/>
          <w:szCs w:val="24"/>
        </w:rPr>
        <w:t xml:space="preserve"> Сроки и этапы реализации муниципальной программы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pacing w:val="-4"/>
          <w:sz w:val="24"/>
          <w:szCs w:val="24"/>
        </w:rPr>
        <w:t> </w:t>
      </w:r>
    </w:p>
    <w:p w:rsidR="00600BB7" w:rsidRPr="004A1235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 xml:space="preserve">       </w:t>
      </w:r>
      <w:r w:rsidRPr="004A1235">
        <w:rPr>
          <w:rFonts w:ascii="Times New Roman" w:hAnsi="Times New Roman" w:cs="Times New Roman"/>
          <w:sz w:val="24"/>
          <w:szCs w:val="24"/>
        </w:rPr>
        <w:t xml:space="preserve">Реализация муниципальной программы осуществляется в течение </w:t>
      </w:r>
      <w:r>
        <w:rPr>
          <w:rFonts w:ascii="Times New Roman" w:hAnsi="Times New Roman" w:cs="Times New Roman"/>
          <w:sz w:val="24"/>
          <w:szCs w:val="24"/>
        </w:rPr>
        <w:t>3 лет</w:t>
      </w:r>
      <w:r w:rsidRPr="004A1235">
        <w:rPr>
          <w:rFonts w:ascii="Times New Roman" w:hAnsi="Times New Roman" w:cs="Times New Roman"/>
          <w:sz w:val="24"/>
          <w:szCs w:val="24"/>
        </w:rPr>
        <w:t xml:space="preserve"> в период с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A1235">
        <w:rPr>
          <w:rFonts w:ascii="Times New Roman" w:hAnsi="Times New Roman" w:cs="Times New Roman"/>
          <w:sz w:val="24"/>
          <w:szCs w:val="24"/>
        </w:rPr>
        <w:t xml:space="preserve"> год по 20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4A1235">
        <w:rPr>
          <w:rFonts w:ascii="Times New Roman" w:hAnsi="Times New Roman" w:cs="Times New Roman"/>
          <w:sz w:val="24"/>
          <w:szCs w:val="24"/>
        </w:rPr>
        <w:t xml:space="preserve"> год. В целях решения поставленных задач предполагается выполнение Программы в один этап на период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A1235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 xml:space="preserve">19 </w:t>
      </w:r>
      <w:r w:rsidRPr="004A1235">
        <w:rPr>
          <w:rFonts w:ascii="Times New Roman" w:hAnsi="Times New Roman" w:cs="Times New Roman"/>
          <w:sz w:val="24"/>
          <w:szCs w:val="24"/>
        </w:rPr>
        <w:t>годы.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4A1235" w:rsidRDefault="00600BB7" w:rsidP="00600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235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4A1235">
        <w:rPr>
          <w:rFonts w:ascii="Times New Roman" w:hAnsi="Times New Roman" w:cs="Times New Roman"/>
          <w:b/>
          <w:sz w:val="24"/>
          <w:szCs w:val="24"/>
        </w:rPr>
        <w:t>. Система мероприятий муниципальной программы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4A1235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 xml:space="preserve">       </w:t>
      </w:r>
      <w:r w:rsidRPr="004A1235">
        <w:rPr>
          <w:rFonts w:ascii="Times New Roman" w:hAnsi="Times New Roman" w:cs="Times New Roman"/>
          <w:sz w:val="24"/>
          <w:szCs w:val="24"/>
        </w:rPr>
        <w:t>Основные направления и мероприятия муниципальной программы, ответственные за их исполнение, сроки исполнения, а также источник и объем их финансирования представлены в Приложении 1 к муниципальной  программе.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4A1235" w:rsidRDefault="00600BB7" w:rsidP="00600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23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4A1235">
        <w:rPr>
          <w:rFonts w:ascii="Times New Roman" w:hAnsi="Times New Roman" w:cs="Times New Roman"/>
          <w:b/>
          <w:sz w:val="24"/>
          <w:szCs w:val="24"/>
        </w:rPr>
        <w:t>. Ресурсное обеспечение муниципальной программы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pacing w:val="-3"/>
          <w:sz w:val="24"/>
          <w:szCs w:val="24"/>
        </w:rPr>
        <w:t> </w:t>
      </w:r>
    </w:p>
    <w:p w:rsidR="00600BB7" w:rsidRPr="004A1235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6C25">
        <w:rPr>
          <w:rFonts w:ascii="Blackadder ITC" w:hAnsi="Blackadder ITC"/>
          <w:spacing w:val="-3"/>
          <w:sz w:val="24"/>
          <w:szCs w:val="24"/>
        </w:rPr>
        <w:t xml:space="preserve">      </w:t>
      </w:r>
      <w:r w:rsidRPr="004A1235">
        <w:rPr>
          <w:rFonts w:ascii="Times New Roman" w:hAnsi="Times New Roman" w:cs="Times New Roman"/>
          <w:spacing w:val="-3"/>
          <w:sz w:val="24"/>
          <w:szCs w:val="24"/>
        </w:rPr>
        <w:t xml:space="preserve">Источником финансирования мероприятий муниципальной программы являются средства местного бюджета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Каслинского муниципального </w:t>
      </w:r>
      <w:r w:rsidRPr="004A1235">
        <w:rPr>
          <w:rFonts w:ascii="Times New Roman" w:hAnsi="Times New Roman" w:cs="Times New Roman"/>
          <w:spacing w:val="-3"/>
          <w:sz w:val="24"/>
          <w:szCs w:val="24"/>
        </w:rPr>
        <w:t xml:space="preserve"> района. Возможно дополнительное финансирование муниципальной программы за счет </w:t>
      </w:r>
      <w:r>
        <w:rPr>
          <w:rFonts w:ascii="Times New Roman" w:hAnsi="Times New Roman" w:cs="Times New Roman"/>
          <w:spacing w:val="-3"/>
          <w:sz w:val="24"/>
          <w:szCs w:val="24"/>
        </w:rPr>
        <w:t>иных источников</w:t>
      </w:r>
      <w:r w:rsidRPr="004A1235">
        <w:rPr>
          <w:rFonts w:ascii="Times New Roman" w:hAnsi="Times New Roman" w:cs="Times New Roman"/>
          <w:spacing w:val="-3"/>
          <w:sz w:val="24"/>
          <w:szCs w:val="24"/>
        </w:rPr>
        <w:t>, при помощи привлечения спонсорской помощи. Общий объем финансирования муниципальной программы по годам составляет: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tbl>
      <w:tblPr>
        <w:tblW w:w="9923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3"/>
        <w:gridCol w:w="1671"/>
        <w:gridCol w:w="1579"/>
        <w:gridCol w:w="1577"/>
        <w:gridCol w:w="1625"/>
        <w:gridCol w:w="1808"/>
      </w:tblGrid>
      <w:tr w:rsidR="00600BB7" w:rsidRPr="00BE6C25" w:rsidTr="00450E7F">
        <w:tc>
          <w:tcPr>
            <w:tcW w:w="16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Период реализации Программы</w:t>
            </w:r>
          </w:p>
        </w:tc>
        <w:tc>
          <w:tcPr>
            <w:tcW w:w="826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финансирования, тыс. руб.</w:t>
            </w:r>
          </w:p>
        </w:tc>
      </w:tr>
      <w:tr w:rsidR="00600BB7" w:rsidRPr="00BE6C25" w:rsidTr="00450E7F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Финансовые средства, всего</w:t>
            </w:r>
          </w:p>
        </w:tc>
        <w:tc>
          <w:tcPr>
            <w:tcW w:w="658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600BB7" w:rsidRPr="00BE6C25" w:rsidTr="00450E7F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</w:tc>
      </w:tr>
      <w:tr w:rsidR="00600BB7" w:rsidRPr="00BE6C25" w:rsidTr="00450E7F"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Всего за весь период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00BB7" w:rsidRPr="00BE6C25" w:rsidTr="00450E7F"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0BB7" w:rsidRPr="00BE6C25" w:rsidTr="00450E7F"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0BB7" w:rsidRPr="00BE6C25" w:rsidTr="00450E7F">
        <w:tc>
          <w:tcPr>
            <w:tcW w:w="1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23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4A123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pacing w:val="-5"/>
          <w:sz w:val="24"/>
          <w:szCs w:val="24"/>
        </w:rPr>
        <w:t>Объем финансирования муниципальной программы может корректироваться с учетом доходов местного бюджета на соответствующий финансовый год.</w:t>
      </w:r>
    </w:p>
    <w:p w:rsidR="00600BB7" w:rsidRDefault="00600BB7" w:rsidP="00600BB7">
      <w:pPr>
        <w:pStyle w:val="a3"/>
        <w:jc w:val="both"/>
        <w:rPr>
          <w:spacing w:val="-5"/>
          <w:sz w:val="24"/>
          <w:szCs w:val="24"/>
        </w:rPr>
      </w:pPr>
      <w:r w:rsidRPr="00BE6C25">
        <w:rPr>
          <w:rFonts w:ascii="Blackadder ITC" w:hAnsi="Blackadder ITC"/>
          <w:spacing w:val="-5"/>
          <w:sz w:val="24"/>
          <w:szCs w:val="24"/>
        </w:rPr>
        <w:t> 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1235">
        <w:rPr>
          <w:rFonts w:ascii="Times New Roman" w:hAnsi="Times New Roman" w:cs="Times New Roman"/>
          <w:b/>
          <w:spacing w:val="-5"/>
          <w:sz w:val="24"/>
          <w:szCs w:val="24"/>
          <w:lang w:val="en-US"/>
        </w:rPr>
        <w:t>VI</w:t>
      </w:r>
      <w:r w:rsidRPr="004A1235">
        <w:rPr>
          <w:rFonts w:ascii="Times New Roman" w:hAnsi="Times New Roman" w:cs="Times New Roman"/>
          <w:b/>
          <w:spacing w:val="-5"/>
          <w:sz w:val="24"/>
          <w:szCs w:val="24"/>
        </w:rPr>
        <w:t>. Организация управления и механизм выполнения мероприятий муниципальной программы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 xml:space="preserve">Ответственными исполнителями муниципальной программы являются: Управление </w:t>
      </w:r>
      <w:r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Pr="004A1235">
        <w:rPr>
          <w:rFonts w:ascii="Times New Roman" w:hAnsi="Times New Roman" w:cs="Times New Roman"/>
          <w:sz w:val="24"/>
          <w:szCs w:val="24"/>
        </w:rPr>
        <w:t>администрации Каслинского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 </w:t>
      </w:r>
      <w:r w:rsidRPr="00F17C44">
        <w:rPr>
          <w:rFonts w:ascii="Times New Roman" w:hAnsi="Times New Roman" w:cs="Times New Roman"/>
          <w:sz w:val="24"/>
          <w:szCs w:val="24"/>
        </w:rPr>
        <w:t>администрация Каслинского муниципального района.</w:t>
      </w:r>
      <w:r w:rsidRPr="004A1235">
        <w:rPr>
          <w:rFonts w:ascii="Times New Roman" w:hAnsi="Times New Roman" w:cs="Times New Roman"/>
          <w:sz w:val="24"/>
          <w:szCs w:val="24"/>
        </w:rPr>
        <w:t xml:space="preserve">  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Исполнители программы являются ответственными за выполнение программных мероприятий и рациональное использование финансовых средств, выделенных на реализацию Программы.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В случае нецелевого и (или) неэффективного использования финансовых средств они подлежит взысканию в доход бюджета Каслинского муниципального района в соответствии с бюджетным законодательством Российской Федерации.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 xml:space="preserve">Мероприятия Программы закрепляются за </w:t>
      </w:r>
      <w:proofErr w:type="gramStart"/>
      <w:r w:rsidRPr="004A1235">
        <w:rPr>
          <w:rFonts w:ascii="Times New Roman" w:hAnsi="Times New Roman" w:cs="Times New Roman"/>
          <w:sz w:val="24"/>
          <w:szCs w:val="24"/>
        </w:rPr>
        <w:t>ответственным</w:t>
      </w:r>
      <w:proofErr w:type="gramEnd"/>
      <w:r w:rsidRPr="004A1235">
        <w:rPr>
          <w:rFonts w:ascii="Times New Roman" w:hAnsi="Times New Roman" w:cs="Times New Roman"/>
          <w:sz w:val="24"/>
          <w:szCs w:val="24"/>
        </w:rPr>
        <w:t xml:space="preserve"> исполнителями, которые несут ответственность за объемы и качество выполнения этих мероприятий. </w:t>
      </w:r>
      <w:proofErr w:type="gramStart"/>
      <w:r w:rsidRPr="004A1235">
        <w:rPr>
          <w:rFonts w:ascii="Times New Roman" w:hAnsi="Times New Roman" w:cs="Times New Roman"/>
          <w:sz w:val="24"/>
          <w:szCs w:val="24"/>
        </w:rPr>
        <w:t xml:space="preserve">Ответственный  исполнитель муниципальной программы ежегодно  до 1 февраля года, следующего за отчётным, готовит годовой отчёт о ходе реализации Программы, о выполненных мероприятиях и направляет в отдел экономического  администрации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Каслинского </w:t>
      </w:r>
      <w:r w:rsidRPr="004A1235">
        <w:rPr>
          <w:rFonts w:ascii="Times New Roman" w:hAnsi="Times New Roman" w:cs="Times New Roman"/>
          <w:sz w:val="24"/>
          <w:szCs w:val="24"/>
        </w:rPr>
        <w:t>муниципального района на бумажном и электронных носителях.</w:t>
      </w:r>
      <w:proofErr w:type="gramEnd"/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Оценка достижений эффективности деятельности программных мероприятий осуществляются посредством мониторинга на основе индикативных показателей.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lastRenderedPageBreak/>
        <w:t>Годовой отчёт содержит: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1) конкретные результаты, достигнутые за отчетный период;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2) перечень мероприятий муниципальной программы, выполненных и не выполненных (с указанием причин) в установленные сроки;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3) анализ факторов, повлиявших на ход реализации муниципальной программы;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4) данные об использовании бюджетных ассигнований и иных средств на выполнение мероприятий муниципальной программы;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5) информацию о внесенных ответственным исполнителем изменениях в муниципальную программу;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6) оценку эффективности использования бюджетных средств на реализацию муниципальной программы.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4A1235" w:rsidRDefault="00600BB7" w:rsidP="00600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235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4A1235">
        <w:rPr>
          <w:rFonts w:ascii="Times New Roman" w:hAnsi="Times New Roman" w:cs="Times New Roman"/>
          <w:b/>
          <w:sz w:val="24"/>
          <w:szCs w:val="24"/>
        </w:rPr>
        <w:t>. Ожидаемые результаты реализации муниципальной программы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Успешная реализация программы позволит обеспечить: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-улучшение качества жизни инвалидов и маломобильных групп населения;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-повышение общего уровня комфорта среды для всех граждан;</w:t>
      </w:r>
    </w:p>
    <w:p w:rsidR="00600BB7" w:rsidRPr="004A1235" w:rsidRDefault="00600BB7" w:rsidP="00600BB7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-экономический эффект, обусловленный повыш</w:t>
      </w:r>
      <w:r>
        <w:rPr>
          <w:rFonts w:ascii="Times New Roman" w:hAnsi="Times New Roman" w:cs="Times New Roman"/>
          <w:sz w:val="24"/>
          <w:szCs w:val="24"/>
        </w:rPr>
        <w:t xml:space="preserve">ением независимости инвалидов и </w:t>
      </w:r>
      <w:r w:rsidRPr="004A1235">
        <w:rPr>
          <w:rFonts w:ascii="Times New Roman" w:hAnsi="Times New Roman" w:cs="Times New Roman"/>
          <w:sz w:val="24"/>
          <w:szCs w:val="24"/>
        </w:rPr>
        <w:t>маломобильных групп населения в обществе, их возвратом к труду, снижением нагрузки на активную часть населения по их обслуживанию;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>-изменение общественного сознания в отношении проблем доступности инвалидов и маломобильных групп населения к объектам социальной инфраструктуры.</w:t>
      </w:r>
    </w:p>
    <w:p w:rsidR="00600BB7" w:rsidRPr="004A1235" w:rsidRDefault="00600BB7" w:rsidP="00600BB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1235">
        <w:rPr>
          <w:rFonts w:ascii="Times New Roman" w:hAnsi="Times New Roman" w:cs="Times New Roman"/>
          <w:sz w:val="24"/>
          <w:szCs w:val="24"/>
        </w:rPr>
        <w:t xml:space="preserve">Оценка результатов и социально-экономической эффективности муниципальной программы будет проводиться на основе </w:t>
      </w:r>
      <w:proofErr w:type="gramStart"/>
      <w:r w:rsidRPr="004A1235">
        <w:rPr>
          <w:rFonts w:ascii="Times New Roman" w:hAnsi="Times New Roman" w:cs="Times New Roman"/>
          <w:sz w:val="24"/>
          <w:szCs w:val="24"/>
        </w:rPr>
        <w:t>системы показателей эффективности реализации мероприятий муниципальной</w:t>
      </w:r>
      <w:proofErr w:type="gramEnd"/>
      <w:r w:rsidRPr="004A1235">
        <w:rPr>
          <w:rFonts w:ascii="Times New Roman" w:hAnsi="Times New Roman" w:cs="Times New Roman"/>
          <w:sz w:val="24"/>
          <w:szCs w:val="24"/>
        </w:rPr>
        <w:t xml:space="preserve"> программы (индикативных показателей), обеспечивающих мониторинг изменений в сфере социальной поддержки инвалидов </w:t>
      </w:r>
      <w:r>
        <w:rPr>
          <w:rFonts w:ascii="Times New Roman" w:hAnsi="Times New Roman" w:cs="Times New Roman"/>
          <w:sz w:val="24"/>
          <w:szCs w:val="24"/>
        </w:rPr>
        <w:t>Каслинского</w:t>
      </w:r>
      <w:r w:rsidRPr="004A1235">
        <w:rPr>
          <w:rFonts w:ascii="Times New Roman" w:hAnsi="Times New Roman" w:cs="Times New Roman"/>
          <w:sz w:val="24"/>
          <w:szCs w:val="24"/>
        </w:rPr>
        <w:t xml:space="preserve"> муниципального района за оцениваемый период, приведенных в таблице № 1.</w:t>
      </w:r>
    </w:p>
    <w:p w:rsidR="00600BB7" w:rsidRDefault="00600BB7" w:rsidP="00600BB7">
      <w:pPr>
        <w:pStyle w:val="a3"/>
        <w:jc w:val="both"/>
        <w:rPr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600BB7" w:rsidRDefault="00600BB7" w:rsidP="00600BB7">
      <w:pPr>
        <w:pStyle w:val="a3"/>
        <w:jc w:val="both"/>
        <w:rPr>
          <w:sz w:val="24"/>
          <w:szCs w:val="24"/>
        </w:rPr>
      </w:pPr>
    </w:p>
    <w:p w:rsidR="00600BB7" w:rsidRPr="00497EE5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497EE5">
        <w:rPr>
          <w:rFonts w:ascii="Times New Roman" w:hAnsi="Times New Roman" w:cs="Times New Roman"/>
          <w:sz w:val="24"/>
          <w:szCs w:val="24"/>
        </w:rPr>
        <w:t>Таблица № 1</w:t>
      </w:r>
    </w:p>
    <w:tbl>
      <w:tblPr>
        <w:tblW w:w="9930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"/>
        <w:gridCol w:w="3278"/>
        <w:gridCol w:w="1537"/>
        <w:gridCol w:w="1884"/>
        <w:gridCol w:w="1338"/>
        <w:gridCol w:w="1343"/>
      </w:tblGrid>
      <w:tr w:rsidR="00600BB7" w:rsidRPr="00497EE5" w:rsidTr="00600BB7">
        <w:tc>
          <w:tcPr>
            <w:tcW w:w="5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7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53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456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</w:t>
            </w:r>
          </w:p>
        </w:tc>
      </w:tr>
      <w:tr w:rsidR="00600BB7" w:rsidRPr="00497EE5" w:rsidTr="00600BB7">
        <w:tc>
          <w:tcPr>
            <w:tcW w:w="5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2019 г.</w:t>
            </w:r>
          </w:p>
        </w:tc>
      </w:tr>
      <w:tr w:rsidR="00600BB7" w:rsidRPr="00497EE5" w:rsidTr="00600BB7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Количество оборудованных социально-значимых объектов социальной инфраструктуры для инвалидов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00BB7" w:rsidRPr="00497EE5" w:rsidTr="00600BB7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 участием инвалидов мероприятий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BB7" w:rsidRPr="00497EE5" w:rsidTr="00600BB7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Обеспечение населения социальной услугой в виде временного  обеспечения техническими средствами реабилитации, ухода и адаптации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BB7" w:rsidRPr="00497EE5" w:rsidTr="00600BB7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Доля лиц с   ограниченными  возможностями здоровья</w:t>
            </w:r>
          </w:p>
          <w:p w:rsidR="00600BB7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 и инвалидов, систематически занимающихся физической культурой и спортом, </w:t>
            </w:r>
            <w:proofErr w:type="gramStart"/>
            <w:r w:rsidRPr="00497EE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</w:t>
            </w:r>
            <w:proofErr w:type="gramEnd"/>
            <w:r w:rsidRPr="00497EE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общей </w:t>
            </w:r>
          </w:p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lastRenderedPageBreak/>
              <w:t>численности этой  категории населения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E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BB7" w:rsidRPr="00497EE5" w:rsidTr="00600BB7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1.      Доля инвалидов,   положительно оценивающих отношение населения к проблемам инвалидов, в общем  количестве опрошенных инвалидов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процен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0BB7" w:rsidRPr="00497EE5" w:rsidTr="00600BB7">
        <w:tc>
          <w:tcPr>
            <w:tcW w:w="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7EE5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7.      Доля инвалидов, обеспеченных  техническими средствами реабилитации (услугами) в соответствии с  федеральным перечнем в рамках индивидуальной программы реабилитации, в общей численности инвалидов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97EE5">
              <w:rPr>
                <w:rFonts w:ascii="Times New Roman" w:hAnsi="Times New Roman" w:cs="Times New Roman"/>
                <w:sz w:val="24"/>
                <w:szCs w:val="24"/>
              </w:rPr>
              <w:t>процен</w:t>
            </w:r>
            <w:proofErr w:type="spellEnd"/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BB7" w:rsidRPr="00497EE5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497EE5" w:rsidRDefault="00600BB7" w:rsidP="00600BB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EE5">
        <w:rPr>
          <w:rFonts w:ascii="Times New Roman" w:hAnsi="Times New Roman" w:cs="Times New Roman"/>
          <w:b/>
          <w:sz w:val="24"/>
          <w:szCs w:val="24"/>
        </w:rPr>
        <w:t>VII</w:t>
      </w:r>
      <w:r w:rsidRPr="00497EE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497EE5">
        <w:rPr>
          <w:rFonts w:ascii="Times New Roman" w:hAnsi="Times New Roman" w:cs="Times New Roman"/>
          <w:b/>
          <w:sz w:val="24"/>
          <w:szCs w:val="24"/>
        </w:rPr>
        <w:t>. Финансово-экономическое обоснование муниципальной программы</w:t>
      </w:r>
    </w:p>
    <w:p w:rsidR="00600BB7" w:rsidRPr="00685B32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85B32">
        <w:rPr>
          <w:rFonts w:ascii="Times New Roman" w:hAnsi="Times New Roman" w:cs="Times New Roman"/>
          <w:sz w:val="24"/>
          <w:szCs w:val="24"/>
        </w:rPr>
        <w:t>Финансово-экономическое обоснование муниципальной программы приведено в таблице № 2.</w:t>
      </w:r>
    </w:p>
    <w:p w:rsidR="00600BB7" w:rsidRPr="00497EE5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497EE5" w:rsidRDefault="00600BB7" w:rsidP="00600BB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7EE5"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497EE5">
        <w:rPr>
          <w:rFonts w:ascii="Times New Roman" w:hAnsi="Times New Roman" w:cs="Times New Roman"/>
          <w:b/>
          <w:sz w:val="24"/>
          <w:szCs w:val="24"/>
        </w:rPr>
        <w:t>. Методика оценки эффективности муниципальной программы</w:t>
      </w:r>
    </w:p>
    <w:p w:rsidR="00600BB7" w:rsidRPr="00497EE5" w:rsidRDefault="00600BB7" w:rsidP="00600BB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      </w:t>
      </w:r>
      <w:r w:rsidRPr="00497EE5">
        <w:rPr>
          <w:rFonts w:ascii="Times New Roman" w:hAnsi="Times New Roman" w:cs="Times New Roman"/>
          <w:sz w:val="24"/>
          <w:szCs w:val="24"/>
        </w:rPr>
        <w:t>Показатели муниципальной программы взаимосвязаны с мероприятиями муниципальной программы и результатами их выполнения.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497EE5">
        <w:rPr>
          <w:rFonts w:ascii="Times New Roman" w:hAnsi="Times New Roman" w:cs="Times New Roman"/>
          <w:sz w:val="24"/>
          <w:szCs w:val="24"/>
        </w:rPr>
        <w:t>      </w:t>
      </w:r>
      <w:r w:rsidRPr="00BE6C25">
        <w:rPr>
          <w:rFonts w:ascii="Blackadder ITC" w:hAnsi="Blackadder ITC"/>
          <w:sz w:val="24"/>
          <w:szCs w:val="24"/>
        </w:rPr>
        <w:br w:type="page"/>
      </w:r>
    </w:p>
    <w:p w:rsidR="00600BB7" w:rsidRDefault="00600BB7" w:rsidP="00600BB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Georgia" w:hAnsi="Georgia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600BB7" w:rsidRDefault="00600BB7" w:rsidP="00600BB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муниципальной программе Доступная среда,</w:t>
      </w:r>
    </w:p>
    <w:p w:rsidR="00600BB7" w:rsidRDefault="00600BB7" w:rsidP="00600BB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утвержденная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постановлением администрации</w:t>
      </w:r>
    </w:p>
    <w:p w:rsidR="00600BB7" w:rsidRDefault="00600BB7" w:rsidP="00600BB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</w:t>
      </w:r>
    </w:p>
    <w:p w:rsidR="00600BB7" w:rsidRPr="00497EE5" w:rsidRDefault="00600BB7" w:rsidP="00600BB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20.01.2017 № 21 </w:t>
      </w:r>
    </w:p>
    <w:p w:rsidR="00600BB7" w:rsidRDefault="00600BB7" w:rsidP="00600B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00BB7" w:rsidRPr="00497EE5" w:rsidRDefault="00600BB7" w:rsidP="00600B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97EE5">
        <w:rPr>
          <w:rFonts w:ascii="Times New Roman" w:hAnsi="Times New Roman" w:cs="Times New Roman"/>
          <w:sz w:val="24"/>
          <w:szCs w:val="24"/>
        </w:rPr>
        <w:t>Перечень мероприятий</w:t>
      </w:r>
    </w:p>
    <w:p w:rsidR="00600BB7" w:rsidRPr="00497EE5" w:rsidRDefault="00600BB7" w:rsidP="00600B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97EE5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Каслинского</w:t>
      </w:r>
      <w:r w:rsidRPr="00497EE5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600BB7" w:rsidRPr="00497EE5" w:rsidRDefault="00600BB7" w:rsidP="00600BB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497EE5">
        <w:rPr>
          <w:rFonts w:ascii="Times New Roman" w:hAnsi="Times New Roman" w:cs="Times New Roman"/>
          <w:sz w:val="24"/>
          <w:szCs w:val="24"/>
        </w:rPr>
        <w:t>«Доступная среда»  на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97EE5">
        <w:rPr>
          <w:rFonts w:ascii="Times New Roman" w:hAnsi="Times New Roman" w:cs="Times New Roman"/>
          <w:sz w:val="24"/>
          <w:szCs w:val="24"/>
        </w:rPr>
        <w:t>-20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497EE5">
        <w:rPr>
          <w:rFonts w:ascii="Times New Roman" w:hAnsi="Times New Roman" w:cs="Times New Roman"/>
          <w:sz w:val="24"/>
          <w:szCs w:val="24"/>
        </w:rPr>
        <w:t xml:space="preserve"> годы</w:t>
      </w:r>
    </w:p>
    <w:tbl>
      <w:tblPr>
        <w:tblW w:w="10795" w:type="dxa"/>
        <w:tblInd w:w="-102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40"/>
        <w:gridCol w:w="3613"/>
        <w:gridCol w:w="1033"/>
        <w:gridCol w:w="17"/>
        <w:gridCol w:w="1393"/>
        <w:gridCol w:w="20"/>
        <w:gridCol w:w="828"/>
        <w:gridCol w:w="21"/>
        <w:gridCol w:w="685"/>
        <w:gridCol w:w="22"/>
        <w:gridCol w:w="2381"/>
        <w:gridCol w:w="20"/>
        <w:gridCol w:w="19"/>
        <w:gridCol w:w="40"/>
      </w:tblGrid>
      <w:tr w:rsidR="00600BB7" w:rsidRPr="00BE6C25" w:rsidTr="00450E7F">
        <w:trPr>
          <w:gridAfter w:val="3"/>
          <w:wAfter w:w="79" w:type="dxa"/>
        </w:trPr>
        <w:tc>
          <w:tcPr>
            <w:tcW w:w="6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E6C25" w:rsidRDefault="00600BB7" w:rsidP="00450E7F">
            <w:pPr>
              <w:pStyle w:val="a3"/>
              <w:ind w:left="-69" w:firstLine="69"/>
              <w:jc w:val="both"/>
              <w:rPr>
                <w:rFonts w:ascii="Blackadder ITC" w:hAnsi="Blackadder ITC"/>
                <w:sz w:val="24"/>
                <w:szCs w:val="24"/>
              </w:rPr>
            </w:pPr>
            <w:r w:rsidRPr="00BE6C25">
              <w:rPr>
                <w:sz w:val="24"/>
                <w:szCs w:val="24"/>
              </w:rPr>
              <w:t>№№</w:t>
            </w:r>
          </w:p>
          <w:p w:rsidR="00600BB7" w:rsidRPr="00BE6C25" w:rsidRDefault="00600BB7" w:rsidP="00450E7F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  <w:proofErr w:type="gramStart"/>
            <w:r w:rsidRPr="00BE6C25">
              <w:rPr>
                <w:sz w:val="24"/>
                <w:szCs w:val="24"/>
              </w:rPr>
              <w:t>п</w:t>
            </w:r>
            <w:proofErr w:type="gramEnd"/>
            <w:r w:rsidRPr="00BE6C25">
              <w:rPr>
                <w:rFonts w:ascii="Blackadder ITC" w:hAnsi="Blackadder ITC"/>
                <w:sz w:val="24"/>
                <w:szCs w:val="24"/>
              </w:rPr>
              <w:t>/</w:t>
            </w:r>
            <w:r w:rsidRPr="00BE6C25">
              <w:rPr>
                <w:sz w:val="24"/>
                <w:szCs w:val="24"/>
              </w:rPr>
              <w:t>п</w:t>
            </w:r>
          </w:p>
        </w:tc>
        <w:tc>
          <w:tcPr>
            <w:tcW w:w="3653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Наименование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мероприятий</w:t>
            </w:r>
          </w:p>
        </w:tc>
        <w:tc>
          <w:tcPr>
            <w:tcW w:w="103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Источник финансирования</w:t>
            </w:r>
          </w:p>
        </w:tc>
        <w:tc>
          <w:tcPr>
            <w:tcW w:w="1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Объем финансирования (</w:t>
            </w:r>
            <w:proofErr w:type="spellStart"/>
            <w:r w:rsidRPr="00B41314">
              <w:rPr>
                <w:rFonts w:ascii="Times New Roman" w:hAnsi="Times New Roman" w:cs="Times New Roman"/>
              </w:rPr>
              <w:t>тыс</w:t>
            </w:r>
            <w:proofErr w:type="gramStart"/>
            <w:r w:rsidRPr="00B41314">
              <w:rPr>
                <w:rFonts w:ascii="Times New Roman" w:hAnsi="Times New Roman" w:cs="Times New Roman"/>
              </w:rPr>
              <w:t>.р</w:t>
            </w:r>
            <w:proofErr w:type="gramEnd"/>
            <w:r w:rsidRPr="00B41314">
              <w:rPr>
                <w:rFonts w:ascii="Times New Roman" w:hAnsi="Times New Roman" w:cs="Times New Roman"/>
              </w:rPr>
              <w:t>ублей</w:t>
            </w:r>
            <w:proofErr w:type="spellEnd"/>
            <w:r w:rsidRPr="00B413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5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Объемы финансирования</w:t>
            </w:r>
          </w:p>
        </w:tc>
      </w:tr>
      <w:tr w:rsidR="00600BB7" w:rsidRPr="00BE6C25" w:rsidTr="00450E7F">
        <w:trPr>
          <w:gridAfter w:val="2"/>
          <w:wAfter w:w="59" w:type="dxa"/>
        </w:trPr>
        <w:tc>
          <w:tcPr>
            <w:tcW w:w="6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0BB7" w:rsidRPr="00BE6C25" w:rsidRDefault="00600BB7" w:rsidP="00450E7F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</w:p>
        </w:tc>
        <w:tc>
          <w:tcPr>
            <w:tcW w:w="3653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3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Всего на 2016-20</w:t>
            </w:r>
            <w:r>
              <w:rPr>
                <w:rFonts w:ascii="Times New Roman" w:hAnsi="Times New Roman" w:cs="Times New Roman"/>
              </w:rPr>
              <w:t>19</w:t>
            </w:r>
            <w:r w:rsidRPr="00B41314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2017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2018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24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2019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год</w:t>
            </w:r>
          </w:p>
        </w:tc>
      </w:tr>
      <w:tr w:rsidR="00600BB7" w:rsidRPr="00BE6C25" w:rsidTr="00450E7F">
        <w:trPr>
          <w:gridAfter w:val="3"/>
          <w:wAfter w:w="79" w:type="dxa"/>
        </w:trPr>
        <w:tc>
          <w:tcPr>
            <w:tcW w:w="7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0013" w:type="dxa"/>
            <w:gridSpan w:val="10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  <w:lang w:val="en-US"/>
              </w:rPr>
              <w:t>I</w:t>
            </w:r>
            <w:r w:rsidRPr="00B41314">
              <w:rPr>
                <w:rFonts w:ascii="Times New Roman" w:hAnsi="Times New Roman" w:cs="Times New Roman"/>
              </w:rPr>
              <w:t> Информационно – статистическое обеспечение задач Программы</w:t>
            </w:r>
          </w:p>
        </w:tc>
      </w:tr>
      <w:tr w:rsidR="00600BB7" w:rsidRPr="00BE6C25" w:rsidTr="00450E7F">
        <w:trPr>
          <w:gridAfter w:val="2"/>
          <w:wAfter w:w="59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D3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Организация и осуществление мониторинга демографического состава и социально-экономического положения инвалидов и маломобильных групп населения: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проведение анкетирования инвалидов с целью определения требований, предъявляемых различными группами инвалидов к пространственной среде;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комплексное изучение условий проживания и форм жизнедеятельности инвалидов в условиях современной урбанизированной среды</w:t>
            </w:r>
            <w:r>
              <w:rPr>
                <w:rFonts w:ascii="Times New Roman" w:hAnsi="Times New Roman" w:cs="Times New Roman"/>
              </w:rPr>
              <w:t>, бюджета Каслинского муниципального района и иных источников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1314">
              <w:rPr>
                <w:rFonts w:ascii="Times New Roman" w:hAnsi="Times New Roman" w:cs="Times New Roman"/>
              </w:rPr>
              <w:t>без дополни</w:t>
            </w:r>
            <w:proofErr w:type="gramEnd"/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тельного </w:t>
            </w:r>
            <w:proofErr w:type="spellStart"/>
            <w:proofErr w:type="gramStart"/>
            <w:r w:rsidRPr="00B41314">
              <w:rPr>
                <w:rFonts w:ascii="Times New Roman" w:hAnsi="Times New Roman" w:cs="Times New Roman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</w:tr>
      <w:tr w:rsidR="00600BB7" w:rsidRPr="00BE6C25" w:rsidTr="00450E7F">
        <w:trPr>
          <w:gridAfter w:val="2"/>
          <w:wAfter w:w="59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D3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Выявления проблем, связанных с беспрепятственным доступом инвалидов к объектам социальной инфраструктуры;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оценки </w:t>
            </w:r>
            <w:proofErr w:type="gramStart"/>
            <w:r w:rsidRPr="00B41314">
              <w:rPr>
                <w:rFonts w:ascii="Times New Roman" w:hAnsi="Times New Roman" w:cs="Times New Roman"/>
              </w:rPr>
              <w:t>состояния проблемы приспособления среды жизнедеятельности</w:t>
            </w:r>
            <w:proofErr w:type="gramEnd"/>
            <w:r w:rsidRPr="00B41314">
              <w:rPr>
                <w:rFonts w:ascii="Times New Roman" w:hAnsi="Times New Roman" w:cs="Times New Roman"/>
              </w:rPr>
              <w:t xml:space="preserve"> к потребностям маломобильных групп населения и инвалидов в </w:t>
            </w:r>
            <w:r>
              <w:rPr>
                <w:rFonts w:ascii="Times New Roman" w:hAnsi="Times New Roman" w:cs="Times New Roman"/>
              </w:rPr>
              <w:t>Каслинском</w:t>
            </w:r>
            <w:r w:rsidRPr="00B41314">
              <w:rPr>
                <w:rFonts w:ascii="Times New Roman" w:hAnsi="Times New Roman" w:cs="Times New Roman"/>
              </w:rPr>
              <w:t xml:space="preserve"> муниципальном районе;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классификации инвалидов по видам заболеваний и двигательной активности;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анализа социальных, архитектурно-строительных и других факторов, препятствующих интеграции инвалидов в общество;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составления на основе </w:t>
            </w:r>
            <w:proofErr w:type="gramStart"/>
            <w:r w:rsidRPr="00B41314">
              <w:rPr>
                <w:rFonts w:ascii="Times New Roman" w:hAnsi="Times New Roman" w:cs="Times New Roman"/>
              </w:rPr>
              <w:t>классификации форм жизнедеятельности инвалидов классификаций объектов пространственной среды</w:t>
            </w:r>
            <w:proofErr w:type="gramEnd"/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1314">
              <w:rPr>
                <w:rFonts w:ascii="Times New Roman" w:hAnsi="Times New Roman" w:cs="Times New Roman"/>
              </w:rPr>
              <w:t>без дополни</w:t>
            </w:r>
            <w:proofErr w:type="gramEnd"/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тельного </w:t>
            </w:r>
            <w:proofErr w:type="spellStart"/>
            <w:proofErr w:type="gramStart"/>
            <w:r w:rsidRPr="00B41314">
              <w:rPr>
                <w:rFonts w:ascii="Times New Roman" w:hAnsi="Times New Roman" w:cs="Times New Roman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</w:tr>
      <w:tr w:rsidR="00600BB7" w:rsidRPr="00BE6C25" w:rsidTr="00450E7F">
        <w:trPr>
          <w:gridAfter w:val="2"/>
          <w:wAfter w:w="59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D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Подготовка и проведение инвентаризации, паспортизации и классификации действующих объектов социальной и транспортной инфраструктур, сре</w:t>
            </w:r>
            <w:proofErr w:type="gramStart"/>
            <w:r w:rsidRPr="00B41314">
              <w:rPr>
                <w:rFonts w:ascii="Times New Roman" w:hAnsi="Times New Roman" w:cs="Times New Roman"/>
              </w:rPr>
              <w:t>дств тр</w:t>
            </w:r>
            <w:proofErr w:type="gramEnd"/>
            <w:r w:rsidRPr="00B41314">
              <w:rPr>
                <w:rFonts w:ascii="Times New Roman" w:hAnsi="Times New Roman" w:cs="Times New Roman"/>
              </w:rPr>
              <w:t>анспорта, связи и информации с целью их последующей модернизации (дооборудования)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1314">
              <w:rPr>
                <w:rFonts w:ascii="Times New Roman" w:hAnsi="Times New Roman" w:cs="Times New Roman"/>
              </w:rPr>
              <w:t>без дополни</w:t>
            </w:r>
            <w:proofErr w:type="gramEnd"/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тельного </w:t>
            </w:r>
            <w:proofErr w:type="spellStart"/>
            <w:proofErr w:type="gramStart"/>
            <w:r w:rsidRPr="00B41314">
              <w:rPr>
                <w:rFonts w:ascii="Times New Roman" w:hAnsi="Times New Roman" w:cs="Times New Roman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</w:tr>
      <w:tr w:rsidR="00600BB7" w:rsidRPr="00BE6C25" w:rsidTr="00450E7F">
        <w:trPr>
          <w:gridAfter w:val="2"/>
          <w:wAfter w:w="59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D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Ранее выявление детей с ограниченными возможностями здоровья и оказание им помощи и поддержки, постановка на учет по осуществлению комплексного сопровождения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1314">
              <w:rPr>
                <w:rFonts w:ascii="Times New Roman" w:hAnsi="Times New Roman" w:cs="Times New Roman"/>
              </w:rPr>
              <w:t>без дополни</w:t>
            </w:r>
            <w:proofErr w:type="gramEnd"/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тельного </w:t>
            </w:r>
            <w:proofErr w:type="spellStart"/>
            <w:proofErr w:type="gramStart"/>
            <w:r w:rsidRPr="00B41314">
              <w:rPr>
                <w:rFonts w:ascii="Times New Roman" w:hAnsi="Times New Roman" w:cs="Times New Roman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</w:tr>
      <w:tr w:rsidR="00600BB7" w:rsidRPr="00BE6C25" w:rsidTr="00450E7F">
        <w:trPr>
          <w:gridAfter w:val="2"/>
          <w:wAfter w:w="59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E6C25" w:rsidRDefault="00600BB7" w:rsidP="00450E7F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  <w:r w:rsidRPr="00BE6C25">
              <w:rPr>
                <w:rFonts w:ascii="Blackadder ITC" w:hAnsi="Blackadder ITC"/>
                <w:sz w:val="24"/>
                <w:szCs w:val="24"/>
              </w:rPr>
              <w:t> </w:t>
            </w: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ИТОГО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затраты по разделу </w:t>
            </w:r>
            <w:r w:rsidRPr="00B41314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1314">
              <w:rPr>
                <w:rFonts w:ascii="Times New Roman" w:hAnsi="Times New Roman" w:cs="Times New Roman"/>
              </w:rPr>
              <w:t>без дополни</w:t>
            </w:r>
            <w:proofErr w:type="gramEnd"/>
            <w:r w:rsidRPr="00B41314">
              <w:rPr>
                <w:rFonts w:ascii="Times New Roman" w:hAnsi="Times New Roman" w:cs="Times New Roman"/>
              </w:rPr>
              <w:t>-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тельного </w:t>
            </w:r>
            <w:proofErr w:type="spellStart"/>
            <w:proofErr w:type="gramStart"/>
            <w:r w:rsidRPr="00B41314">
              <w:rPr>
                <w:rFonts w:ascii="Times New Roman" w:hAnsi="Times New Roman" w:cs="Times New Roman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2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</w:tr>
      <w:tr w:rsidR="00600BB7" w:rsidRPr="00BE6C25" w:rsidTr="00450E7F">
        <w:trPr>
          <w:gridAfter w:val="2"/>
          <w:wAfter w:w="59" w:type="dxa"/>
        </w:trPr>
        <w:tc>
          <w:tcPr>
            <w:tcW w:w="7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  <w:lang w:val="en-US"/>
              </w:rPr>
              <w:t> </w:t>
            </w:r>
          </w:p>
        </w:tc>
        <w:tc>
          <w:tcPr>
            <w:tcW w:w="10033" w:type="dxa"/>
            <w:gridSpan w:val="11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  <w:lang w:val="en-US"/>
              </w:rPr>
              <w:t>II</w:t>
            </w:r>
            <w:r w:rsidRPr="00B41314">
              <w:rPr>
                <w:rFonts w:ascii="Times New Roman" w:hAnsi="Times New Roman" w:cs="Times New Roman"/>
              </w:rPr>
              <w:t>. Организационное и проектное обеспечение Программы</w:t>
            </w:r>
          </w:p>
        </w:tc>
      </w:tr>
      <w:tr w:rsidR="00600BB7" w:rsidRPr="00BE6C25" w:rsidTr="00450E7F">
        <w:trPr>
          <w:gridAfter w:val="2"/>
          <w:wAfter w:w="59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D30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Формирование банка данных нормативных правовых документов по проблеме беспрепятственного доступа инвалидов к объектам социальной инфраструктуры с учетом региональных требований и особенностей застройки территорий муниципальных образований </w:t>
            </w:r>
            <w:r>
              <w:rPr>
                <w:rFonts w:ascii="Times New Roman" w:hAnsi="Times New Roman" w:cs="Times New Roman"/>
              </w:rPr>
              <w:t>КМР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1314">
              <w:rPr>
                <w:rFonts w:ascii="Times New Roman" w:hAnsi="Times New Roman" w:cs="Times New Roman"/>
              </w:rPr>
              <w:t>без дополни</w:t>
            </w:r>
            <w:proofErr w:type="gramEnd"/>
            <w:r w:rsidRPr="00B41314">
              <w:rPr>
                <w:rFonts w:ascii="Times New Roman" w:hAnsi="Times New Roman" w:cs="Times New Roman"/>
              </w:rPr>
              <w:t>-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тельного </w:t>
            </w:r>
            <w:proofErr w:type="spellStart"/>
            <w:r w:rsidRPr="00B41314">
              <w:rPr>
                <w:rFonts w:ascii="Times New Roman" w:hAnsi="Times New Roman" w:cs="Times New Roman"/>
              </w:rPr>
              <w:t>финанси</w:t>
            </w:r>
            <w:proofErr w:type="spellEnd"/>
            <w:r w:rsidRPr="00B41314">
              <w:rPr>
                <w:rFonts w:ascii="Times New Roman" w:hAnsi="Times New Roman" w:cs="Times New Roman"/>
              </w:rPr>
              <w:t>-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1314">
              <w:rPr>
                <w:rFonts w:ascii="Times New Roman" w:hAnsi="Times New Roman" w:cs="Times New Roman"/>
              </w:rPr>
              <w:t>рования</w:t>
            </w:r>
            <w:proofErr w:type="spellEnd"/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</w:tr>
      <w:tr w:rsidR="00600BB7" w:rsidRPr="00BE6C25" w:rsidTr="00450E7F">
        <w:trPr>
          <w:gridAfter w:val="2"/>
          <w:wAfter w:w="59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D3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Подготовка перечня строящихся и реконструируемых объектов социальной инфраструктуры, планируемых к введению в эксплуатацию в 2011-2015 годах с выполнением мер по обеспечению условий жизнедеятельности инвалидов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1314">
              <w:rPr>
                <w:rFonts w:ascii="Times New Roman" w:hAnsi="Times New Roman" w:cs="Times New Roman"/>
              </w:rPr>
              <w:t>без дополни</w:t>
            </w:r>
            <w:proofErr w:type="gramEnd"/>
            <w:r w:rsidRPr="00B41314">
              <w:rPr>
                <w:rFonts w:ascii="Times New Roman" w:hAnsi="Times New Roman" w:cs="Times New Roman"/>
              </w:rPr>
              <w:t>-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тельного </w:t>
            </w:r>
            <w:proofErr w:type="spellStart"/>
            <w:r w:rsidRPr="00B41314">
              <w:rPr>
                <w:rFonts w:ascii="Times New Roman" w:hAnsi="Times New Roman" w:cs="Times New Roman"/>
              </w:rPr>
              <w:t>финанси</w:t>
            </w:r>
            <w:proofErr w:type="spellEnd"/>
            <w:r w:rsidRPr="00B41314">
              <w:rPr>
                <w:rFonts w:ascii="Times New Roman" w:hAnsi="Times New Roman" w:cs="Times New Roman"/>
              </w:rPr>
              <w:t>-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41314">
              <w:rPr>
                <w:rFonts w:ascii="Times New Roman" w:hAnsi="Times New Roman" w:cs="Times New Roman"/>
              </w:rPr>
              <w:t>рования</w:t>
            </w:r>
            <w:proofErr w:type="spellEnd"/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0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</w:tr>
      <w:tr w:rsidR="00600BB7" w:rsidRPr="00BE6C25" w:rsidTr="00450E7F">
        <w:trPr>
          <w:gridAfter w:val="3"/>
          <w:wAfter w:w="79" w:type="dxa"/>
        </w:trPr>
        <w:tc>
          <w:tcPr>
            <w:tcW w:w="107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  <w:lang w:val="en-US"/>
              </w:rPr>
              <w:t>III</w:t>
            </w:r>
            <w:r w:rsidRPr="00B41314">
              <w:rPr>
                <w:rFonts w:ascii="Times New Roman" w:hAnsi="Times New Roman" w:cs="Times New Roman"/>
              </w:rPr>
              <w:t>. Создание институционных основ обеспечения устойчивого формирования доступной среды жизнедеятельности для инвалидов и маломобильных групп населения</w:t>
            </w:r>
          </w:p>
        </w:tc>
      </w:tr>
      <w:tr w:rsidR="00600BB7" w:rsidRPr="00BE6C25" w:rsidTr="00450E7F">
        <w:trPr>
          <w:gridAfter w:val="1"/>
          <w:wAfter w:w="4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D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Создание системы социальной </w:t>
            </w:r>
            <w:proofErr w:type="spellStart"/>
            <w:r w:rsidRPr="00B41314">
              <w:rPr>
                <w:rFonts w:ascii="Times New Roman" w:hAnsi="Times New Roman" w:cs="Times New Roman"/>
              </w:rPr>
              <w:t>экпертизы</w:t>
            </w:r>
            <w:proofErr w:type="spellEnd"/>
            <w:r w:rsidRPr="00B41314">
              <w:rPr>
                <w:rFonts w:ascii="Times New Roman" w:hAnsi="Times New Roman" w:cs="Times New Roman"/>
              </w:rPr>
              <w:t xml:space="preserve">, мониторинга и </w:t>
            </w:r>
            <w:proofErr w:type="gramStart"/>
            <w:r w:rsidRPr="00B41314">
              <w:rPr>
                <w:rFonts w:ascii="Times New Roman" w:hAnsi="Times New Roman" w:cs="Times New Roman"/>
              </w:rPr>
              <w:t>контроля за</w:t>
            </w:r>
            <w:proofErr w:type="gramEnd"/>
            <w:r w:rsidRPr="00B41314">
              <w:rPr>
                <w:rFonts w:ascii="Times New Roman" w:hAnsi="Times New Roman" w:cs="Times New Roman"/>
              </w:rPr>
              <w:t xml:space="preserve"> доступностью среды жизнедеятельности для инвалидов и маломобильных групп населения на базе общественного объединения инвалидов, включая контроль за соблюдением действующих в данной области регламентов, норм, нормативов, стандартов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1314">
              <w:rPr>
                <w:rFonts w:ascii="Times New Roman" w:hAnsi="Times New Roman" w:cs="Times New Roman"/>
              </w:rPr>
              <w:t>без дополни</w:t>
            </w:r>
            <w:proofErr w:type="gramEnd"/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тельного </w:t>
            </w:r>
            <w:proofErr w:type="spellStart"/>
            <w:proofErr w:type="gramStart"/>
            <w:r w:rsidRPr="00B41314">
              <w:rPr>
                <w:rFonts w:ascii="Times New Roman" w:hAnsi="Times New Roman" w:cs="Times New Roman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</w:tr>
      <w:tr w:rsidR="00600BB7" w:rsidRPr="00BE6C25" w:rsidTr="00450E7F">
        <w:trPr>
          <w:gridAfter w:val="1"/>
          <w:wAfter w:w="40" w:type="dxa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D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Организация деятельности рабочей группы при администрации района, осуществляющая контроль обеспечения доступности среды в районе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1314">
              <w:rPr>
                <w:rFonts w:ascii="Times New Roman" w:hAnsi="Times New Roman" w:cs="Times New Roman"/>
              </w:rPr>
              <w:t>без дополни</w:t>
            </w:r>
            <w:proofErr w:type="gramEnd"/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тельного </w:t>
            </w:r>
            <w:proofErr w:type="spellStart"/>
            <w:proofErr w:type="gramStart"/>
            <w:r w:rsidRPr="00B41314">
              <w:rPr>
                <w:rFonts w:ascii="Times New Roman" w:hAnsi="Times New Roman" w:cs="Times New Roman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</w:tr>
      <w:tr w:rsidR="00600BB7" w:rsidRPr="00BE6C25" w:rsidTr="00450E7F"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E6C25" w:rsidRDefault="00600BB7" w:rsidP="00450E7F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  <w:r w:rsidRPr="00BE6C25">
              <w:rPr>
                <w:rFonts w:ascii="Blackadder ITC" w:hAnsi="Blackadder ITC"/>
                <w:sz w:val="24"/>
                <w:szCs w:val="24"/>
              </w:rPr>
              <w:lastRenderedPageBreak/>
              <w:t> </w:t>
            </w:r>
          </w:p>
        </w:tc>
        <w:tc>
          <w:tcPr>
            <w:tcW w:w="365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ИТОГО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затраты по разделу </w:t>
            </w:r>
            <w:r w:rsidRPr="00B4131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1314">
              <w:rPr>
                <w:rFonts w:ascii="Times New Roman" w:hAnsi="Times New Roman" w:cs="Times New Roman"/>
              </w:rPr>
              <w:t>без дополни</w:t>
            </w:r>
            <w:proofErr w:type="gramEnd"/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тельного </w:t>
            </w:r>
            <w:proofErr w:type="spellStart"/>
            <w:proofErr w:type="gramStart"/>
            <w:r w:rsidRPr="00B41314">
              <w:rPr>
                <w:rFonts w:ascii="Times New Roman" w:hAnsi="Times New Roman" w:cs="Times New Roman"/>
              </w:rPr>
              <w:t>финанси-рования</w:t>
            </w:r>
            <w:proofErr w:type="spellEnd"/>
            <w:proofErr w:type="gramEnd"/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600BB7" w:rsidRPr="00BE6C25" w:rsidTr="00450E7F">
        <w:trPr>
          <w:gridAfter w:val="1"/>
          <w:wAfter w:w="40" w:type="dxa"/>
        </w:trPr>
        <w:tc>
          <w:tcPr>
            <w:tcW w:w="7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0052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IV</w:t>
            </w:r>
            <w:r w:rsidRPr="00B41314">
              <w:rPr>
                <w:rFonts w:ascii="Times New Roman" w:hAnsi="Times New Roman" w:cs="Times New Roman"/>
              </w:rPr>
              <w:t>. Формирование доступной среды в учреждениях образования</w:t>
            </w:r>
          </w:p>
        </w:tc>
      </w:tr>
      <w:tr w:rsidR="00600BB7" w:rsidRPr="00BE6C25" w:rsidTr="00450E7F">
        <w:trPr>
          <w:gridAfter w:val="1"/>
          <w:wAfter w:w="40" w:type="dxa"/>
        </w:trPr>
        <w:tc>
          <w:tcPr>
            <w:tcW w:w="7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Ведение муниципального регистра детей-инвалидов, получающих образовательные услуги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без </w:t>
            </w:r>
            <w:proofErr w:type="gramStart"/>
            <w:r w:rsidRPr="00B41314">
              <w:rPr>
                <w:rFonts w:ascii="Times New Roman" w:hAnsi="Times New Roman" w:cs="Times New Roman"/>
              </w:rPr>
              <w:t>дополни-тельного</w:t>
            </w:r>
            <w:proofErr w:type="gramEnd"/>
            <w:r w:rsidRPr="00B413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314">
              <w:rPr>
                <w:rFonts w:ascii="Times New Roman" w:hAnsi="Times New Roman" w:cs="Times New Roman"/>
              </w:rPr>
              <w:t>финанси-рования</w:t>
            </w:r>
            <w:proofErr w:type="spellEnd"/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</w:tr>
      <w:tr w:rsidR="00600BB7" w:rsidRPr="00BE6C25" w:rsidTr="00450E7F">
        <w:trPr>
          <w:gridAfter w:val="1"/>
          <w:wAfter w:w="40" w:type="dxa"/>
        </w:trPr>
        <w:tc>
          <w:tcPr>
            <w:tcW w:w="7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lang w:val="en-US"/>
              </w:rPr>
            </w:pPr>
            <w:r w:rsidRPr="00B4131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Проведение мероприятий по созданию условий в общеобразовательных организаций для инклюзивного образования детей-инвалидов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Бюджет</w:t>
            </w:r>
            <w:r>
              <w:rPr>
                <w:rFonts w:ascii="Times New Roman" w:hAnsi="Times New Roman" w:cs="Times New Roman"/>
              </w:rPr>
              <w:t xml:space="preserve"> КМР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00BB7" w:rsidRPr="00BE6C25" w:rsidTr="00450E7F">
        <w:trPr>
          <w:gridAfter w:val="1"/>
          <w:wAfter w:w="40" w:type="dxa"/>
          <w:trHeight w:val="740"/>
        </w:trPr>
        <w:tc>
          <w:tcPr>
            <w:tcW w:w="7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lang w:val="en-US"/>
              </w:rPr>
            </w:pPr>
            <w:r w:rsidRPr="00B4131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Приобретение оборудования для центра ППМС помощи для детей с ОВЗ, в </w:t>
            </w:r>
            <w:proofErr w:type="spellStart"/>
            <w:r w:rsidRPr="00B41314">
              <w:rPr>
                <w:rFonts w:ascii="Times New Roman" w:hAnsi="Times New Roman" w:cs="Times New Roman"/>
              </w:rPr>
              <w:t>т.ч</w:t>
            </w:r>
            <w:proofErr w:type="spellEnd"/>
            <w:r w:rsidRPr="00B41314">
              <w:rPr>
                <w:rFonts w:ascii="Times New Roman" w:hAnsi="Times New Roman" w:cs="Times New Roman"/>
              </w:rPr>
              <w:t>. детей-инвалидов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Бюджет</w:t>
            </w:r>
            <w:r>
              <w:rPr>
                <w:rFonts w:ascii="Times New Roman" w:hAnsi="Times New Roman" w:cs="Times New Roman"/>
              </w:rPr>
              <w:t xml:space="preserve"> КМР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00BB7" w:rsidRPr="00BE6C25" w:rsidTr="00450E7F">
        <w:trPr>
          <w:gridAfter w:val="1"/>
          <w:wAfter w:w="40" w:type="dxa"/>
          <w:trHeight w:val="740"/>
        </w:trPr>
        <w:tc>
          <w:tcPr>
            <w:tcW w:w="7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Организация и проведение постоянно действующей психолого-медико-педагогической комиссии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00BB7" w:rsidRPr="00BE6C25" w:rsidTr="00450E7F">
        <w:trPr>
          <w:gridAfter w:val="1"/>
          <w:wAfter w:w="40" w:type="dxa"/>
        </w:trPr>
        <w:tc>
          <w:tcPr>
            <w:tcW w:w="7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925D30" w:rsidRDefault="00600BB7" w:rsidP="00450E7F">
            <w:pPr>
              <w:pStyle w:val="a3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Участие в областных соревнований и конкурсах среди детей-инвалидов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без </w:t>
            </w:r>
            <w:proofErr w:type="gramStart"/>
            <w:r w:rsidRPr="00B41314">
              <w:rPr>
                <w:rFonts w:ascii="Times New Roman" w:hAnsi="Times New Roman" w:cs="Times New Roman"/>
              </w:rPr>
              <w:t>дополни-тельного</w:t>
            </w:r>
            <w:proofErr w:type="gramEnd"/>
            <w:r w:rsidRPr="00B413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314">
              <w:rPr>
                <w:rFonts w:ascii="Times New Roman" w:hAnsi="Times New Roman" w:cs="Times New Roman"/>
              </w:rPr>
              <w:t>финанси-рования</w:t>
            </w:r>
            <w:proofErr w:type="spellEnd"/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00BB7" w:rsidRPr="00BE6C25" w:rsidTr="00450E7F">
        <w:trPr>
          <w:gridAfter w:val="1"/>
          <w:wAfter w:w="40" w:type="dxa"/>
        </w:trPr>
        <w:tc>
          <w:tcPr>
            <w:tcW w:w="7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E6C25" w:rsidRDefault="00600BB7" w:rsidP="00450E7F">
            <w:pPr>
              <w:pStyle w:val="a3"/>
              <w:jc w:val="both"/>
              <w:rPr>
                <w:rFonts w:ascii="Blackadder ITC" w:hAnsi="Blackadder ITC"/>
                <w:sz w:val="24"/>
                <w:szCs w:val="24"/>
              </w:rPr>
            </w:pPr>
            <w:r w:rsidRPr="00BE6C25">
              <w:rPr>
                <w:rFonts w:ascii="Blackadder ITC" w:hAnsi="Blackadder ITC"/>
                <w:sz w:val="24"/>
                <w:szCs w:val="24"/>
              </w:rPr>
              <w:t> </w:t>
            </w:r>
          </w:p>
        </w:tc>
        <w:tc>
          <w:tcPr>
            <w:tcW w:w="36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ВСЕГО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затраты по Программе</w:t>
            </w:r>
          </w:p>
        </w:tc>
        <w:tc>
          <w:tcPr>
            <w:tcW w:w="10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Бюджет</w:t>
            </w:r>
            <w:r>
              <w:rPr>
                <w:rFonts w:ascii="Times New Roman" w:hAnsi="Times New Roman" w:cs="Times New Roman"/>
              </w:rPr>
              <w:t xml:space="preserve"> КМР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>Внебюджетные средства</w:t>
            </w:r>
          </w:p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B41314">
              <w:rPr>
                <w:rFonts w:ascii="Times New Roman" w:hAnsi="Times New Roman" w:cs="Times New Roman"/>
              </w:rPr>
              <w:t xml:space="preserve">Местный бюджет, из  остатков  средств </w:t>
            </w:r>
          </w:p>
        </w:tc>
        <w:tc>
          <w:tcPr>
            <w:tcW w:w="141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40,0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2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00BB7" w:rsidRPr="00B41314" w:rsidRDefault="00600BB7" w:rsidP="00450E7F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600BB7" w:rsidRPr="00B20840" w:rsidRDefault="00600BB7" w:rsidP="00600BB7">
      <w:pPr>
        <w:pStyle w:val="a3"/>
        <w:jc w:val="both"/>
        <w:rPr>
          <w:sz w:val="24"/>
          <w:szCs w:val="24"/>
        </w:rPr>
      </w:pP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BE6C25" w:rsidRDefault="00600BB7" w:rsidP="00600BB7">
      <w:pPr>
        <w:pStyle w:val="a3"/>
        <w:jc w:val="both"/>
        <w:rPr>
          <w:rFonts w:ascii="Blackadder ITC" w:hAnsi="Blackadder ITC"/>
          <w:sz w:val="24"/>
          <w:szCs w:val="24"/>
        </w:rPr>
      </w:pPr>
      <w:r w:rsidRPr="00BE6C25">
        <w:rPr>
          <w:rFonts w:ascii="Blackadder ITC" w:hAnsi="Blackadder ITC"/>
          <w:sz w:val="24"/>
          <w:szCs w:val="24"/>
        </w:rPr>
        <w:t> </w:t>
      </w:r>
    </w:p>
    <w:p w:rsidR="00600BB7" w:rsidRPr="00474F60" w:rsidRDefault="00600BB7" w:rsidP="00600BB7">
      <w:pPr>
        <w:pStyle w:val="a3"/>
        <w:jc w:val="both"/>
        <w:rPr>
          <w:sz w:val="24"/>
          <w:szCs w:val="24"/>
        </w:rPr>
      </w:pPr>
    </w:p>
    <w:p w:rsidR="000E498F" w:rsidRPr="00BE6C25" w:rsidRDefault="000E498F" w:rsidP="000E498F">
      <w:pPr>
        <w:pStyle w:val="a3"/>
        <w:jc w:val="both"/>
        <w:rPr>
          <w:rFonts w:ascii="Blackadder ITC" w:hAnsi="Blackadder ITC"/>
          <w:sz w:val="24"/>
          <w:szCs w:val="24"/>
        </w:rPr>
      </w:pPr>
    </w:p>
    <w:p w:rsidR="000E498F" w:rsidRDefault="000E498F" w:rsidP="000E498F">
      <w:pPr>
        <w:pStyle w:val="a3"/>
        <w:jc w:val="both"/>
        <w:rPr>
          <w:sz w:val="24"/>
          <w:szCs w:val="24"/>
        </w:rPr>
      </w:pPr>
    </w:p>
    <w:p w:rsidR="000E498F" w:rsidRDefault="000E498F" w:rsidP="000E498F">
      <w:pPr>
        <w:pStyle w:val="a3"/>
        <w:jc w:val="both"/>
        <w:rPr>
          <w:sz w:val="24"/>
          <w:szCs w:val="24"/>
        </w:rPr>
      </w:pPr>
    </w:p>
    <w:p w:rsidR="000E498F" w:rsidRDefault="000E498F" w:rsidP="000E498F">
      <w:pPr>
        <w:pStyle w:val="a3"/>
        <w:jc w:val="both"/>
        <w:rPr>
          <w:sz w:val="24"/>
          <w:szCs w:val="24"/>
        </w:rPr>
      </w:pPr>
    </w:p>
    <w:p w:rsidR="000E498F" w:rsidRDefault="000E498F" w:rsidP="000E498F">
      <w:pPr>
        <w:pStyle w:val="a3"/>
        <w:jc w:val="both"/>
        <w:rPr>
          <w:sz w:val="24"/>
          <w:szCs w:val="24"/>
        </w:rPr>
      </w:pPr>
    </w:p>
    <w:p w:rsidR="000E498F" w:rsidRDefault="000E498F" w:rsidP="000E498F">
      <w:pPr>
        <w:pStyle w:val="a3"/>
        <w:jc w:val="both"/>
        <w:rPr>
          <w:sz w:val="24"/>
          <w:szCs w:val="24"/>
        </w:rPr>
      </w:pPr>
    </w:p>
    <w:p w:rsidR="000E498F" w:rsidRDefault="000E498F" w:rsidP="000E498F">
      <w:pPr>
        <w:pStyle w:val="a3"/>
        <w:jc w:val="both"/>
        <w:rPr>
          <w:sz w:val="24"/>
          <w:szCs w:val="24"/>
        </w:rPr>
      </w:pPr>
    </w:p>
    <w:sectPr w:rsidR="000E498F" w:rsidSect="000E498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D484C"/>
    <w:multiLevelType w:val="hybridMultilevel"/>
    <w:tmpl w:val="95A20976"/>
    <w:lvl w:ilvl="0" w:tplc="AB4ABFB2">
      <w:start w:val="1"/>
      <w:numFmt w:val="decimal"/>
      <w:suff w:val="space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98F"/>
    <w:rsid w:val="000E498F"/>
    <w:rsid w:val="00247432"/>
    <w:rsid w:val="002E5BBD"/>
    <w:rsid w:val="003D2A00"/>
    <w:rsid w:val="003F32D4"/>
    <w:rsid w:val="004027C0"/>
    <w:rsid w:val="00600BB7"/>
    <w:rsid w:val="006473FE"/>
    <w:rsid w:val="00820CBB"/>
    <w:rsid w:val="008312CF"/>
    <w:rsid w:val="00850569"/>
    <w:rsid w:val="00876CDA"/>
    <w:rsid w:val="0095393B"/>
    <w:rsid w:val="00A07C48"/>
    <w:rsid w:val="00B310E7"/>
    <w:rsid w:val="00B3721E"/>
    <w:rsid w:val="00BF5D6C"/>
    <w:rsid w:val="00C56EDE"/>
    <w:rsid w:val="00DD62D9"/>
    <w:rsid w:val="00E32E3E"/>
    <w:rsid w:val="00EF0B8F"/>
    <w:rsid w:val="00FC0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98F"/>
    <w:pPr>
      <w:widowControl w:val="0"/>
      <w:suppressAutoHyphens/>
      <w:spacing w:after="0" w:line="360" w:lineRule="auto"/>
      <w:ind w:firstLine="851"/>
      <w:jc w:val="both"/>
    </w:pPr>
    <w:rPr>
      <w:rFonts w:ascii="Arial" w:eastAsia="SimSun" w:hAnsi="Arial" w:cs="Mangal"/>
      <w:kern w:val="2"/>
      <w:sz w:val="21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0E498F"/>
    <w:pPr>
      <w:keepNext/>
      <w:tabs>
        <w:tab w:val="num" w:pos="0"/>
      </w:tabs>
      <w:spacing w:line="240" w:lineRule="auto"/>
      <w:ind w:firstLine="0"/>
      <w:jc w:val="left"/>
      <w:outlineLvl w:val="0"/>
    </w:pPr>
    <w:rPr>
      <w:rFonts w:eastAsia="Arial Unicode MS" w:cs="Times New Roman"/>
      <w:b/>
      <w:sz w:val="24"/>
      <w:lang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0E498F"/>
    <w:pPr>
      <w:keepNext/>
      <w:widowControl/>
      <w:tabs>
        <w:tab w:val="num" w:pos="465"/>
      </w:tabs>
      <w:spacing w:line="240" w:lineRule="auto"/>
      <w:ind w:left="360" w:firstLine="3420"/>
      <w:jc w:val="left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498F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0E498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0E498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E498F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0E498F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styleId="a6">
    <w:name w:val="List Paragraph"/>
    <w:basedOn w:val="a"/>
    <w:uiPriority w:val="34"/>
    <w:qFormat/>
    <w:rsid w:val="00A07C48"/>
    <w:pPr>
      <w:spacing w:line="240" w:lineRule="auto"/>
      <w:ind w:left="720" w:firstLine="0"/>
      <w:contextualSpacing/>
      <w:jc w:val="left"/>
    </w:pPr>
    <w:rPr>
      <w:rFonts w:ascii="Times New Roman" w:eastAsia="Lucida Sans Unicode" w:hAnsi="Times New Roman"/>
      <w:kern w:val="1"/>
      <w:sz w:val="24"/>
      <w:szCs w:val="21"/>
    </w:rPr>
  </w:style>
  <w:style w:type="table" w:styleId="a7">
    <w:name w:val="Table Grid"/>
    <w:basedOn w:val="a1"/>
    <w:uiPriority w:val="59"/>
    <w:rsid w:val="00600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600BB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98F"/>
    <w:pPr>
      <w:widowControl w:val="0"/>
      <w:suppressAutoHyphens/>
      <w:spacing w:after="0" w:line="360" w:lineRule="auto"/>
      <w:ind w:firstLine="851"/>
      <w:jc w:val="both"/>
    </w:pPr>
    <w:rPr>
      <w:rFonts w:ascii="Arial" w:eastAsia="SimSun" w:hAnsi="Arial" w:cs="Mangal"/>
      <w:kern w:val="2"/>
      <w:sz w:val="21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0E498F"/>
    <w:pPr>
      <w:keepNext/>
      <w:tabs>
        <w:tab w:val="num" w:pos="0"/>
      </w:tabs>
      <w:spacing w:line="240" w:lineRule="auto"/>
      <w:ind w:firstLine="0"/>
      <w:jc w:val="left"/>
      <w:outlineLvl w:val="0"/>
    </w:pPr>
    <w:rPr>
      <w:rFonts w:eastAsia="Arial Unicode MS" w:cs="Times New Roman"/>
      <w:b/>
      <w:sz w:val="24"/>
      <w:lang w:eastAsia="ru-RU" w:bidi="ar-SA"/>
    </w:rPr>
  </w:style>
  <w:style w:type="paragraph" w:styleId="2">
    <w:name w:val="heading 2"/>
    <w:basedOn w:val="a"/>
    <w:next w:val="a"/>
    <w:link w:val="20"/>
    <w:semiHidden/>
    <w:unhideWhenUsed/>
    <w:qFormat/>
    <w:rsid w:val="000E498F"/>
    <w:pPr>
      <w:keepNext/>
      <w:widowControl/>
      <w:tabs>
        <w:tab w:val="num" w:pos="465"/>
      </w:tabs>
      <w:spacing w:line="240" w:lineRule="auto"/>
      <w:ind w:left="360" w:firstLine="3420"/>
      <w:jc w:val="left"/>
      <w:outlineLvl w:val="1"/>
    </w:pPr>
    <w:rPr>
      <w:rFonts w:ascii="Times New Roman" w:eastAsia="Times New Roman" w:hAnsi="Times New Roman" w:cs="Times New Roman"/>
      <w:kern w:val="0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498F"/>
    <w:rPr>
      <w:rFonts w:ascii="Arial" w:eastAsia="Arial Unicode MS" w:hAnsi="Arial" w:cs="Times New Roman"/>
      <w:b/>
      <w:kern w:val="2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0E498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0E498F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E498F"/>
    <w:pPr>
      <w:spacing w:line="240" w:lineRule="auto"/>
    </w:pPr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0E498F"/>
    <w:rPr>
      <w:rFonts w:ascii="Tahoma" w:eastAsia="SimSun" w:hAnsi="Tahoma" w:cs="Mangal"/>
      <w:kern w:val="2"/>
      <w:sz w:val="16"/>
      <w:szCs w:val="14"/>
      <w:lang w:eastAsia="zh-CN" w:bidi="hi-IN"/>
    </w:rPr>
  </w:style>
  <w:style w:type="paragraph" w:styleId="a6">
    <w:name w:val="List Paragraph"/>
    <w:basedOn w:val="a"/>
    <w:uiPriority w:val="34"/>
    <w:qFormat/>
    <w:rsid w:val="00A07C48"/>
    <w:pPr>
      <w:spacing w:line="240" w:lineRule="auto"/>
      <w:ind w:left="720" w:firstLine="0"/>
      <w:contextualSpacing/>
      <w:jc w:val="left"/>
    </w:pPr>
    <w:rPr>
      <w:rFonts w:ascii="Times New Roman" w:eastAsia="Lucida Sans Unicode" w:hAnsi="Times New Roman"/>
      <w:kern w:val="1"/>
      <w:sz w:val="24"/>
      <w:szCs w:val="21"/>
    </w:rPr>
  </w:style>
  <w:style w:type="table" w:styleId="a7">
    <w:name w:val="Table Grid"/>
    <w:basedOn w:val="a1"/>
    <w:uiPriority w:val="59"/>
    <w:rsid w:val="00600B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rsid w:val="00600BB7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3368</Words>
  <Characters>19203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2017-01-19T03:13:00Z</cp:lastPrinted>
  <dcterms:created xsi:type="dcterms:W3CDTF">2017-01-20T10:51:00Z</dcterms:created>
  <dcterms:modified xsi:type="dcterms:W3CDTF">2017-01-20T11:01:00Z</dcterms:modified>
</cp:coreProperties>
</file>