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D84" w:rsidRDefault="000D3D84" w:rsidP="000D3D84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552450" cy="647700"/>
            <wp:effectExtent l="1905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3D84" w:rsidRDefault="00BF4ECF" w:rsidP="000D3D84">
      <w:pPr>
        <w:spacing w:after="0"/>
        <w:rPr>
          <w:rFonts w:ascii="Times New Roman" w:hAnsi="Times New Roman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pt;margin-top:3.1pt;width:466.95pt;height:76.95pt;z-index:251660288;mso-wrap-distance-left:9.05pt;mso-wrap-distance-right:9.05pt" strokecolor="white" strokeweight="3.55pt">
            <v:fill color2="black"/>
            <v:stroke color2="black" linestyle="thickThin"/>
            <v:textbox style="mso-next-textbox:#_x0000_s1026" inset="3.75pt,.15pt,3.75pt,.15pt">
              <w:txbxContent>
                <w:p w:rsidR="00D058F6" w:rsidRDefault="00D058F6" w:rsidP="000D3D84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АДМИНИСТРАЦИЯ </w:t>
                  </w:r>
                </w:p>
                <w:p w:rsidR="00D058F6" w:rsidRDefault="00D058F6" w:rsidP="000D3D84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КАСЛИНСКОГО МУНИЦИПАЛЬНОГО РАЙОНА</w:t>
                  </w:r>
                </w:p>
                <w:p w:rsidR="00D058F6" w:rsidRDefault="00D058F6" w:rsidP="000D3D84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b w:val="0"/>
                      <w:sz w:val="28"/>
                    </w:rPr>
                  </w:pPr>
                  <w:r>
                    <w:rPr>
                      <w:rFonts w:ascii="Times New Roman" w:hAnsi="Times New Roman"/>
                      <w:b w:val="0"/>
                      <w:sz w:val="28"/>
                    </w:rPr>
                    <w:t>Челябинской области</w:t>
                  </w:r>
                </w:p>
                <w:p w:rsidR="00D058F6" w:rsidRDefault="00D058F6" w:rsidP="000D3D84">
                  <w:pPr>
                    <w:pStyle w:val="2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b/>
                      <w:sz w:val="40"/>
                    </w:rPr>
                  </w:pPr>
                  <w:r>
                    <w:rPr>
                      <w:rFonts w:ascii="Times New Roman" w:hAnsi="Times New Roman"/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0D3D84" w:rsidRDefault="000D3D84" w:rsidP="000D3D84">
      <w:pPr>
        <w:spacing w:after="0"/>
        <w:rPr>
          <w:rFonts w:ascii="Times New Roman" w:hAnsi="Times New Roman"/>
        </w:rPr>
      </w:pPr>
    </w:p>
    <w:p w:rsidR="000D3D84" w:rsidRDefault="000D3D84" w:rsidP="000D3D84">
      <w:pPr>
        <w:spacing w:after="0"/>
        <w:rPr>
          <w:rFonts w:ascii="Times New Roman" w:hAnsi="Times New Roman"/>
        </w:rPr>
      </w:pPr>
    </w:p>
    <w:p w:rsidR="000D3D84" w:rsidRDefault="000D3D84" w:rsidP="000D3D84">
      <w:pPr>
        <w:spacing w:after="0"/>
        <w:rPr>
          <w:rFonts w:ascii="Times New Roman" w:hAnsi="Times New Roman"/>
        </w:rPr>
      </w:pPr>
    </w:p>
    <w:p w:rsidR="000D3D84" w:rsidRDefault="000D3D84" w:rsidP="000D3D84">
      <w:pPr>
        <w:spacing w:after="0"/>
        <w:rPr>
          <w:rFonts w:ascii="Times New Roman" w:hAnsi="Times New Roman"/>
        </w:rPr>
      </w:pPr>
    </w:p>
    <w:p w:rsidR="000D3D84" w:rsidRDefault="00BF4ECF" w:rsidP="000D3D84">
      <w:pPr>
        <w:spacing w:after="0"/>
        <w:rPr>
          <w:rFonts w:ascii="Times New Roman" w:hAnsi="Times New Roman"/>
        </w:rPr>
      </w:pPr>
      <w:r>
        <w:pict>
          <v:line id="_x0000_s1027" style="position:absolute;z-index:251661312" from="22.55pt,12.4pt" to="468.95pt,13.25pt" strokeweight=".71mm">
            <v:stroke joinstyle="miter"/>
          </v:line>
        </w:pict>
      </w:r>
      <w:r w:rsidR="004C498E">
        <w:rPr>
          <w:rFonts w:ascii="Times New Roman" w:hAnsi="Times New Roman"/>
        </w:rPr>
        <w:t xml:space="preserve">    </w:t>
      </w:r>
    </w:p>
    <w:p w:rsidR="000D3D84" w:rsidRDefault="00BF4ECF" w:rsidP="000D3D84">
      <w:pPr>
        <w:spacing w:after="0"/>
        <w:rPr>
          <w:rFonts w:ascii="Times New Roman" w:hAnsi="Times New Roman"/>
        </w:rPr>
      </w:pPr>
      <w:r>
        <w:pict>
          <v:shape id="_x0000_s1028" type="#_x0000_t202" style="position:absolute;margin-left:-5.3pt;margin-top:10.4pt;width:223.25pt;height:50.45pt;z-index:251662336;mso-wrap-distance-left:9.05pt;mso-wrap-distance-right:9.05pt" strokecolor="white" strokeweight=".5pt">
            <v:fill color2="black"/>
            <v:stroke color2="black"/>
            <v:textbox style="mso-next-textbox:#_x0000_s1028" inset="7.45pt,3.85pt,7.45pt,3.85pt">
              <w:txbxContent>
                <w:p w:rsidR="00D058F6" w:rsidRDefault="00D058F6" w:rsidP="00D82111">
                  <w:pPr>
                    <w:spacing w:after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от </w:t>
                  </w:r>
                  <w:r w:rsidR="00BF4ECF">
                    <w:rPr>
                      <w:rFonts w:ascii="Times New Roman" w:hAnsi="Times New Roman"/>
                      <w:sz w:val="24"/>
                    </w:rPr>
                    <w:t>01.11.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2016 № </w:t>
                  </w:r>
                  <w:r w:rsidR="00BF4ECF">
                    <w:rPr>
                      <w:rFonts w:ascii="Times New Roman" w:hAnsi="Times New Roman"/>
                      <w:sz w:val="24"/>
                    </w:rPr>
                    <w:t>619</w:t>
                  </w:r>
                </w:p>
                <w:p w:rsidR="00D058F6" w:rsidRDefault="00D058F6" w:rsidP="00D82111">
                  <w:pPr>
                    <w:spacing w:after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г. Касли</w:t>
                  </w:r>
                </w:p>
                <w:p w:rsidR="00D058F6" w:rsidRDefault="00D058F6" w:rsidP="000D3D84">
                  <w:pPr>
                    <w:rPr>
                      <w:sz w:val="24"/>
                      <w:lang w:val="en-US"/>
                    </w:rPr>
                  </w:pPr>
                </w:p>
                <w:p w:rsidR="00D058F6" w:rsidRDefault="00D058F6" w:rsidP="000D3D84">
                  <w:pPr>
                    <w:rPr>
                      <w:sz w:val="24"/>
                      <w:lang w:val="en-US"/>
                    </w:rPr>
                  </w:pPr>
                </w:p>
                <w:p w:rsidR="00D058F6" w:rsidRDefault="00D058F6" w:rsidP="000D3D84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0D3D84" w:rsidRPr="00D82EB5" w:rsidRDefault="000D3D84" w:rsidP="000D3D84">
      <w:pPr>
        <w:tabs>
          <w:tab w:val="left" w:pos="9354"/>
        </w:tabs>
        <w:spacing w:after="0"/>
        <w:rPr>
          <w:rFonts w:ascii="Times New Roman" w:hAnsi="Times New Roman"/>
          <w:sz w:val="24"/>
        </w:rPr>
      </w:pPr>
    </w:p>
    <w:p w:rsidR="000D3D84" w:rsidRPr="00D82EB5" w:rsidRDefault="000D3D84" w:rsidP="000D3D84">
      <w:pPr>
        <w:spacing w:after="0"/>
        <w:rPr>
          <w:rFonts w:ascii="Times New Roman" w:hAnsi="Times New Roman"/>
          <w:sz w:val="24"/>
        </w:rPr>
      </w:pPr>
    </w:p>
    <w:p w:rsidR="000D3D84" w:rsidRDefault="000D3D84" w:rsidP="000D3D84">
      <w:pPr>
        <w:spacing w:after="0"/>
        <w:jc w:val="both"/>
        <w:rPr>
          <w:rFonts w:ascii="Times New Roman" w:hAnsi="Times New Roman"/>
          <w:sz w:val="24"/>
        </w:rPr>
      </w:pPr>
    </w:p>
    <w:p w:rsidR="00D82111" w:rsidRDefault="00D82111" w:rsidP="00D82111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 внесении изменений в муниципальную программу </w:t>
      </w:r>
    </w:p>
    <w:p w:rsidR="00D82111" w:rsidRDefault="00D82111" w:rsidP="00D82111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«Обеспечение доступным и комфортным жильем </w:t>
      </w:r>
    </w:p>
    <w:p w:rsidR="00D82111" w:rsidRDefault="00D82111" w:rsidP="00D82111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граждан Российской Федерации» в Каслинском </w:t>
      </w:r>
    </w:p>
    <w:p w:rsidR="00D82111" w:rsidRPr="00C07A72" w:rsidRDefault="00D82111" w:rsidP="00D82111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муниципальном </w:t>
      </w:r>
      <w:proofErr w:type="gramStart"/>
      <w:r>
        <w:rPr>
          <w:rFonts w:ascii="Times New Roman" w:hAnsi="Times New Roman"/>
          <w:sz w:val="24"/>
        </w:rPr>
        <w:t>районе</w:t>
      </w:r>
      <w:proofErr w:type="gramEnd"/>
      <w:r>
        <w:rPr>
          <w:rFonts w:ascii="Times New Roman" w:hAnsi="Times New Roman"/>
          <w:sz w:val="24"/>
        </w:rPr>
        <w:t xml:space="preserve"> на 2014-2020 годы  </w:t>
      </w:r>
    </w:p>
    <w:p w:rsidR="000D3D84" w:rsidRPr="00C07A72" w:rsidRDefault="000D3D84" w:rsidP="000D3D84">
      <w:pPr>
        <w:spacing w:after="0"/>
        <w:jc w:val="both"/>
        <w:rPr>
          <w:rFonts w:ascii="Times New Roman" w:hAnsi="Times New Roman"/>
          <w:sz w:val="24"/>
        </w:rPr>
      </w:pPr>
    </w:p>
    <w:p w:rsidR="00D82111" w:rsidRDefault="000D3D84" w:rsidP="00D82111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D82111">
        <w:rPr>
          <w:rFonts w:ascii="Times New Roman" w:hAnsi="Times New Roman"/>
          <w:sz w:val="24"/>
        </w:rPr>
        <w:t>В целях эффективной реализации   муниципальной программы «Обеспечение доступным и комфортным жильем граждан Российской Федерации» в Каслинском муниципальном районе на 2014-2020 годы</w:t>
      </w:r>
    </w:p>
    <w:p w:rsidR="000D3D84" w:rsidRDefault="000D3D84" w:rsidP="000D3D84">
      <w:pPr>
        <w:spacing w:after="0"/>
        <w:jc w:val="both"/>
        <w:rPr>
          <w:rFonts w:ascii="Times New Roman" w:hAnsi="Times New Roman"/>
          <w:sz w:val="24"/>
        </w:rPr>
      </w:pPr>
    </w:p>
    <w:p w:rsidR="000D3D84" w:rsidRDefault="000D3D84" w:rsidP="000D3D84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ПОСТАНОВЛЯЮ:</w:t>
      </w:r>
    </w:p>
    <w:p w:rsidR="000D3D84" w:rsidRPr="00C07A72" w:rsidRDefault="000D3D84" w:rsidP="000D3D84">
      <w:pPr>
        <w:spacing w:after="0"/>
        <w:jc w:val="both"/>
        <w:rPr>
          <w:rFonts w:ascii="Times New Roman" w:hAnsi="Times New Roman"/>
          <w:sz w:val="24"/>
        </w:rPr>
      </w:pPr>
    </w:p>
    <w:p w:rsidR="00D82111" w:rsidRDefault="000D3D84" w:rsidP="00D82111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D82111" w:rsidRPr="00C07A72">
        <w:rPr>
          <w:rFonts w:ascii="Times New Roman" w:hAnsi="Times New Roman"/>
          <w:sz w:val="24"/>
        </w:rPr>
        <w:t>1.</w:t>
      </w:r>
      <w:r w:rsidR="00D82111">
        <w:rPr>
          <w:rFonts w:ascii="Times New Roman" w:hAnsi="Times New Roman"/>
          <w:sz w:val="24"/>
        </w:rPr>
        <w:t xml:space="preserve">  Утвердить прилагаемые изменения и дополнения в муниципальную программу «Обеспечение доступным и комфортным жильем граждан Российской Федерации» в Каслинском муниципальном районе на 2014-2020 годы, утвержденную постановлением администрации Каслинского муниципального района от 22.01.2014 № 72 (в редакции от 04.03.2016 № 105, от 23.11.2015 № 982, </w:t>
      </w:r>
      <w:proofErr w:type="gramStart"/>
      <w:r w:rsidR="00D82111">
        <w:rPr>
          <w:rFonts w:ascii="Times New Roman" w:hAnsi="Times New Roman"/>
          <w:sz w:val="24"/>
        </w:rPr>
        <w:t>от</w:t>
      </w:r>
      <w:proofErr w:type="gramEnd"/>
      <w:r w:rsidR="00D82111">
        <w:rPr>
          <w:rFonts w:ascii="Times New Roman" w:hAnsi="Times New Roman"/>
          <w:sz w:val="24"/>
        </w:rPr>
        <w:t xml:space="preserve"> 09.10.2015 № 882, от 31.12.2014 № 1635).</w:t>
      </w:r>
    </w:p>
    <w:p w:rsidR="00D82111" w:rsidRPr="00C40104" w:rsidRDefault="00D82111" w:rsidP="00D821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          2. Управлению делами администрации Каслинского муниципального района     </w:t>
      </w:r>
      <w:r w:rsidRPr="00C40104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Карасева </w:t>
      </w:r>
      <w:r w:rsidRPr="00C40104">
        <w:rPr>
          <w:rFonts w:ascii="Times New Roman" w:hAnsi="Times New Roman"/>
          <w:sz w:val="24"/>
          <w:szCs w:val="24"/>
        </w:rPr>
        <w:t>А.</w:t>
      </w:r>
      <w:r>
        <w:rPr>
          <w:rFonts w:ascii="Times New Roman" w:hAnsi="Times New Roman"/>
          <w:sz w:val="24"/>
          <w:szCs w:val="24"/>
        </w:rPr>
        <w:t>В.</w:t>
      </w:r>
      <w:r w:rsidRPr="00C40104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обеспечить размещение настоящего постановления</w:t>
      </w:r>
      <w:r w:rsidRPr="00C40104">
        <w:rPr>
          <w:rFonts w:ascii="Times New Roman" w:hAnsi="Times New Roman"/>
          <w:sz w:val="24"/>
          <w:szCs w:val="24"/>
        </w:rPr>
        <w:t xml:space="preserve">  </w:t>
      </w:r>
      <w:r w:rsidRPr="00C40104">
        <w:rPr>
          <w:rFonts w:ascii="Times New Roman" w:hAnsi="Times New Roman"/>
          <w:color w:val="000000"/>
          <w:sz w:val="24"/>
          <w:szCs w:val="24"/>
        </w:rPr>
        <w:t>на официальном сайте администрации Каслинского муниципального района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www</w:t>
      </w:r>
      <w:r w:rsidRPr="000C602B">
        <w:rPr>
          <w:rFonts w:ascii="Times New Roman" w:hAnsi="Times New Roman"/>
          <w:color w:val="000000"/>
          <w:sz w:val="24"/>
          <w:szCs w:val="24"/>
        </w:rPr>
        <w:t>.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US"/>
        </w:rPr>
        <w:t>kasli</w:t>
      </w:r>
      <w:proofErr w:type="spellEnd"/>
      <w:r w:rsidRPr="000C602B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org</w:t>
      </w:r>
      <w:r w:rsidRPr="00C40104">
        <w:rPr>
          <w:rFonts w:ascii="Times New Roman" w:hAnsi="Times New Roman"/>
          <w:sz w:val="24"/>
          <w:szCs w:val="24"/>
        </w:rPr>
        <w:t>.</w:t>
      </w:r>
    </w:p>
    <w:p w:rsidR="00D82111" w:rsidRDefault="00D82111" w:rsidP="00D82111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3. Контроль и организацию исполнения настоящего постановления</w:t>
      </w:r>
      <w:r w:rsidRPr="00C07A72">
        <w:rPr>
          <w:rFonts w:ascii="Times New Roman" w:hAnsi="Times New Roman"/>
          <w:sz w:val="24"/>
        </w:rPr>
        <w:t xml:space="preserve"> возложить на заместителя главы Каслинского муниципального района </w:t>
      </w:r>
      <w:r>
        <w:rPr>
          <w:rFonts w:ascii="Times New Roman" w:hAnsi="Times New Roman"/>
          <w:sz w:val="24"/>
        </w:rPr>
        <w:t>Горбунова А.А.</w:t>
      </w:r>
    </w:p>
    <w:p w:rsidR="000D3D84" w:rsidRDefault="000D3D84" w:rsidP="00D82111">
      <w:pPr>
        <w:spacing w:after="0"/>
        <w:jc w:val="both"/>
        <w:rPr>
          <w:rFonts w:ascii="Times New Roman" w:hAnsi="Times New Roman"/>
          <w:sz w:val="24"/>
        </w:rPr>
      </w:pPr>
    </w:p>
    <w:p w:rsidR="008515CA" w:rsidRDefault="008515CA" w:rsidP="000D3D84">
      <w:pPr>
        <w:spacing w:after="0"/>
        <w:jc w:val="both"/>
        <w:rPr>
          <w:rFonts w:ascii="Times New Roman" w:hAnsi="Times New Roman"/>
          <w:sz w:val="24"/>
        </w:rPr>
      </w:pPr>
    </w:p>
    <w:p w:rsidR="00D82111" w:rsidRDefault="00D058F6" w:rsidP="00D82111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Первый заместитель главы</w:t>
      </w:r>
    </w:p>
    <w:p w:rsidR="00D82111" w:rsidRDefault="00D82111" w:rsidP="00D82111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Каслинского муниципального район</w:t>
      </w:r>
      <w:r w:rsidR="00D058F6">
        <w:rPr>
          <w:rFonts w:ascii="Times New Roman" w:hAnsi="Times New Roman"/>
          <w:sz w:val="24"/>
        </w:rPr>
        <w:t>а</w:t>
      </w:r>
      <w:r w:rsidR="00D058F6">
        <w:rPr>
          <w:rFonts w:ascii="Times New Roman" w:hAnsi="Times New Roman"/>
          <w:sz w:val="24"/>
        </w:rPr>
        <w:tab/>
      </w:r>
      <w:r w:rsidR="00D058F6">
        <w:rPr>
          <w:rFonts w:ascii="Times New Roman" w:hAnsi="Times New Roman"/>
          <w:sz w:val="24"/>
        </w:rPr>
        <w:tab/>
      </w:r>
      <w:r w:rsidR="00D058F6">
        <w:rPr>
          <w:rFonts w:ascii="Times New Roman" w:hAnsi="Times New Roman"/>
          <w:sz w:val="24"/>
        </w:rPr>
        <w:tab/>
      </w:r>
      <w:r w:rsidR="00D058F6">
        <w:rPr>
          <w:rFonts w:ascii="Times New Roman" w:hAnsi="Times New Roman"/>
          <w:sz w:val="24"/>
        </w:rPr>
        <w:tab/>
      </w:r>
      <w:r w:rsidR="00D058F6">
        <w:rPr>
          <w:rFonts w:ascii="Times New Roman" w:hAnsi="Times New Roman"/>
          <w:sz w:val="24"/>
        </w:rPr>
        <w:tab/>
        <w:t xml:space="preserve">                       </w:t>
      </w:r>
      <w:proofErr w:type="spellStart"/>
      <w:r w:rsidR="00D058F6">
        <w:rPr>
          <w:rFonts w:ascii="Times New Roman" w:hAnsi="Times New Roman"/>
          <w:sz w:val="24"/>
        </w:rPr>
        <w:t>В.В.Горобец</w:t>
      </w:r>
      <w:proofErr w:type="spellEnd"/>
    </w:p>
    <w:p w:rsidR="000D3D84" w:rsidRDefault="000D3D84" w:rsidP="000D3D84">
      <w:pPr>
        <w:spacing w:after="0"/>
        <w:jc w:val="both"/>
        <w:rPr>
          <w:rFonts w:ascii="Times New Roman" w:hAnsi="Times New Roman"/>
          <w:sz w:val="24"/>
        </w:rPr>
      </w:pPr>
    </w:p>
    <w:p w:rsidR="000D3D84" w:rsidRDefault="000D3D84" w:rsidP="000D3D84">
      <w:pPr>
        <w:spacing w:after="0"/>
        <w:jc w:val="both"/>
        <w:rPr>
          <w:rFonts w:ascii="Times New Roman" w:hAnsi="Times New Roman"/>
          <w:sz w:val="24"/>
        </w:rPr>
      </w:pPr>
    </w:p>
    <w:p w:rsidR="000D3D84" w:rsidRDefault="000D3D84" w:rsidP="000D3D84">
      <w:pPr>
        <w:spacing w:after="0"/>
        <w:jc w:val="both"/>
        <w:rPr>
          <w:rFonts w:ascii="Times New Roman" w:hAnsi="Times New Roman"/>
          <w:sz w:val="24"/>
        </w:rPr>
      </w:pPr>
    </w:p>
    <w:p w:rsidR="000D3D84" w:rsidRDefault="000D3D84" w:rsidP="000D3D84">
      <w:pPr>
        <w:spacing w:after="0"/>
        <w:jc w:val="both"/>
        <w:rPr>
          <w:rFonts w:ascii="Times New Roman" w:hAnsi="Times New Roman"/>
          <w:sz w:val="24"/>
        </w:rPr>
      </w:pPr>
    </w:p>
    <w:p w:rsidR="000D3D84" w:rsidRDefault="000D3D84" w:rsidP="000D3D84">
      <w:pPr>
        <w:spacing w:after="0"/>
        <w:jc w:val="both"/>
        <w:rPr>
          <w:rFonts w:ascii="Times New Roman" w:hAnsi="Times New Roman"/>
          <w:sz w:val="24"/>
        </w:rPr>
      </w:pPr>
    </w:p>
    <w:p w:rsidR="000D3D84" w:rsidRDefault="000D3D84" w:rsidP="000D3D84">
      <w:pPr>
        <w:spacing w:after="0"/>
        <w:jc w:val="both"/>
        <w:rPr>
          <w:rFonts w:ascii="Times New Roman" w:hAnsi="Times New Roman"/>
          <w:sz w:val="24"/>
        </w:rPr>
      </w:pPr>
    </w:p>
    <w:p w:rsidR="000D3D84" w:rsidRDefault="000D3D84" w:rsidP="000D3D84">
      <w:pPr>
        <w:spacing w:after="0"/>
        <w:jc w:val="both"/>
        <w:rPr>
          <w:rFonts w:ascii="Times New Roman" w:hAnsi="Times New Roman"/>
          <w:sz w:val="24"/>
        </w:rPr>
      </w:pPr>
    </w:p>
    <w:p w:rsidR="000D3D84" w:rsidRDefault="000D3D84" w:rsidP="000D3D84">
      <w:pPr>
        <w:spacing w:after="0"/>
        <w:jc w:val="both"/>
        <w:rPr>
          <w:rFonts w:ascii="Times New Roman" w:hAnsi="Times New Roman"/>
          <w:sz w:val="24"/>
        </w:rPr>
      </w:pPr>
    </w:p>
    <w:p w:rsidR="000D3D84" w:rsidRDefault="000D3D84" w:rsidP="000D3D84">
      <w:pPr>
        <w:spacing w:after="0"/>
        <w:jc w:val="both"/>
        <w:rPr>
          <w:rFonts w:ascii="Times New Roman" w:hAnsi="Times New Roman"/>
          <w:sz w:val="24"/>
        </w:rPr>
      </w:pPr>
    </w:p>
    <w:p w:rsidR="000D3D84" w:rsidRDefault="000D3D84" w:rsidP="000D3D84">
      <w:pPr>
        <w:spacing w:after="0"/>
        <w:jc w:val="both"/>
        <w:rPr>
          <w:rFonts w:ascii="Times New Roman" w:hAnsi="Times New Roman"/>
          <w:sz w:val="24"/>
        </w:rPr>
      </w:pPr>
    </w:p>
    <w:p w:rsidR="000D3D84" w:rsidRDefault="000D3D84" w:rsidP="000D3D84">
      <w:pPr>
        <w:spacing w:after="0"/>
        <w:jc w:val="both"/>
        <w:rPr>
          <w:rFonts w:ascii="Times New Roman" w:hAnsi="Times New Roman"/>
          <w:sz w:val="24"/>
        </w:rPr>
      </w:pPr>
    </w:p>
    <w:p w:rsidR="000D3D84" w:rsidRDefault="000D3D84" w:rsidP="000D3D84">
      <w:pPr>
        <w:spacing w:after="0"/>
        <w:jc w:val="both"/>
        <w:rPr>
          <w:rFonts w:ascii="Times New Roman" w:hAnsi="Times New Roman"/>
          <w:sz w:val="24"/>
        </w:rPr>
      </w:pPr>
    </w:p>
    <w:p w:rsidR="000D3D84" w:rsidRDefault="000D3D84" w:rsidP="000D3D84">
      <w:pPr>
        <w:spacing w:after="0"/>
        <w:jc w:val="both"/>
        <w:rPr>
          <w:rFonts w:ascii="Times New Roman" w:hAnsi="Times New Roman"/>
          <w:sz w:val="24"/>
        </w:rPr>
      </w:pPr>
    </w:p>
    <w:p w:rsidR="000D3D84" w:rsidRDefault="000D3D84" w:rsidP="000D3D84">
      <w:pPr>
        <w:spacing w:after="0"/>
        <w:jc w:val="both"/>
        <w:rPr>
          <w:rFonts w:ascii="Times New Roman" w:hAnsi="Times New Roman"/>
          <w:sz w:val="24"/>
        </w:rPr>
      </w:pPr>
    </w:p>
    <w:p w:rsidR="003D4FDE" w:rsidRDefault="003D4FDE" w:rsidP="000D3D84">
      <w:pPr>
        <w:spacing w:after="0"/>
        <w:jc w:val="both"/>
        <w:rPr>
          <w:rFonts w:ascii="Times New Roman" w:hAnsi="Times New Roman"/>
          <w:sz w:val="24"/>
        </w:rPr>
      </w:pPr>
    </w:p>
    <w:p w:rsidR="00C85D7A" w:rsidRPr="006615F3" w:rsidRDefault="00C85D7A" w:rsidP="00C85D7A">
      <w:pPr>
        <w:spacing w:after="0"/>
        <w:jc w:val="right"/>
      </w:pPr>
      <w:r>
        <w:rPr>
          <w:rFonts w:ascii="Times New Roman" w:hAnsi="Times New Roman"/>
          <w:sz w:val="24"/>
        </w:rPr>
        <w:lastRenderedPageBreak/>
        <w:t>УТВЕРЖДЕНЫ</w:t>
      </w:r>
    </w:p>
    <w:p w:rsidR="00C85D7A" w:rsidRDefault="00C85D7A" w:rsidP="00C85D7A">
      <w:pPr>
        <w:spacing w:after="0" w:line="240" w:lineRule="auto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Постановлением администрации</w:t>
      </w:r>
    </w:p>
    <w:p w:rsidR="00C85D7A" w:rsidRDefault="00C85D7A" w:rsidP="00C85D7A">
      <w:pPr>
        <w:spacing w:after="0" w:line="240" w:lineRule="auto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Каслинского муниципального района</w:t>
      </w:r>
    </w:p>
    <w:p w:rsidR="00C85D7A" w:rsidRDefault="00C85D7A" w:rsidP="00C85D7A">
      <w:pPr>
        <w:spacing w:after="0" w:line="240" w:lineRule="auto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BF4ECF">
        <w:rPr>
          <w:rFonts w:ascii="Times New Roman" w:hAnsi="Times New Roman"/>
          <w:sz w:val="24"/>
        </w:rPr>
        <w:t>02.11.2016</w:t>
      </w:r>
      <w:r>
        <w:rPr>
          <w:rFonts w:ascii="Times New Roman" w:hAnsi="Times New Roman"/>
          <w:sz w:val="24"/>
        </w:rPr>
        <w:t xml:space="preserve">  № </w:t>
      </w:r>
      <w:r w:rsidR="00BF4ECF">
        <w:rPr>
          <w:rFonts w:ascii="Times New Roman" w:hAnsi="Times New Roman"/>
          <w:sz w:val="24"/>
        </w:rPr>
        <w:t>619</w:t>
      </w:r>
      <w:bookmarkStart w:id="0" w:name="_GoBack"/>
      <w:bookmarkEnd w:id="0"/>
    </w:p>
    <w:p w:rsidR="00C85D7A" w:rsidRDefault="00C85D7A" w:rsidP="00C85D7A">
      <w:pPr>
        <w:spacing w:after="0" w:line="240" w:lineRule="auto"/>
        <w:contextualSpacing/>
        <w:jc w:val="center"/>
        <w:rPr>
          <w:rFonts w:ascii="Times New Roman" w:hAnsi="Times New Roman"/>
          <w:sz w:val="24"/>
        </w:rPr>
      </w:pPr>
    </w:p>
    <w:p w:rsidR="00C85D7A" w:rsidRPr="00A82861" w:rsidRDefault="00C85D7A" w:rsidP="00C85D7A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  <w:r w:rsidRPr="00A82861">
        <w:rPr>
          <w:rFonts w:ascii="Times New Roman" w:hAnsi="Times New Roman"/>
          <w:b/>
          <w:sz w:val="24"/>
        </w:rPr>
        <w:t>Изменения и дополнения в муниципальную программу «Обеспечение доступным и комфортным жильем граждан Российской Федерации» в Каслинском муниципальном районе на 2014-2020 годы от 22.01.2014 № 72:</w:t>
      </w:r>
    </w:p>
    <w:p w:rsidR="00C85D7A" w:rsidRPr="009431A7" w:rsidRDefault="00C85D7A" w:rsidP="00C85D7A">
      <w:pPr>
        <w:spacing w:after="0" w:line="240" w:lineRule="auto"/>
        <w:contextualSpacing/>
        <w:jc w:val="right"/>
        <w:rPr>
          <w:rFonts w:ascii="Times New Roman" w:hAnsi="Times New Roman"/>
          <w:sz w:val="24"/>
        </w:rPr>
      </w:pPr>
    </w:p>
    <w:p w:rsidR="00C85D7A" w:rsidRPr="00ED2A46" w:rsidRDefault="00C85D7A" w:rsidP="00C85D7A">
      <w:pPr>
        <w:spacing w:after="0" w:line="240" w:lineRule="auto"/>
        <w:contextualSpacing/>
        <w:jc w:val="right"/>
        <w:rPr>
          <w:rFonts w:ascii="Times New Roman" w:hAnsi="Times New Roman"/>
          <w:sz w:val="24"/>
        </w:rPr>
      </w:pPr>
    </w:p>
    <w:p w:rsidR="00C85D7A" w:rsidRDefault="00C85D7A" w:rsidP="00C85D7A">
      <w:pPr>
        <w:pStyle w:val="ConsPlus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1. В паспорте муниципальной программы </w:t>
      </w:r>
      <w:r>
        <w:rPr>
          <w:rFonts w:ascii="Times New Roman" w:hAnsi="Times New Roman"/>
          <w:sz w:val="24"/>
        </w:rPr>
        <w:t>«Обеспечение доступным и комфортным жильем граждан Российской Федерации» в Каслинском муниципальном района на 2014-2020 годы (далее программа)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:rsidR="00C85D7A" w:rsidRPr="00A82861" w:rsidRDefault="00C85D7A" w:rsidP="00C85D7A">
      <w:pPr>
        <w:pStyle w:val="ConsPlusNormal"/>
        <w:tabs>
          <w:tab w:val="left" w:pos="56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1) раздел «Объемы бюджетных ассигнований муниципальной программы» изложить в следующей редакции: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2"/>
        <w:gridCol w:w="329"/>
        <w:gridCol w:w="5698"/>
      </w:tblGrid>
      <w:tr w:rsidR="00C85D7A" w:rsidRPr="008C6CCE" w:rsidTr="00C85D7A">
        <w:trPr>
          <w:tblCellSpacing w:w="5" w:type="nil"/>
        </w:trPr>
        <w:tc>
          <w:tcPr>
            <w:tcW w:w="3612" w:type="dxa"/>
            <w:vMerge w:val="restart"/>
          </w:tcPr>
          <w:p w:rsidR="00C85D7A" w:rsidRDefault="00C85D7A" w:rsidP="00C85D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D7A" w:rsidRPr="000024BE" w:rsidRDefault="00C85D7A" w:rsidP="00C85D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24BE">
              <w:rPr>
                <w:rFonts w:ascii="Times New Roman" w:hAnsi="Times New Roman" w:cs="Times New Roman"/>
                <w:sz w:val="24"/>
                <w:szCs w:val="24"/>
              </w:rPr>
              <w:t xml:space="preserve">Объемы бюджетных ассигнований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</w:t>
            </w:r>
            <w:r w:rsidRPr="000024BE">
              <w:rPr>
                <w:rFonts w:ascii="Times New Roman" w:hAnsi="Times New Roman" w:cs="Times New Roman"/>
                <w:sz w:val="24"/>
                <w:szCs w:val="24"/>
              </w:rPr>
              <w:t>ной программы</w:t>
            </w:r>
          </w:p>
        </w:tc>
        <w:tc>
          <w:tcPr>
            <w:tcW w:w="329" w:type="dxa"/>
            <w:vMerge w:val="restart"/>
          </w:tcPr>
          <w:p w:rsidR="00C85D7A" w:rsidRDefault="00C85D7A" w:rsidP="00C85D7A">
            <w:pPr>
              <w:pStyle w:val="ConsPlusNormal"/>
              <w:jc w:val="center"/>
            </w:pPr>
          </w:p>
          <w:p w:rsidR="00C85D7A" w:rsidRPr="008C6CCE" w:rsidRDefault="00C85D7A" w:rsidP="00C85D7A">
            <w:pPr>
              <w:pStyle w:val="ConsPlusNormal"/>
              <w:jc w:val="center"/>
            </w:pPr>
            <w:r w:rsidRPr="008C6CCE">
              <w:t>-</w:t>
            </w:r>
          </w:p>
        </w:tc>
        <w:tc>
          <w:tcPr>
            <w:tcW w:w="5698" w:type="dxa"/>
          </w:tcPr>
          <w:p w:rsidR="00C85D7A" w:rsidRPr="00AA2FDB" w:rsidRDefault="00C85D7A" w:rsidP="00C85D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D7A" w:rsidRPr="00AA2FDB" w:rsidRDefault="00C85D7A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муниципальной программы в 2014 - 2020 годах составляет 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208 783,95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Pr="00AA2FDB" w:rsidRDefault="00C85D7A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бюджета–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4 735,6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Default="00C85D7A" w:rsidP="00C85D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областного бюджета – 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169 433,4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C85D7A" w:rsidRPr="00AA2FDB" w:rsidRDefault="00C85D7A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 КМР – 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13 358,15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Pr="00AA2FDB" w:rsidRDefault="00C85D7A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68,2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Pr="00AA2FDB" w:rsidRDefault="00C85D7A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источники – 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21 188,6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Pr="00AA2FDB" w:rsidRDefault="00C85D7A" w:rsidP="00C85D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D7A" w:rsidRPr="00AA2FDB" w:rsidRDefault="00C85D7A" w:rsidP="00C85D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муниципальной программы в 2014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44 149,3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Pr="00AA2FDB" w:rsidRDefault="00C85D7A" w:rsidP="00C85D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федерального </w:t>
            </w:r>
            <w:hyperlink r:id="rId10" w:tooltip="Федеральный закон от 02.12.2013 N 349-ФЗ (ред. от 02.04.2014) &quot;О федеральном бюджете на 2014 год и на плановый период 2015 и 2016 годов&quot;{КонсультантПлюс}" w:history="1">
              <w:r w:rsidRPr="00AA2FDB">
                <w:rPr>
                  <w:rFonts w:ascii="Times New Roman" w:hAnsi="Times New Roman" w:cs="Times New Roman"/>
                  <w:sz w:val="24"/>
                  <w:szCs w:val="24"/>
                </w:rPr>
                <w:t>бюджета</w:t>
              </w:r>
            </w:hyperlink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1411,7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Default="00C85D7A" w:rsidP="00C85D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областного </w:t>
            </w:r>
            <w:hyperlink r:id="rId11" w:tooltip="Закон Челябинской области от 19.12.2013 N 602-ЗО &quot;Об областном бюджете на 2014 год и на плановый период 2015 и 2016 годов&quot; (подписан Губернатором Челябинской области 19.12.2013)------------ Недействующая редакция{КонсультантПлюс}" w:history="1">
              <w:r w:rsidRPr="00AA2FDB">
                <w:rPr>
                  <w:rFonts w:ascii="Times New Roman" w:hAnsi="Times New Roman" w:cs="Times New Roman"/>
                  <w:sz w:val="24"/>
                  <w:szCs w:val="24"/>
                </w:rPr>
                <w:t>бюджета</w:t>
              </w:r>
            </w:hyperlink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34312,7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C85D7A" w:rsidRPr="00AA2FDB" w:rsidRDefault="00C85D7A" w:rsidP="00C85D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КМР – 2 120,0 тыс. рублей;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Pr="00AA2FDB" w:rsidRDefault="00C85D7A" w:rsidP="00C85D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0,0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Pr="00AA2FDB" w:rsidRDefault="00C85D7A" w:rsidP="00C85D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источники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6304,9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Pr="00AA2FDB" w:rsidRDefault="00C85D7A" w:rsidP="00C85D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D7A" w:rsidRPr="00AA2FDB" w:rsidRDefault="00C85D7A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муниципальной программы в 2015 году – 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32 622,35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Pr="00AA2FDB" w:rsidRDefault="00C85D7A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 –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200,2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Default="00C85D7A" w:rsidP="00C85D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областного бюджета – 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27 730,8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C85D7A" w:rsidRPr="00AA2FDB" w:rsidRDefault="00C85D7A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 КМР – 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2 739,45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рублей;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Pr="00AA2FDB" w:rsidRDefault="00C85D7A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68,2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Pr="00AA2FDB" w:rsidRDefault="00C85D7A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источники – 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1 883,7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Pr="00AA2FDB" w:rsidRDefault="00C85D7A" w:rsidP="00C85D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D7A" w:rsidRPr="00AA2FDB" w:rsidRDefault="00C85D7A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муниципальной программы в 2016 году – 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25 612,3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Pr="00AA2FDB" w:rsidRDefault="00C85D7A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 –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523,7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Default="00C85D7A" w:rsidP="00C85D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областного бюджета – 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13 989,9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C85D7A" w:rsidRPr="00AA2FDB" w:rsidRDefault="00C85D7A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 КМР – 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8 498,7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рублей;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Pr="00AA2FDB" w:rsidRDefault="00C85D7A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Pr="00AA2FDB" w:rsidRDefault="00C85D7A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источники – 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2 600,0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Pr="00AA2FDB" w:rsidRDefault="00C85D7A" w:rsidP="00C85D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D7A" w:rsidRPr="00AA2FDB" w:rsidRDefault="00C85D7A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муниципальной программы в 2017 году – 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26 600,0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Pr="00AA2FDB" w:rsidRDefault="00C85D7A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 –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650,0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Default="00C85D7A" w:rsidP="00C85D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областного бюджета – 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23 350,0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C85D7A" w:rsidRPr="00AA2FDB" w:rsidRDefault="00C85D7A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 КМР – 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рублей;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Pr="00AA2FDB" w:rsidRDefault="00C85D7A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Pr="00AA2FDB" w:rsidRDefault="00C85D7A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источники – 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2 600,0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Pr="00AA2FDB" w:rsidRDefault="00C85D7A" w:rsidP="00C85D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D7A" w:rsidRPr="00AA2FDB" w:rsidRDefault="00C85D7A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муниципальной программы в 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2018 году – 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26 600,0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Pr="00AA2FDB" w:rsidRDefault="00C85D7A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 –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650,0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Default="00C85D7A" w:rsidP="00C85D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областного бюджета – 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23 350,0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C85D7A" w:rsidRPr="00AA2FDB" w:rsidRDefault="00C85D7A" w:rsidP="00C85D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КМР – 0,0 рублей;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Pr="00AA2FDB" w:rsidRDefault="00C85D7A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Pr="00AA2FDB" w:rsidRDefault="00C85D7A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источники – 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2 600,0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Pr="00AA2FDB" w:rsidRDefault="00C85D7A" w:rsidP="00C85D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D7A" w:rsidRPr="00AA2FDB" w:rsidRDefault="00C85D7A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2019 году – 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26 600,0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Pr="00AA2FDB" w:rsidRDefault="00C85D7A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 –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650,0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Default="00C85D7A" w:rsidP="00C85D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областного бюджета – 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23 350,0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C85D7A" w:rsidRPr="00AA2FDB" w:rsidRDefault="00C85D7A" w:rsidP="00C85D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КМР – 0,0 рублей;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Pr="00AA2FDB" w:rsidRDefault="00C85D7A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Pr="00AA2FDB" w:rsidRDefault="00C85D7A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источники – 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2 600,0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Pr="00AA2FDB" w:rsidRDefault="00C85D7A" w:rsidP="00C85D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D7A" w:rsidRPr="00AA2FDB" w:rsidRDefault="00C85D7A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муниципальной программы в 2020 году – 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26 600,0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Pr="00AA2FDB" w:rsidRDefault="00C85D7A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 –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650,0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Default="00C85D7A" w:rsidP="00C85D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областного бюджета – 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23 350,0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C85D7A" w:rsidRPr="00AA2FDB" w:rsidRDefault="00C85D7A" w:rsidP="00C85D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КМР – 0,0 рублей;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Pr="00AA2FDB" w:rsidRDefault="00C85D7A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Pr="00AA2FDB" w:rsidRDefault="00C85D7A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источники – </w:t>
            </w:r>
            <w:r w:rsidR="007E3CBA">
              <w:rPr>
                <w:rFonts w:ascii="Times New Roman" w:hAnsi="Times New Roman" w:cs="Times New Roman"/>
                <w:sz w:val="24"/>
                <w:szCs w:val="24"/>
              </w:rPr>
              <w:t>2 600,0</w:t>
            </w:r>
            <w:r w:rsidRPr="00AA2F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</w:tc>
      </w:tr>
      <w:tr w:rsidR="00C85D7A" w:rsidRPr="008C6CCE" w:rsidTr="00C85D7A">
        <w:trPr>
          <w:tblCellSpacing w:w="5" w:type="nil"/>
        </w:trPr>
        <w:tc>
          <w:tcPr>
            <w:tcW w:w="3612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329" w:type="dxa"/>
            <w:vMerge/>
          </w:tcPr>
          <w:p w:rsidR="00C85D7A" w:rsidRPr="008C6CCE" w:rsidRDefault="00C85D7A" w:rsidP="00C85D7A">
            <w:pPr>
              <w:pStyle w:val="ConsPlusNormal"/>
            </w:pPr>
          </w:p>
        </w:tc>
        <w:tc>
          <w:tcPr>
            <w:tcW w:w="5698" w:type="dxa"/>
          </w:tcPr>
          <w:p w:rsidR="00C85D7A" w:rsidRDefault="00C85D7A" w:rsidP="00C85D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D7A" w:rsidRPr="000024BE" w:rsidRDefault="00C85D7A" w:rsidP="00C85D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4BE">
              <w:rPr>
                <w:rFonts w:ascii="Times New Roman" w:hAnsi="Times New Roman" w:cs="Times New Roman"/>
                <w:sz w:val="24"/>
                <w:szCs w:val="24"/>
              </w:rPr>
              <w:t xml:space="preserve">Объемы финансирования мероприятий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</w:t>
            </w:r>
            <w:r w:rsidRPr="000024BE">
              <w:rPr>
                <w:rFonts w:ascii="Times New Roman" w:hAnsi="Times New Roman" w:cs="Times New Roman"/>
                <w:sz w:val="24"/>
                <w:szCs w:val="24"/>
              </w:rPr>
              <w:t>ной программы ежегодно уточняются при формировании бюджетов на очередной финансовый год</w:t>
            </w:r>
          </w:p>
        </w:tc>
      </w:tr>
    </w:tbl>
    <w:p w:rsidR="00C85D7A" w:rsidRPr="005B20F5" w:rsidRDefault="00C85D7A" w:rsidP="00C85D7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C85D7A" w:rsidRPr="005B20F5" w:rsidRDefault="00C85D7A" w:rsidP="00C85D7A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2) </w:t>
      </w:r>
      <w:r w:rsidRPr="005B20F5">
        <w:rPr>
          <w:rFonts w:ascii="Times New Roman" w:hAnsi="Times New Roman" w:cs="Times New Roman"/>
          <w:sz w:val="24"/>
          <w:szCs w:val="24"/>
        </w:rPr>
        <w:t xml:space="preserve">Раздел IV. </w:t>
      </w:r>
      <w:r>
        <w:rPr>
          <w:rFonts w:ascii="Times New Roman" w:hAnsi="Times New Roman" w:cs="Times New Roman"/>
          <w:sz w:val="24"/>
          <w:szCs w:val="24"/>
        </w:rPr>
        <w:t xml:space="preserve">Ресурсное обеспечение программы, пункт 5, изложить в следующей редакции: </w:t>
      </w:r>
    </w:p>
    <w:p w:rsidR="00C85D7A" w:rsidRPr="00907CDD" w:rsidRDefault="00C85D7A" w:rsidP="00C85D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20F5">
        <w:rPr>
          <w:rFonts w:ascii="Times New Roman" w:hAnsi="Times New Roman" w:cs="Times New Roman"/>
          <w:sz w:val="24"/>
          <w:szCs w:val="24"/>
        </w:rPr>
        <w:t xml:space="preserve">5. Общий объем финансирования муниципальной программы составляет </w:t>
      </w:r>
      <w:r w:rsidR="007E3CBA">
        <w:rPr>
          <w:rFonts w:ascii="Times New Roman" w:hAnsi="Times New Roman" w:cs="Times New Roman"/>
          <w:sz w:val="24"/>
          <w:szCs w:val="24"/>
        </w:rPr>
        <w:t>208 783,95</w:t>
      </w:r>
      <w:r w:rsidRPr="00907CDD">
        <w:rPr>
          <w:rFonts w:ascii="Times New Roman" w:hAnsi="Times New Roman" w:cs="Times New Roman"/>
          <w:sz w:val="24"/>
          <w:szCs w:val="24"/>
        </w:rPr>
        <w:t xml:space="preserve"> тыс. рублей, в том числе за счет средств:</w:t>
      </w:r>
    </w:p>
    <w:p w:rsidR="00C85D7A" w:rsidRPr="00E705E3" w:rsidRDefault="00C85D7A" w:rsidP="00C85D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7CDD">
        <w:rPr>
          <w:rFonts w:ascii="Times New Roman" w:hAnsi="Times New Roman" w:cs="Times New Roman"/>
          <w:sz w:val="24"/>
          <w:szCs w:val="24"/>
        </w:rPr>
        <w:t xml:space="preserve">федерального бюджета – </w:t>
      </w:r>
      <w:r w:rsidR="007E3CBA">
        <w:rPr>
          <w:rFonts w:ascii="Times New Roman" w:hAnsi="Times New Roman" w:cs="Times New Roman"/>
          <w:sz w:val="24"/>
          <w:szCs w:val="24"/>
        </w:rPr>
        <w:t>4 735,6</w:t>
      </w:r>
      <w:r w:rsidRPr="00E705E3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C85D7A" w:rsidRPr="00E705E3" w:rsidRDefault="00C85D7A" w:rsidP="00C85D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05E3">
        <w:rPr>
          <w:rFonts w:ascii="Times New Roman" w:hAnsi="Times New Roman" w:cs="Times New Roman"/>
          <w:sz w:val="24"/>
          <w:szCs w:val="24"/>
        </w:rPr>
        <w:t xml:space="preserve">областного бюджета – </w:t>
      </w:r>
      <w:r w:rsidR="007E3CBA">
        <w:rPr>
          <w:rFonts w:ascii="Times New Roman" w:hAnsi="Times New Roman" w:cs="Times New Roman"/>
          <w:sz w:val="24"/>
          <w:szCs w:val="24"/>
        </w:rPr>
        <w:t>169 433,4</w:t>
      </w:r>
      <w:r w:rsidRPr="00E705E3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C85D7A" w:rsidRPr="00E705E3" w:rsidRDefault="00C85D7A" w:rsidP="00C85D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05E3">
        <w:rPr>
          <w:rFonts w:ascii="Times New Roman" w:hAnsi="Times New Roman" w:cs="Times New Roman"/>
          <w:sz w:val="24"/>
          <w:szCs w:val="24"/>
        </w:rPr>
        <w:t xml:space="preserve">бюджет КМР – </w:t>
      </w:r>
      <w:r w:rsidR="007E3CBA">
        <w:rPr>
          <w:rFonts w:ascii="Times New Roman" w:hAnsi="Times New Roman" w:cs="Times New Roman"/>
          <w:sz w:val="24"/>
          <w:szCs w:val="24"/>
        </w:rPr>
        <w:t>13 358,15</w:t>
      </w:r>
      <w:r w:rsidRPr="00E705E3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C85D7A" w:rsidRPr="00E705E3" w:rsidRDefault="00C85D7A" w:rsidP="00C85D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05E3">
        <w:rPr>
          <w:rFonts w:ascii="Times New Roman" w:hAnsi="Times New Roman" w:cs="Times New Roman"/>
          <w:sz w:val="24"/>
          <w:szCs w:val="24"/>
        </w:rPr>
        <w:t xml:space="preserve">иные источники – </w:t>
      </w:r>
      <w:r w:rsidR="007E3CBA">
        <w:rPr>
          <w:rFonts w:ascii="Times New Roman" w:hAnsi="Times New Roman" w:cs="Times New Roman"/>
          <w:sz w:val="24"/>
          <w:szCs w:val="24"/>
        </w:rPr>
        <w:t>68,2</w:t>
      </w:r>
      <w:r w:rsidRPr="00E705E3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C85D7A" w:rsidRPr="00E705E3" w:rsidRDefault="00C85D7A" w:rsidP="00C85D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05E3">
        <w:rPr>
          <w:rFonts w:ascii="Times New Roman" w:hAnsi="Times New Roman" w:cs="Times New Roman"/>
          <w:sz w:val="24"/>
          <w:szCs w:val="24"/>
        </w:rPr>
        <w:t xml:space="preserve">внебюджетных источников – </w:t>
      </w:r>
      <w:r w:rsidR="007E3CBA">
        <w:rPr>
          <w:rFonts w:ascii="Times New Roman" w:hAnsi="Times New Roman" w:cs="Times New Roman"/>
          <w:sz w:val="24"/>
          <w:szCs w:val="24"/>
        </w:rPr>
        <w:t>21 188,6</w:t>
      </w:r>
      <w:r w:rsidRPr="00E705E3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:rsidR="00C85D7A" w:rsidRPr="00E705E3" w:rsidRDefault="00C85D7A" w:rsidP="00C85D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85D7A" w:rsidRPr="005B20F5" w:rsidRDefault="00C85D7A" w:rsidP="00C85D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Pr="005B20F5">
        <w:rPr>
          <w:rFonts w:ascii="Times New Roman" w:hAnsi="Times New Roman" w:cs="Times New Roman"/>
          <w:sz w:val="24"/>
          <w:szCs w:val="24"/>
        </w:rPr>
        <w:t xml:space="preserve">Ресурсное </w:t>
      </w:r>
      <w:hyperlink w:anchor="Par635" w:tooltip="Ссылка на текущий документ" w:history="1">
        <w:r w:rsidRPr="005B20F5">
          <w:rPr>
            <w:rFonts w:ascii="Times New Roman" w:hAnsi="Times New Roman" w:cs="Times New Roman"/>
            <w:sz w:val="24"/>
            <w:szCs w:val="24"/>
          </w:rPr>
          <w:t>обеспечение</w:t>
        </w:r>
      </w:hyperlink>
      <w:r>
        <w:t xml:space="preserve"> </w:t>
      </w:r>
      <w:r w:rsidRPr="005B20F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proofErr w:type="gramStart"/>
      <w:r w:rsidRPr="005B20F5">
        <w:rPr>
          <w:rFonts w:ascii="Times New Roman" w:hAnsi="Times New Roman" w:cs="Times New Roman"/>
          <w:sz w:val="24"/>
          <w:szCs w:val="24"/>
        </w:rPr>
        <w:t>программы</w:t>
      </w:r>
      <w:proofErr w:type="gramEnd"/>
      <w:r w:rsidRPr="005B20F5">
        <w:rPr>
          <w:rFonts w:ascii="Times New Roman" w:hAnsi="Times New Roman" w:cs="Times New Roman"/>
          <w:sz w:val="24"/>
          <w:szCs w:val="24"/>
        </w:rPr>
        <w:t xml:space="preserve"> представле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5B20F5">
        <w:rPr>
          <w:rFonts w:ascii="Times New Roman" w:hAnsi="Times New Roman" w:cs="Times New Roman"/>
          <w:sz w:val="24"/>
          <w:szCs w:val="24"/>
        </w:rPr>
        <w:t>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B20F5">
        <w:rPr>
          <w:rFonts w:ascii="Times New Roman" w:hAnsi="Times New Roman" w:cs="Times New Roman"/>
          <w:sz w:val="24"/>
          <w:szCs w:val="24"/>
        </w:rPr>
        <w:t xml:space="preserve"> в приложении 1 к </w:t>
      </w:r>
      <w:r>
        <w:rPr>
          <w:rFonts w:ascii="Times New Roman" w:hAnsi="Times New Roman" w:cs="Times New Roman"/>
          <w:sz w:val="24"/>
          <w:szCs w:val="24"/>
        </w:rPr>
        <w:t>муниципальной программе изложить в новой редакции (прилагается).</w:t>
      </w:r>
    </w:p>
    <w:p w:rsidR="00C85D7A" w:rsidRPr="005B20F5" w:rsidRDefault="00C85D7A" w:rsidP="00C85D7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C85D7A" w:rsidRDefault="00C85D7A" w:rsidP="00C85D7A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4) В р</w:t>
      </w:r>
      <w:r w:rsidRPr="005B20F5">
        <w:rPr>
          <w:rFonts w:ascii="Times New Roman" w:hAnsi="Times New Roman" w:cs="Times New Roman"/>
          <w:sz w:val="24"/>
          <w:szCs w:val="24"/>
        </w:rPr>
        <w:t>аздел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B20F5">
        <w:rPr>
          <w:rFonts w:ascii="Times New Roman" w:hAnsi="Times New Roman" w:cs="Times New Roman"/>
          <w:sz w:val="24"/>
          <w:szCs w:val="24"/>
        </w:rPr>
        <w:t xml:space="preserve"> V. </w:t>
      </w:r>
      <w:r>
        <w:rPr>
          <w:rFonts w:ascii="Times New Roman" w:hAnsi="Times New Roman" w:cs="Times New Roman"/>
          <w:sz w:val="24"/>
          <w:szCs w:val="24"/>
        </w:rPr>
        <w:t xml:space="preserve">Ожидаемые результаты реализации программы, пункте 6, подпункты 1, 2, 4, 5 изложить в следующей редакции: </w:t>
      </w:r>
    </w:p>
    <w:p w:rsidR="00C85D7A" w:rsidRPr="005B20F5" w:rsidRDefault="00C85D7A" w:rsidP="00C85D7A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C85D7A" w:rsidRPr="00B7777A" w:rsidRDefault="00C85D7A" w:rsidP="00C85D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5B20F5">
        <w:rPr>
          <w:rFonts w:ascii="Times New Roman" w:eastAsiaTheme="minorHAnsi" w:hAnsi="Times New Roman"/>
          <w:sz w:val="24"/>
          <w:szCs w:val="24"/>
          <w:lang w:eastAsia="en-US"/>
        </w:rPr>
        <w:t xml:space="preserve">1) ввод в эксплуатацию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66 651</w:t>
      </w:r>
      <w:r w:rsidRPr="00B7777A">
        <w:rPr>
          <w:rFonts w:ascii="Times New Roman" w:eastAsiaTheme="minorHAnsi" w:hAnsi="Times New Roman"/>
          <w:sz w:val="24"/>
          <w:szCs w:val="24"/>
          <w:lang w:eastAsia="en-US"/>
        </w:rPr>
        <w:t>,0 тыс. кв. м жилья, в том числе по годам:</w:t>
      </w:r>
    </w:p>
    <w:p w:rsidR="00C85D7A" w:rsidRPr="00B7777A" w:rsidRDefault="00C85D7A" w:rsidP="00C85D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7777A">
        <w:rPr>
          <w:rFonts w:ascii="Times New Roman" w:eastAsiaTheme="minorHAnsi" w:hAnsi="Times New Roman"/>
          <w:sz w:val="24"/>
          <w:szCs w:val="24"/>
          <w:lang w:eastAsia="en-US"/>
        </w:rPr>
        <w:t>- 2014 год – 12 163,0 тыс. кв. м;</w:t>
      </w:r>
    </w:p>
    <w:p w:rsidR="00C85D7A" w:rsidRPr="00B7777A" w:rsidRDefault="00C85D7A" w:rsidP="00C85D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7777A">
        <w:rPr>
          <w:rFonts w:ascii="Times New Roman" w:eastAsiaTheme="minorHAnsi" w:hAnsi="Times New Roman"/>
          <w:sz w:val="24"/>
          <w:szCs w:val="24"/>
          <w:lang w:eastAsia="en-US"/>
        </w:rPr>
        <w:t xml:space="preserve">- 2015 год - 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13 488,0</w:t>
      </w:r>
      <w:r w:rsidRPr="00B7777A">
        <w:rPr>
          <w:rFonts w:ascii="Times New Roman" w:eastAsiaTheme="minorHAnsi" w:hAnsi="Times New Roman"/>
          <w:sz w:val="24"/>
          <w:szCs w:val="24"/>
          <w:lang w:eastAsia="en-US"/>
        </w:rPr>
        <w:t xml:space="preserve"> тыс. кв. м;</w:t>
      </w:r>
    </w:p>
    <w:p w:rsidR="00C85D7A" w:rsidRPr="00B7777A" w:rsidRDefault="00C85D7A" w:rsidP="00C85D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7777A">
        <w:rPr>
          <w:rFonts w:ascii="Times New Roman" w:eastAsiaTheme="minorHAnsi" w:hAnsi="Times New Roman"/>
          <w:sz w:val="24"/>
          <w:szCs w:val="24"/>
          <w:lang w:eastAsia="en-US"/>
        </w:rPr>
        <w:t>- 2016 год –  8 200,0 тыс. кв. м;</w:t>
      </w:r>
    </w:p>
    <w:p w:rsidR="00C85D7A" w:rsidRPr="00B7777A" w:rsidRDefault="00C85D7A" w:rsidP="00C85D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7777A">
        <w:rPr>
          <w:rFonts w:ascii="Times New Roman" w:eastAsiaTheme="minorHAnsi" w:hAnsi="Times New Roman"/>
          <w:sz w:val="24"/>
          <w:szCs w:val="24"/>
          <w:lang w:eastAsia="en-US"/>
        </w:rPr>
        <w:t>- 2017 год –  8 200,0 тыс. кв. м;</w:t>
      </w:r>
    </w:p>
    <w:p w:rsidR="00C85D7A" w:rsidRPr="00B7777A" w:rsidRDefault="00C85D7A" w:rsidP="00C85D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7777A">
        <w:rPr>
          <w:rFonts w:ascii="Times New Roman" w:eastAsiaTheme="minorHAnsi" w:hAnsi="Times New Roman"/>
          <w:sz w:val="24"/>
          <w:szCs w:val="24"/>
          <w:lang w:eastAsia="en-US"/>
        </w:rPr>
        <w:t>- 2018 год -   8 200,0 тыс. кв. м;</w:t>
      </w:r>
    </w:p>
    <w:p w:rsidR="00C85D7A" w:rsidRPr="00B7777A" w:rsidRDefault="00C85D7A" w:rsidP="00C85D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7777A">
        <w:rPr>
          <w:rFonts w:ascii="Times New Roman" w:eastAsiaTheme="minorHAnsi" w:hAnsi="Times New Roman"/>
          <w:sz w:val="24"/>
          <w:szCs w:val="24"/>
          <w:lang w:eastAsia="en-US"/>
        </w:rPr>
        <w:t>- 2019 год -   8 200,0 тыс. кв. м;</w:t>
      </w:r>
    </w:p>
    <w:p w:rsidR="00C85D7A" w:rsidRPr="00B7777A" w:rsidRDefault="00C85D7A" w:rsidP="00C85D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7777A">
        <w:rPr>
          <w:rFonts w:ascii="Times New Roman" w:eastAsiaTheme="minorHAnsi" w:hAnsi="Times New Roman"/>
          <w:sz w:val="24"/>
          <w:szCs w:val="24"/>
          <w:lang w:eastAsia="en-US"/>
        </w:rPr>
        <w:t>- 2020 год -   8 200,0 тыс. кв. м;</w:t>
      </w:r>
    </w:p>
    <w:p w:rsidR="00C85D7A" w:rsidRPr="0012771B" w:rsidRDefault="00C85D7A" w:rsidP="00C85D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20F5">
        <w:rPr>
          <w:rFonts w:ascii="Times New Roman" w:eastAsiaTheme="minorHAnsi" w:hAnsi="Times New Roman"/>
          <w:sz w:val="24"/>
          <w:szCs w:val="24"/>
          <w:lang w:eastAsia="en-US"/>
        </w:rPr>
        <w:t xml:space="preserve">       </w:t>
      </w:r>
      <w:r w:rsidRPr="0012771B">
        <w:rPr>
          <w:rFonts w:ascii="Times New Roman" w:eastAsiaTheme="minorHAnsi" w:hAnsi="Times New Roman"/>
          <w:sz w:val="24"/>
          <w:szCs w:val="24"/>
          <w:lang w:eastAsia="en-US"/>
        </w:rPr>
        <w:t>2)</w:t>
      </w:r>
      <w:r w:rsidRPr="0012771B">
        <w:rPr>
          <w:rFonts w:ascii="Times New Roman" w:hAnsi="Times New Roman"/>
          <w:sz w:val="24"/>
          <w:szCs w:val="24"/>
        </w:rPr>
        <w:t xml:space="preserve"> количество домов (квартир), получивших возможность подключения к природному газу  3 </w:t>
      </w:r>
      <w:r>
        <w:rPr>
          <w:rFonts w:ascii="Times New Roman" w:hAnsi="Times New Roman"/>
          <w:sz w:val="24"/>
          <w:szCs w:val="24"/>
        </w:rPr>
        <w:t>136</w:t>
      </w:r>
      <w:r w:rsidRPr="0012771B">
        <w:rPr>
          <w:rFonts w:ascii="Times New Roman" w:hAnsi="Times New Roman"/>
          <w:sz w:val="24"/>
          <w:szCs w:val="24"/>
        </w:rPr>
        <w:t>, в том числе по годам:</w:t>
      </w:r>
    </w:p>
    <w:p w:rsidR="00C85D7A" w:rsidRPr="0012771B" w:rsidRDefault="00C85D7A" w:rsidP="00C85D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2771B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- 2014 год – 235 квартир;</w:t>
      </w:r>
    </w:p>
    <w:p w:rsidR="00C85D7A" w:rsidRPr="0012771B" w:rsidRDefault="00C85D7A" w:rsidP="00C85D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2771B">
        <w:rPr>
          <w:rFonts w:ascii="Times New Roman" w:eastAsiaTheme="minorHAnsi" w:hAnsi="Times New Roman"/>
          <w:sz w:val="24"/>
          <w:szCs w:val="24"/>
          <w:lang w:eastAsia="en-US"/>
        </w:rPr>
        <w:t xml:space="preserve">- 2015 год –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422</w:t>
      </w:r>
      <w:r w:rsidRPr="0012771B">
        <w:rPr>
          <w:rFonts w:ascii="Times New Roman" w:eastAsiaTheme="minorHAnsi" w:hAnsi="Times New Roman"/>
          <w:sz w:val="24"/>
          <w:szCs w:val="24"/>
          <w:lang w:eastAsia="en-US"/>
        </w:rPr>
        <w:t xml:space="preserve"> квартир;</w:t>
      </w:r>
    </w:p>
    <w:p w:rsidR="00C85D7A" w:rsidRPr="0012771B" w:rsidRDefault="00C85D7A" w:rsidP="00C85D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2771B">
        <w:rPr>
          <w:rFonts w:ascii="Times New Roman" w:eastAsiaTheme="minorHAnsi" w:hAnsi="Times New Roman"/>
          <w:sz w:val="24"/>
          <w:szCs w:val="24"/>
          <w:lang w:eastAsia="en-US"/>
        </w:rPr>
        <w:t xml:space="preserve">- 2016 год - 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680</w:t>
      </w:r>
      <w:r w:rsidRPr="0012771B">
        <w:rPr>
          <w:rFonts w:ascii="Times New Roman" w:eastAsiaTheme="minorHAnsi" w:hAnsi="Times New Roman"/>
          <w:sz w:val="24"/>
          <w:szCs w:val="24"/>
          <w:lang w:eastAsia="en-US"/>
        </w:rPr>
        <w:t xml:space="preserve"> квартир;</w:t>
      </w:r>
    </w:p>
    <w:p w:rsidR="00C85D7A" w:rsidRPr="0012771B" w:rsidRDefault="00C85D7A" w:rsidP="00C85D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2771B">
        <w:rPr>
          <w:rFonts w:ascii="Times New Roman" w:eastAsiaTheme="minorHAnsi" w:hAnsi="Times New Roman"/>
          <w:sz w:val="24"/>
          <w:szCs w:val="24"/>
          <w:lang w:eastAsia="en-US"/>
        </w:rPr>
        <w:t>- 2017 год -  653 квартир;</w:t>
      </w:r>
    </w:p>
    <w:p w:rsidR="00C85D7A" w:rsidRPr="0012771B" w:rsidRDefault="00C85D7A" w:rsidP="00C85D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2771B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- 2018 год -  622 квартир;</w:t>
      </w:r>
    </w:p>
    <w:p w:rsidR="00C85D7A" w:rsidRPr="0012771B" w:rsidRDefault="00C85D7A" w:rsidP="00C85D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2771B">
        <w:rPr>
          <w:rFonts w:ascii="Times New Roman" w:eastAsiaTheme="minorHAnsi" w:hAnsi="Times New Roman"/>
          <w:sz w:val="24"/>
          <w:szCs w:val="24"/>
          <w:lang w:eastAsia="en-US"/>
        </w:rPr>
        <w:t>- 2019 год -  340 квартир;</w:t>
      </w:r>
    </w:p>
    <w:p w:rsidR="00C85D7A" w:rsidRPr="0012771B" w:rsidRDefault="00C85D7A" w:rsidP="00C85D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2771B">
        <w:rPr>
          <w:rFonts w:ascii="Times New Roman" w:eastAsiaTheme="minorHAnsi" w:hAnsi="Times New Roman"/>
          <w:sz w:val="24"/>
          <w:szCs w:val="24"/>
          <w:lang w:eastAsia="en-US"/>
        </w:rPr>
        <w:t>- 2020 год -  184 квартир;</w:t>
      </w:r>
    </w:p>
    <w:p w:rsidR="00C85D7A" w:rsidRPr="0012771B" w:rsidRDefault="00C85D7A" w:rsidP="00C85D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2771B">
        <w:rPr>
          <w:rFonts w:ascii="Times New Roman" w:eastAsiaTheme="minorHAnsi" w:hAnsi="Times New Roman"/>
          <w:sz w:val="24"/>
          <w:szCs w:val="24"/>
          <w:lang w:eastAsia="en-US"/>
        </w:rPr>
        <w:t xml:space="preserve">4) строительство газопроводов протяженностью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132,25</w:t>
      </w:r>
      <w:r w:rsidRPr="0012771B">
        <w:rPr>
          <w:rFonts w:ascii="Times New Roman" w:eastAsiaTheme="minorHAnsi" w:hAnsi="Times New Roman"/>
          <w:sz w:val="24"/>
          <w:szCs w:val="24"/>
          <w:lang w:eastAsia="en-US"/>
        </w:rPr>
        <w:t xml:space="preserve"> км, в том числе по годам:</w:t>
      </w:r>
    </w:p>
    <w:p w:rsidR="00C85D7A" w:rsidRPr="0012771B" w:rsidRDefault="00C85D7A" w:rsidP="00C85D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2771B">
        <w:rPr>
          <w:rFonts w:ascii="Times New Roman" w:eastAsiaTheme="minorHAnsi" w:hAnsi="Times New Roman"/>
          <w:sz w:val="24"/>
          <w:szCs w:val="24"/>
          <w:lang w:eastAsia="en-US"/>
        </w:rPr>
        <w:t>- 2014 год – 6,8 км;</w:t>
      </w:r>
    </w:p>
    <w:p w:rsidR="00C85D7A" w:rsidRPr="0012771B" w:rsidRDefault="00C85D7A" w:rsidP="00C85D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2771B">
        <w:rPr>
          <w:rFonts w:ascii="Times New Roman" w:eastAsiaTheme="minorHAnsi" w:hAnsi="Times New Roman"/>
          <w:sz w:val="24"/>
          <w:szCs w:val="24"/>
          <w:lang w:eastAsia="en-US"/>
        </w:rPr>
        <w:t xml:space="preserve">- 2015 год –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12,20</w:t>
      </w:r>
      <w:r w:rsidRPr="0012771B">
        <w:rPr>
          <w:rFonts w:ascii="Times New Roman" w:eastAsiaTheme="minorHAnsi" w:hAnsi="Times New Roman"/>
          <w:sz w:val="24"/>
          <w:szCs w:val="24"/>
          <w:lang w:eastAsia="en-US"/>
        </w:rPr>
        <w:t xml:space="preserve"> км;</w:t>
      </w:r>
    </w:p>
    <w:p w:rsidR="00C85D7A" w:rsidRPr="0012771B" w:rsidRDefault="00C85D7A" w:rsidP="00C85D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2771B">
        <w:rPr>
          <w:rFonts w:ascii="Times New Roman" w:eastAsiaTheme="minorHAnsi" w:hAnsi="Times New Roman"/>
          <w:sz w:val="24"/>
          <w:szCs w:val="24"/>
          <w:lang w:eastAsia="en-US"/>
        </w:rPr>
        <w:t>- 2016 год – 31,25 км;</w:t>
      </w:r>
    </w:p>
    <w:p w:rsidR="00C85D7A" w:rsidRPr="0012771B" w:rsidRDefault="00C85D7A" w:rsidP="00C85D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2771B">
        <w:rPr>
          <w:rFonts w:ascii="Times New Roman" w:eastAsiaTheme="minorHAnsi" w:hAnsi="Times New Roman"/>
          <w:sz w:val="24"/>
          <w:szCs w:val="24"/>
          <w:lang w:eastAsia="en-US"/>
        </w:rPr>
        <w:t>- 2017 год -  25,9 км;</w:t>
      </w:r>
    </w:p>
    <w:p w:rsidR="00C85D7A" w:rsidRPr="0012771B" w:rsidRDefault="00C85D7A" w:rsidP="00C85D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2771B">
        <w:rPr>
          <w:rFonts w:ascii="Times New Roman" w:eastAsiaTheme="minorHAnsi" w:hAnsi="Times New Roman"/>
          <w:sz w:val="24"/>
          <w:szCs w:val="24"/>
          <w:lang w:eastAsia="en-US"/>
        </w:rPr>
        <w:t>- 2018 год – 26 км;</w:t>
      </w:r>
    </w:p>
    <w:p w:rsidR="00C85D7A" w:rsidRPr="0012771B" w:rsidRDefault="00C85D7A" w:rsidP="00C85D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2771B">
        <w:rPr>
          <w:rFonts w:ascii="Times New Roman" w:eastAsiaTheme="minorHAnsi" w:hAnsi="Times New Roman"/>
          <w:sz w:val="24"/>
          <w:szCs w:val="24"/>
          <w:lang w:eastAsia="en-US"/>
        </w:rPr>
        <w:t>- 2019 год - 18 км;</w:t>
      </w:r>
    </w:p>
    <w:p w:rsidR="00C85D7A" w:rsidRPr="0012771B" w:rsidRDefault="00C85D7A" w:rsidP="00C85D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2771B">
        <w:rPr>
          <w:rFonts w:ascii="Times New Roman" w:eastAsiaTheme="minorHAnsi" w:hAnsi="Times New Roman"/>
          <w:sz w:val="24"/>
          <w:szCs w:val="24"/>
          <w:lang w:eastAsia="en-US"/>
        </w:rPr>
        <w:t>- 2020 год – 12,1 км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C85D7A" w:rsidRPr="005B20F5" w:rsidRDefault="00C85D7A" w:rsidP="00C85D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5B20F5">
        <w:rPr>
          <w:rFonts w:ascii="Times New Roman" w:eastAsiaTheme="minorHAnsi" w:hAnsi="Times New Roman"/>
          <w:sz w:val="24"/>
          <w:szCs w:val="24"/>
          <w:lang w:eastAsia="en-US"/>
        </w:rPr>
        <w:t xml:space="preserve">5) предоставление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81</w:t>
      </w:r>
      <w:r w:rsidRPr="005B20F5">
        <w:rPr>
          <w:rFonts w:ascii="Times New Roman" w:eastAsiaTheme="minorHAnsi" w:hAnsi="Times New Roman"/>
          <w:sz w:val="24"/>
          <w:szCs w:val="24"/>
          <w:lang w:eastAsia="en-US"/>
        </w:rPr>
        <w:t xml:space="preserve"> молодым семьям социальных выплат на приобретение или строительство жилья, в том числе по годам:</w:t>
      </w:r>
    </w:p>
    <w:p w:rsidR="00C85D7A" w:rsidRPr="005B20F5" w:rsidRDefault="00C85D7A" w:rsidP="00C85D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- 2014 год - 11</w:t>
      </w:r>
      <w:r w:rsidRPr="005B20F5">
        <w:rPr>
          <w:rFonts w:ascii="Times New Roman" w:eastAsiaTheme="minorHAnsi" w:hAnsi="Times New Roman"/>
          <w:sz w:val="24"/>
          <w:szCs w:val="24"/>
          <w:lang w:eastAsia="en-US"/>
        </w:rPr>
        <w:t xml:space="preserve"> семьям;</w:t>
      </w:r>
    </w:p>
    <w:p w:rsidR="00C85D7A" w:rsidRPr="005B20F5" w:rsidRDefault="00C85D7A" w:rsidP="00C85D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5B20F5">
        <w:rPr>
          <w:rFonts w:ascii="Times New Roman" w:eastAsiaTheme="minorHAnsi" w:hAnsi="Times New Roman"/>
          <w:sz w:val="24"/>
          <w:szCs w:val="24"/>
          <w:lang w:eastAsia="en-US"/>
        </w:rPr>
        <w:t>- 201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5 год – 2 </w:t>
      </w:r>
      <w:r w:rsidRPr="005B20F5">
        <w:rPr>
          <w:rFonts w:ascii="Times New Roman" w:eastAsiaTheme="minorHAnsi" w:hAnsi="Times New Roman"/>
          <w:sz w:val="24"/>
          <w:szCs w:val="24"/>
          <w:lang w:eastAsia="en-US"/>
        </w:rPr>
        <w:t xml:space="preserve"> семьям;</w:t>
      </w:r>
    </w:p>
    <w:p w:rsidR="00C85D7A" w:rsidRPr="005B20F5" w:rsidRDefault="00C85D7A" w:rsidP="00C85D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- 2016 год -  4</w:t>
      </w:r>
      <w:r w:rsidRPr="005B20F5">
        <w:rPr>
          <w:rFonts w:ascii="Times New Roman" w:eastAsiaTheme="minorHAnsi" w:hAnsi="Times New Roman"/>
          <w:sz w:val="24"/>
          <w:szCs w:val="24"/>
          <w:lang w:eastAsia="en-US"/>
        </w:rPr>
        <w:t xml:space="preserve"> семьям;</w:t>
      </w:r>
    </w:p>
    <w:p w:rsidR="00C85D7A" w:rsidRPr="005B20F5" w:rsidRDefault="00C85D7A" w:rsidP="00C85D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5B20F5">
        <w:rPr>
          <w:rFonts w:ascii="Times New Roman" w:eastAsiaTheme="minorHAnsi" w:hAnsi="Times New Roman"/>
          <w:sz w:val="24"/>
          <w:szCs w:val="24"/>
          <w:lang w:eastAsia="en-US"/>
        </w:rPr>
        <w:t xml:space="preserve">- 2017 год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- 16</w:t>
      </w:r>
      <w:r w:rsidRPr="005B20F5">
        <w:rPr>
          <w:rFonts w:ascii="Times New Roman" w:eastAsiaTheme="minorHAnsi" w:hAnsi="Times New Roman"/>
          <w:sz w:val="24"/>
          <w:szCs w:val="24"/>
          <w:lang w:eastAsia="en-US"/>
        </w:rPr>
        <w:t xml:space="preserve"> семьям;</w:t>
      </w:r>
    </w:p>
    <w:p w:rsidR="00C85D7A" w:rsidRPr="005B20F5" w:rsidRDefault="00C85D7A" w:rsidP="00C85D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5B20F5">
        <w:rPr>
          <w:rFonts w:ascii="Times New Roman" w:eastAsiaTheme="minorHAnsi" w:hAnsi="Times New Roman"/>
          <w:sz w:val="24"/>
          <w:szCs w:val="24"/>
          <w:lang w:eastAsia="en-US"/>
        </w:rPr>
        <w:t xml:space="preserve">- 2018 год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- 16</w:t>
      </w:r>
      <w:r w:rsidRPr="005B20F5">
        <w:rPr>
          <w:rFonts w:ascii="Times New Roman" w:eastAsiaTheme="minorHAnsi" w:hAnsi="Times New Roman"/>
          <w:sz w:val="24"/>
          <w:szCs w:val="24"/>
          <w:lang w:eastAsia="en-US"/>
        </w:rPr>
        <w:t xml:space="preserve"> семьям;</w:t>
      </w:r>
    </w:p>
    <w:p w:rsidR="00C85D7A" w:rsidRPr="005B20F5" w:rsidRDefault="00C85D7A" w:rsidP="00C85D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5B20F5">
        <w:rPr>
          <w:rFonts w:ascii="Times New Roman" w:eastAsiaTheme="minorHAnsi" w:hAnsi="Times New Roman"/>
          <w:sz w:val="24"/>
          <w:szCs w:val="24"/>
          <w:lang w:eastAsia="en-US"/>
        </w:rPr>
        <w:t xml:space="preserve">- 2019 год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- 16</w:t>
      </w:r>
      <w:r w:rsidRPr="005B20F5">
        <w:rPr>
          <w:rFonts w:ascii="Times New Roman" w:eastAsiaTheme="minorHAnsi" w:hAnsi="Times New Roman"/>
          <w:sz w:val="24"/>
          <w:szCs w:val="24"/>
          <w:lang w:eastAsia="en-US"/>
        </w:rPr>
        <w:t xml:space="preserve"> семьям;</w:t>
      </w:r>
    </w:p>
    <w:p w:rsidR="00C85D7A" w:rsidRPr="005B20F5" w:rsidRDefault="00C85D7A" w:rsidP="00C85D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5B20F5">
        <w:rPr>
          <w:rFonts w:ascii="Times New Roman" w:eastAsiaTheme="minorHAnsi" w:hAnsi="Times New Roman"/>
          <w:sz w:val="24"/>
          <w:szCs w:val="24"/>
          <w:lang w:eastAsia="en-US"/>
        </w:rPr>
        <w:t>- 2020 год -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16</w:t>
      </w:r>
      <w:r w:rsidRPr="005B20F5">
        <w:rPr>
          <w:rFonts w:ascii="Times New Roman" w:eastAsiaTheme="minorHAnsi" w:hAnsi="Times New Roman"/>
          <w:sz w:val="24"/>
          <w:szCs w:val="24"/>
          <w:lang w:eastAsia="en-US"/>
        </w:rPr>
        <w:t xml:space="preserve"> семьям.</w:t>
      </w:r>
    </w:p>
    <w:p w:rsidR="00C85D7A" w:rsidRPr="0043200D" w:rsidRDefault="00C85D7A" w:rsidP="00C85D7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71CF8" w:rsidRDefault="00871CF8" w:rsidP="000D3D84">
      <w:pPr>
        <w:spacing w:after="0"/>
        <w:jc w:val="right"/>
        <w:rPr>
          <w:rFonts w:ascii="Times New Roman" w:hAnsi="Times New Roman"/>
          <w:sz w:val="24"/>
        </w:rPr>
      </w:pPr>
    </w:p>
    <w:p w:rsidR="0043200D" w:rsidRDefault="0043200D">
      <w:pPr>
        <w:rPr>
          <w:rFonts w:ascii="Times New Roman" w:hAnsi="Times New Roman"/>
          <w:sz w:val="24"/>
          <w:szCs w:val="24"/>
        </w:rPr>
        <w:sectPr w:rsidR="0043200D" w:rsidSect="004C498E">
          <w:pgSz w:w="11906" w:h="16838"/>
          <w:pgMar w:top="340" w:right="624" w:bottom="284" w:left="1474" w:header="709" w:footer="709" w:gutter="0"/>
          <w:cols w:space="708"/>
          <w:docGrid w:linePitch="360"/>
        </w:sectPr>
      </w:pPr>
    </w:p>
    <w:p w:rsidR="008A16B6" w:rsidRPr="0043200D" w:rsidRDefault="008A16B6" w:rsidP="008A16B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870"/>
      <w:bookmarkEnd w:id="1"/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 w:rsidR="008A16B6" w:rsidRPr="00F34CDB" w:rsidRDefault="008A16B6" w:rsidP="008A16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34CDB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8A16B6" w:rsidRPr="00F34CDB" w:rsidRDefault="008A16B6" w:rsidP="008A16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34CDB">
        <w:rPr>
          <w:rFonts w:ascii="Times New Roman" w:hAnsi="Times New Roman" w:cs="Times New Roman"/>
          <w:sz w:val="24"/>
          <w:szCs w:val="24"/>
        </w:rPr>
        <w:t xml:space="preserve">"Обеспечение </w:t>
      </w:r>
      <w:proofErr w:type="gramStart"/>
      <w:r w:rsidRPr="00F34CDB">
        <w:rPr>
          <w:rFonts w:ascii="Times New Roman" w:hAnsi="Times New Roman" w:cs="Times New Roman"/>
          <w:sz w:val="24"/>
          <w:szCs w:val="24"/>
        </w:rPr>
        <w:t>доступным</w:t>
      </w:r>
      <w:proofErr w:type="gramEnd"/>
    </w:p>
    <w:p w:rsidR="008A16B6" w:rsidRPr="00F34CDB" w:rsidRDefault="008A16B6" w:rsidP="008A16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34CDB">
        <w:rPr>
          <w:rFonts w:ascii="Times New Roman" w:hAnsi="Times New Roman" w:cs="Times New Roman"/>
          <w:sz w:val="24"/>
          <w:szCs w:val="24"/>
        </w:rPr>
        <w:t>и комфортным жильем граждан</w:t>
      </w:r>
    </w:p>
    <w:p w:rsidR="008A16B6" w:rsidRPr="00F34CDB" w:rsidRDefault="008A16B6" w:rsidP="008A16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34CDB">
        <w:rPr>
          <w:rFonts w:ascii="Times New Roman" w:hAnsi="Times New Roman" w:cs="Times New Roman"/>
          <w:sz w:val="24"/>
          <w:szCs w:val="24"/>
        </w:rPr>
        <w:t>Российской Федерации"</w:t>
      </w:r>
    </w:p>
    <w:p w:rsidR="008A16B6" w:rsidRPr="00F34CDB" w:rsidRDefault="008A16B6" w:rsidP="008A16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34CDB">
        <w:rPr>
          <w:rFonts w:ascii="Times New Roman" w:hAnsi="Times New Roman" w:cs="Times New Roman"/>
          <w:sz w:val="24"/>
          <w:szCs w:val="24"/>
        </w:rPr>
        <w:t>в Каслинском муниципальном районе</w:t>
      </w:r>
    </w:p>
    <w:p w:rsidR="008A16B6" w:rsidRPr="00F34CDB" w:rsidRDefault="008A16B6" w:rsidP="008A16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34CDB">
        <w:rPr>
          <w:rFonts w:ascii="Times New Roman" w:hAnsi="Times New Roman" w:cs="Times New Roman"/>
          <w:sz w:val="24"/>
          <w:szCs w:val="24"/>
        </w:rPr>
        <w:t>на 2014 - 2020 годы</w:t>
      </w:r>
    </w:p>
    <w:p w:rsidR="008A16B6" w:rsidRPr="00F34CDB" w:rsidRDefault="008A16B6" w:rsidP="008A16B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4CDB">
        <w:rPr>
          <w:rFonts w:ascii="Times New Roman" w:hAnsi="Times New Roman" w:cs="Times New Roman"/>
          <w:sz w:val="24"/>
          <w:szCs w:val="24"/>
        </w:rPr>
        <w:t>Объемы</w:t>
      </w:r>
    </w:p>
    <w:p w:rsidR="008A16B6" w:rsidRPr="00F34CDB" w:rsidRDefault="008A16B6" w:rsidP="008A16B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4CDB">
        <w:rPr>
          <w:rFonts w:ascii="Times New Roman" w:hAnsi="Times New Roman" w:cs="Times New Roman"/>
          <w:sz w:val="24"/>
          <w:szCs w:val="24"/>
        </w:rPr>
        <w:t xml:space="preserve">финансирования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F34CDB">
        <w:rPr>
          <w:rFonts w:ascii="Times New Roman" w:hAnsi="Times New Roman" w:cs="Times New Roman"/>
          <w:sz w:val="24"/>
          <w:szCs w:val="24"/>
        </w:rPr>
        <w:t xml:space="preserve"> программы</w:t>
      </w:r>
    </w:p>
    <w:p w:rsidR="008A16B6" w:rsidRDefault="008A16B6" w:rsidP="008A16B6"/>
    <w:tbl>
      <w:tblPr>
        <w:tblW w:w="1616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719"/>
        <w:gridCol w:w="1676"/>
        <w:gridCol w:w="1559"/>
        <w:gridCol w:w="1559"/>
        <w:gridCol w:w="1701"/>
        <w:gridCol w:w="1559"/>
        <w:gridCol w:w="1418"/>
        <w:gridCol w:w="1413"/>
        <w:gridCol w:w="1989"/>
      </w:tblGrid>
      <w:tr w:rsidR="008A16B6" w:rsidRPr="00F34CDB" w:rsidTr="00217F50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F34CDB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F34CDB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6B6" w:rsidRPr="00F34CDB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4CDB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11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6B6" w:rsidRPr="00F34CDB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4CDB">
              <w:rPr>
                <w:rFonts w:ascii="Times New Roman" w:hAnsi="Times New Roman" w:cs="Times New Roman"/>
                <w:sz w:val="22"/>
                <w:szCs w:val="22"/>
              </w:rPr>
              <w:t>в том числе по годам:</w:t>
            </w:r>
          </w:p>
        </w:tc>
      </w:tr>
      <w:tr w:rsidR="008A16B6" w:rsidRPr="00F34CDB" w:rsidTr="00217F50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F34CDB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F34CDB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6B6" w:rsidRPr="00F34CDB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F34CDB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4CDB">
              <w:rPr>
                <w:rFonts w:ascii="Times New Roman" w:hAnsi="Times New Roman" w:cs="Times New Roman"/>
                <w:sz w:val="22"/>
                <w:szCs w:val="22"/>
              </w:rPr>
              <w:t>2014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F34CDB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4CDB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F34CDB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4CDB">
              <w:rPr>
                <w:rFonts w:ascii="Times New Roman" w:hAnsi="Times New Roman" w:cs="Times New Roman"/>
                <w:sz w:val="22"/>
                <w:szCs w:val="22"/>
              </w:rPr>
              <w:t>2016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F34CDB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4CDB">
              <w:rPr>
                <w:rFonts w:ascii="Times New Roman" w:hAnsi="Times New Roman" w:cs="Times New Roman"/>
                <w:sz w:val="22"/>
                <w:szCs w:val="22"/>
              </w:rPr>
              <w:t>2017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F34CDB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4CDB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F34CDB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4CDB">
              <w:rPr>
                <w:rFonts w:ascii="Times New Roman" w:hAnsi="Times New Roman" w:cs="Times New Roman"/>
                <w:sz w:val="22"/>
                <w:szCs w:val="22"/>
              </w:rPr>
              <w:t>2019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F34CDB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4CDB">
              <w:rPr>
                <w:rFonts w:ascii="Times New Roman" w:hAnsi="Times New Roman" w:cs="Times New Roman"/>
                <w:sz w:val="22"/>
                <w:szCs w:val="22"/>
              </w:rPr>
              <w:t>2020</w:t>
            </w:r>
          </w:p>
        </w:tc>
      </w:tr>
      <w:tr w:rsidR="008A16B6" w:rsidRPr="00D55F17" w:rsidTr="00217F5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 xml:space="preserve">Всего по государственной </w:t>
            </w:r>
            <w:hyperlink w:anchor="Par52" w:tooltip="Ссылка на текущий документ" w:history="1">
              <w:r w:rsidRPr="00D55F17">
                <w:rPr>
                  <w:rFonts w:ascii="Times New Roman" w:hAnsi="Times New Roman" w:cs="Times New Roman"/>
                  <w:sz w:val="22"/>
                  <w:szCs w:val="22"/>
                </w:rPr>
                <w:t>программе</w:t>
              </w:r>
            </w:hyperlink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, в том числе по источникам финансирования: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208 783,95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44 149,3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32 622,35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25 612,3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26 600,0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26 600,0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26 600,0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26 600,0</w:t>
            </w:r>
          </w:p>
        </w:tc>
      </w:tr>
      <w:tr w:rsidR="008A16B6" w:rsidRPr="00D55F17" w:rsidTr="00217F5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4 735,6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1 411,7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200,2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650,0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650,0</w:t>
            </w:r>
          </w:p>
        </w:tc>
      </w:tr>
      <w:tr w:rsidR="008A16B6" w:rsidRPr="00D55F17" w:rsidTr="00217F5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9A" w:rsidRPr="00D55F17" w:rsidRDefault="0069139A" w:rsidP="0069139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169 433,4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34 312,7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27 730,8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13 989,9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23 350,0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23 350,0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23 350,0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23 350,0</w:t>
            </w:r>
          </w:p>
        </w:tc>
      </w:tr>
      <w:tr w:rsidR="00871CF8" w:rsidRPr="00D55F17" w:rsidTr="00217F5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Pr="00D55F17" w:rsidRDefault="00871CF8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Pr="00D55F17" w:rsidRDefault="00871CF8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КМР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13 358,15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Pr="00D55F17" w:rsidRDefault="000E18A0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2 739,45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8 498,7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Default="00AA2FDB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Default="00AA2FDB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Default="00AA2FDB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Default="00AA2FDB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8A16B6" w:rsidRPr="00D55F17" w:rsidTr="00217F5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71CF8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иные источники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8A16B6" w:rsidRPr="00D55F17" w:rsidTr="00217F5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21 188,6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6 304,9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1 883,7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2 600,0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2 600,0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2 600,0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2 600,0</w:t>
            </w:r>
          </w:p>
        </w:tc>
      </w:tr>
      <w:tr w:rsidR="008A16B6" w:rsidRPr="00D55F17" w:rsidTr="00217F5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2" w:name="Par700"/>
            <w:bookmarkEnd w:id="2"/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hyperlink w:anchor="Par3932" w:tooltip="Ссылка на текущий документ" w:history="1">
              <w:r w:rsidRPr="00D55F17">
                <w:rPr>
                  <w:rFonts w:ascii="Times New Roman" w:hAnsi="Times New Roman" w:cs="Times New Roman"/>
                  <w:sz w:val="22"/>
                  <w:szCs w:val="22"/>
                </w:rPr>
                <w:t>Подготовка земельных участков</w:t>
              </w:r>
            </w:hyperlink>
            <w:r w:rsidRPr="00D55F17">
              <w:rPr>
                <w:rFonts w:ascii="Times New Roman" w:hAnsi="Times New Roman" w:cs="Times New Roman"/>
                <w:sz w:val="22"/>
                <w:szCs w:val="22"/>
              </w:rPr>
              <w:t xml:space="preserve"> для освоения в целях жилищного строительства", всего, в том числе по источникам финансирования: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5 790,0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C754EC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1 300,0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1 300,0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1 300,0</w:t>
            </w:r>
          </w:p>
        </w:tc>
      </w:tr>
      <w:tr w:rsidR="008A16B6" w:rsidRPr="00D55F17" w:rsidTr="00217F5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8A16B6" w:rsidRPr="00D55F17" w:rsidTr="00217F5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5 790,0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C754EC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D55F17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D55F17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1300,0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956B51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1300,0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956B51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1300,0</w:t>
            </w:r>
          </w:p>
        </w:tc>
      </w:tr>
      <w:tr w:rsidR="007F2A30" w:rsidRPr="00D55F17" w:rsidTr="00217F5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30" w:rsidRPr="00D55F17" w:rsidRDefault="007F2A30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30" w:rsidRPr="00D55F17" w:rsidRDefault="007F2A30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КМР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30" w:rsidRPr="00D55F17" w:rsidRDefault="007F2A30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30" w:rsidRPr="00D55F17" w:rsidRDefault="007F2A30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30" w:rsidRPr="00D55F17" w:rsidRDefault="007F2A30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30" w:rsidRDefault="007F2A30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30" w:rsidRDefault="007F2A30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30" w:rsidRDefault="007F2A30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30" w:rsidRDefault="007F2A30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A30" w:rsidRDefault="007F2A30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8A16B6" w:rsidRPr="00D55F17" w:rsidTr="00217F5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7F2A30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иные источники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C754EC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8A16B6" w:rsidRPr="00D55F17" w:rsidTr="00217F5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3" w:name="Par740"/>
            <w:bookmarkEnd w:id="3"/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hyperlink w:anchor="Par4417" w:tooltip="Ссылка на текущий документ" w:history="1">
              <w:r w:rsidRPr="00D55F17">
                <w:rPr>
                  <w:rFonts w:ascii="Times New Roman" w:hAnsi="Times New Roman" w:cs="Times New Roman"/>
                  <w:sz w:val="22"/>
                  <w:szCs w:val="22"/>
                </w:rPr>
                <w:t>Модернизация объектов</w:t>
              </w:r>
            </w:hyperlink>
            <w:r w:rsidRPr="00D55F17">
              <w:rPr>
                <w:rFonts w:ascii="Times New Roman" w:hAnsi="Times New Roman" w:cs="Times New Roman"/>
                <w:sz w:val="22"/>
                <w:szCs w:val="22"/>
              </w:rPr>
              <w:t xml:space="preserve"> коммунальной инфраструктуры", всего, в том числе по источникам финансирования: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155 271,55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C754EC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31 424,4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29 763,65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9 283,5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21 200,0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17" w:rsidRPr="00D55F17" w:rsidRDefault="00A7724D" w:rsidP="00A7724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21 200,0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21 200,0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21 200,0</w:t>
            </w:r>
          </w:p>
        </w:tc>
      </w:tr>
      <w:tr w:rsidR="008A16B6" w:rsidRPr="00D55F17" w:rsidTr="00217F5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8A16B6" w:rsidRPr="00D55F17" w:rsidTr="00217F5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145 345,4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C754EC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31 339,4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27 456,0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1 750,0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21 200,0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21 200,0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21 200,0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21 200,0</w:t>
            </w:r>
          </w:p>
        </w:tc>
      </w:tr>
      <w:tr w:rsidR="00871CF8" w:rsidRPr="00D55F17" w:rsidTr="00217F5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Pr="00D55F17" w:rsidRDefault="00871CF8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Pr="00D55F17" w:rsidRDefault="00871CF8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КМР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9 857,95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Pr="00D55F17" w:rsidRDefault="007F2A30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Pr="00D55F17" w:rsidRDefault="00C754EC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2 239,45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4D" w:rsidRDefault="00A7724D" w:rsidP="00A7724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7 533,5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Default="007F2A30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Default="007F2A30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Default="007F2A30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Default="007F2A30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8A16B6" w:rsidRPr="00D55F17" w:rsidTr="00217F5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71CF8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иные источники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D93E93" w:rsidRPr="00D55F17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C754EC">
              <w:rPr>
                <w:rFonts w:ascii="Times New Roman" w:hAnsi="Times New Roman" w:cs="Times New Roman"/>
                <w:sz w:val="22"/>
                <w:szCs w:val="22"/>
              </w:rPr>
              <w:t>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C754EC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C754EC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8A16B6" w:rsidRPr="00D55F17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8A16B6" w:rsidRPr="00D55F17" w:rsidTr="00217F5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4" w:name="Par780"/>
            <w:bookmarkEnd w:id="4"/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hyperlink w:anchor="Par5004" w:tooltip="Ссылка на текущий документ" w:history="1">
              <w:r w:rsidRPr="00D55F17">
                <w:rPr>
                  <w:rFonts w:ascii="Times New Roman" w:hAnsi="Times New Roman" w:cs="Times New Roman"/>
                  <w:sz w:val="22"/>
                  <w:szCs w:val="22"/>
                </w:rPr>
                <w:t>Мероприятия по переселению граждан</w:t>
              </w:r>
            </w:hyperlink>
            <w:r w:rsidRPr="00D55F17">
              <w:rPr>
                <w:rFonts w:ascii="Times New Roman" w:hAnsi="Times New Roman" w:cs="Times New Roman"/>
                <w:sz w:val="22"/>
                <w:szCs w:val="22"/>
              </w:rPr>
              <w:t xml:space="preserve"> из жилищного фонда, признанного непригодным для проживания", всего, в том числе по источникам финансирования: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11 789,2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D93E93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D93E93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11 789,2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D55F17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D55F17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956B51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956B51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8A16B6" w:rsidRPr="00D55F17" w:rsidTr="00217F5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8A16B6" w:rsidRPr="00D55F17" w:rsidTr="00217F5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11 789,2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D93E93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D93E93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11 789,2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D55F17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D55F17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956B51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956B51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871CF8" w:rsidRPr="00D55F17" w:rsidTr="00217F5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Pr="00D55F17" w:rsidRDefault="00871CF8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Pr="00D55F17" w:rsidRDefault="00871CF8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КМР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Pr="00D55F17" w:rsidRDefault="007F2A30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Pr="00D55F17" w:rsidRDefault="007F2A30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Pr="00D55F17" w:rsidRDefault="007F2A30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Default="007F2A30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Default="007F2A30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Default="007F2A30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Default="007F2A30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Default="007F2A30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8A16B6" w:rsidRPr="00D55F17" w:rsidTr="00217F5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71CF8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иные источники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D93E93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D55F17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D55F17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D55F17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956B51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956B51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8A16B6" w:rsidRPr="00D55F17" w:rsidTr="00217F5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5" w:name="Par820"/>
            <w:bookmarkEnd w:id="5"/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hyperlink w:anchor="Par5396" w:tooltip="Ссылка на текущий документ" w:history="1">
              <w:r w:rsidRPr="00D55F17">
                <w:rPr>
                  <w:rFonts w:ascii="Times New Roman" w:hAnsi="Times New Roman" w:cs="Times New Roman"/>
                  <w:sz w:val="22"/>
                  <w:szCs w:val="22"/>
                </w:rPr>
                <w:t>Оказание молодым семьям</w:t>
              </w:r>
            </w:hyperlink>
            <w:r w:rsidRPr="00D55F17">
              <w:rPr>
                <w:rFonts w:ascii="Times New Roman" w:hAnsi="Times New Roman" w:cs="Times New Roman"/>
                <w:sz w:val="22"/>
                <w:szCs w:val="22"/>
              </w:rPr>
              <w:t xml:space="preserve"> государственной поддержки для улучшения жилищных условий", всего, в том числе по источникам финансирования: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35 933,2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C754EC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12 134,9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C754EC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2 858,7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4 539,6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4 100,0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4 100,0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4 100,0</w:t>
            </w:r>
          </w:p>
        </w:tc>
      </w:tr>
      <w:tr w:rsidR="008A16B6" w:rsidRPr="00D55F17" w:rsidTr="00217F5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4 735,6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4EC" w:rsidRPr="00D55F17" w:rsidRDefault="00C754EC" w:rsidP="00C754E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1 411,7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C754EC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200,2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650,0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650,0</w:t>
            </w:r>
          </w:p>
        </w:tc>
      </w:tr>
      <w:tr w:rsidR="008A16B6" w:rsidRPr="00D55F17" w:rsidTr="00217F5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6 508,8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C754EC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2 383,3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C754EC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274,8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C46CC1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C46CC1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C46CC1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850,0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C46CC1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850,0</w:t>
            </w:r>
          </w:p>
        </w:tc>
      </w:tr>
      <w:tr w:rsidR="00871CF8" w:rsidRPr="00D55F17" w:rsidTr="00217F5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Pr="00D55F17" w:rsidRDefault="00871CF8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Pr="00D55F17" w:rsidRDefault="00871CF8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КМР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3 500,2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Pr="00D55F17" w:rsidRDefault="00AE36B1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Pr="00D55F17" w:rsidRDefault="00C754EC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</w:t>
            </w:r>
            <w:r w:rsidR="00AE36B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Default="00AE36B1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Default="00AE36B1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Default="00AE36B1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F8" w:rsidRDefault="00AE36B1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8A16B6" w:rsidRPr="00D55F17" w:rsidTr="00217F5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71CF8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иные источники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E36B1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C754EC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C46CC1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C46CC1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C46CC1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C46CC1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8A16B6" w:rsidRPr="00D55F17" w:rsidTr="00217F5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8A16B6" w:rsidP="00217F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55F17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69139A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21 188,6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C754EC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6 304,9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C754EC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1 883,7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A7724D" w:rsidRDefault="00A7724D" w:rsidP="00217F50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A7724D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2 600,0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C46CC1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2 600,0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C46CC1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2 600,0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C46CC1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2 600,0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B6" w:rsidRPr="00D55F17" w:rsidRDefault="00C46CC1" w:rsidP="00217F5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2 600,0</w:t>
            </w:r>
          </w:p>
        </w:tc>
      </w:tr>
    </w:tbl>
    <w:p w:rsidR="008A16B6" w:rsidRPr="00D55F17" w:rsidRDefault="008A16B6" w:rsidP="008A16B6"/>
    <w:p w:rsidR="00944A1F" w:rsidRPr="00D55F17" w:rsidRDefault="00944A1F" w:rsidP="00944A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472BD" w:rsidRDefault="00C472BD">
      <w:pPr>
        <w:rPr>
          <w:rFonts w:ascii="Times New Roman" w:hAnsi="Times New Roman"/>
          <w:sz w:val="24"/>
          <w:szCs w:val="24"/>
        </w:rPr>
      </w:pPr>
    </w:p>
    <w:p w:rsidR="000D472B" w:rsidRDefault="000D472B">
      <w:pPr>
        <w:rPr>
          <w:rFonts w:ascii="Times New Roman" w:hAnsi="Times New Roman"/>
          <w:sz w:val="24"/>
          <w:szCs w:val="24"/>
        </w:rPr>
      </w:pPr>
    </w:p>
    <w:p w:rsidR="00477F52" w:rsidRDefault="00477F52">
      <w:pPr>
        <w:rPr>
          <w:rFonts w:ascii="Times New Roman" w:hAnsi="Times New Roman"/>
          <w:sz w:val="24"/>
          <w:szCs w:val="24"/>
        </w:rPr>
      </w:pPr>
    </w:p>
    <w:p w:rsidR="00477F52" w:rsidRDefault="00477F52">
      <w:pPr>
        <w:rPr>
          <w:rFonts w:ascii="Times New Roman" w:hAnsi="Times New Roman"/>
          <w:sz w:val="24"/>
          <w:szCs w:val="24"/>
        </w:rPr>
      </w:pPr>
    </w:p>
    <w:p w:rsidR="00477F52" w:rsidRDefault="00477F52">
      <w:pPr>
        <w:rPr>
          <w:rFonts w:ascii="Times New Roman" w:hAnsi="Times New Roman"/>
          <w:sz w:val="24"/>
          <w:szCs w:val="24"/>
        </w:rPr>
      </w:pPr>
    </w:p>
    <w:p w:rsidR="008A16B6" w:rsidRDefault="008A16B6">
      <w:pPr>
        <w:rPr>
          <w:rFonts w:ascii="Times New Roman" w:hAnsi="Times New Roman"/>
          <w:sz w:val="24"/>
          <w:szCs w:val="24"/>
        </w:rPr>
        <w:sectPr w:rsidR="008A16B6" w:rsidSect="008A16B6">
          <w:pgSz w:w="16838" w:h="11906" w:orient="landscape"/>
          <w:pgMar w:top="1021" w:right="284" w:bottom="454" w:left="340" w:header="720" w:footer="720" w:gutter="0"/>
          <w:cols w:space="720"/>
          <w:noEndnote/>
        </w:sectPr>
      </w:pPr>
      <w:r>
        <w:rPr>
          <w:rFonts w:ascii="Times New Roman" w:hAnsi="Times New Roman"/>
          <w:sz w:val="24"/>
          <w:szCs w:val="24"/>
        </w:rPr>
        <w:br w:type="page"/>
      </w:r>
    </w:p>
    <w:p w:rsidR="00901732" w:rsidRDefault="00901732" w:rsidP="0090173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rial Unicode MS" w:hAnsi="Times New Roman"/>
          <w:color w:val="000000"/>
          <w:kern w:val="1"/>
          <w:sz w:val="24"/>
          <w:szCs w:val="24"/>
        </w:rPr>
        <w:lastRenderedPageBreak/>
        <w:t>1.</w:t>
      </w:r>
      <w:r w:rsidRPr="00BE24E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паспорте подпрограммы </w:t>
      </w:r>
      <w:r w:rsidRPr="009D1F3E">
        <w:rPr>
          <w:rFonts w:ascii="Times New Roman" w:eastAsia="Arial Unicode MS" w:hAnsi="Times New Roman"/>
          <w:color w:val="000000"/>
          <w:kern w:val="1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Подготовка земельных участков для освоения в целях жилищного строительства</w:t>
      </w:r>
      <w:r w:rsidRPr="009D1F3E">
        <w:rPr>
          <w:rFonts w:ascii="Times New Roman" w:eastAsia="Arial Unicode MS" w:hAnsi="Times New Roman"/>
          <w:color w:val="000000"/>
          <w:kern w:val="1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:</w:t>
      </w:r>
    </w:p>
    <w:p w:rsidR="00901732" w:rsidRDefault="00901732" w:rsidP="00901732">
      <w:pPr>
        <w:pStyle w:val="ConsPlusNormal0"/>
        <w:tabs>
          <w:tab w:val="left" w:pos="567"/>
        </w:tabs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/>
          <w:sz w:val="24"/>
        </w:rPr>
        <w:tab/>
        <w:t xml:space="preserve">1) </w:t>
      </w:r>
      <w:r>
        <w:rPr>
          <w:rFonts w:ascii="Times New Roman" w:hAnsi="Times New Roman" w:cs="Times New Roman"/>
          <w:bCs/>
          <w:sz w:val="24"/>
        </w:rPr>
        <w:t>раздел «Объемы бюджетных ассигнований муниципальной подпрограммы» изложить в следующей редакции: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2"/>
        <w:gridCol w:w="329"/>
        <w:gridCol w:w="5698"/>
      </w:tblGrid>
      <w:tr w:rsidR="00901732" w:rsidRPr="000024BE" w:rsidTr="007E3CBA">
        <w:trPr>
          <w:tblCellSpacing w:w="5" w:type="nil"/>
        </w:trPr>
        <w:tc>
          <w:tcPr>
            <w:tcW w:w="3612" w:type="dxa"/>
            <w:vMerge w:val="restart"/>
          </w:tcPr>
          <w:p w:rsidR="00901732" w:rsidRDefault="00901732" w:rsidP="007E3C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1732" w:rsidRPr="000024BE" w:rsidRDefault="00901732" w:rsidP="007E3C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бюджетных ассигнований под</w:t>
            </w:r>
            <w:r w:rsidRPr="000024BE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329" w:type="dxa"/>
            <w:vMerge w:val="restart"/>
          </w:tcPr>
          <w:p w:rsidR="00901732" w:rsidRDefault="00901732" w:rsidP="007E3CBA">
            <w:pPr>
              <w:pStyle w:val="ConsPlusNormal"/>
              <w:jc w:val="center"/>
            </w:pPr>
          </w:p>
          <w:p w:rsidR="00901732" w:rsidRPr="008C6CCE" w:rsidRDefault="00901732" w:rsidP="007E3CBA">
            <w:pPr>
              <w:pStyle w:val="ConsPlusNormal"/>
              <w:jc w:val="center"/>
            </w:pPr>
            <w:r w:rsidRPr="008C6CCE">
              <w:t>-</w:t>
            </w:r>
          </w:p>
        </w:tc>
        <w:tc>
          <w:tcPr>
            <w:tcW w:w="5698" w:type="dxa"/>
          </w:tcPr>
          <w:p w:rsidR="0090173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1732" w:rsidRPr="000024BE" w:rsidRDefault="00901732" w:rsidP="00C46C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под</w:t>
            </w:r>
            <w:r w:rsidRPr="000024BE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в 2014 - 2020 годах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C46CC1">
              <w:rPr>
                <w:rFonts w:ascii="Times New Roman" w:hAnsi="Times New Roman" w:cs="Times New Roman"/>
                <w:sz w:val="24"/>
                <w:szCs w:val="24"/>
              </w:rPr>
              <w:t>5 790,0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r w:rsidRPr="003C2BDB">
              <w:rPr>
                <w:rFonts w:ascii="Times New Roman" w:hAnsi="Times New Roman" w:cs="Times New Roman"/>
                <w:sz w:val="24"/>
                <w:szCs w:val="24"/>
              </w:rPr>
              <w:t>. рублей,</w:t>
            </w:r>
            <w:r w:rsidRPr="000024BE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</w:t>
            </w:r>
            <w:r w:rsidRPr="000024B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901732" w:rsidRPr="003C2BDB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Pr="003C2BDB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173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BDB">
              <w:rPr>
                <w:rFonts w:ascii="Times New Roman" w:hAnsi="Times New Roman" w:cs="Times New Roman"/>
                <w:sz w:val="24"/>
                <w:szCs w:val="24"/>
              </w:rPr>
              <w:t>областного бюджета –</w:t>
            </w:r>
            <w:r w:rsidR="00C46CC1">
              <w:rPr>
                <w:rFonts w:ascii="Times New Roman" w:hAnsi="Times New Roman" w:cs="Times New Roman"/>
                <w:sz w:val="24"/>
                <w:szCs w:val="24"/>
              </w:rPr>
              <w:t>5 790,0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r w:rsidRPr="003C2BDB">
              <w:rPr>
                <w:rFonts w:ascii="Times New Roman" w:hAnsi="Times New Roman" w:cs="Times New Roman"/>
                <w:sz w:val="24"/>
                <w:szCs w:val="24"/>
              </w:rPr>
              <w:t>. рублей;</w:t>
            </w:r>
          </w:p>
          <w:p w:rsidR="00901732" w:rsidRPr="003C2BDB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КМР – 0,0 рублей;</w:t>
            </w:r>
          </w:p>
        </w:tc>
      </w:tr>
      <w:tr w:rsidR="00901732" w:rsidRPr="003C2BDB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Pr="003C2BDB" w:rsidRDefault="00901732" w:rsidP="00C46C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  <w:r w:rsidRPr="003C2BDB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C46CC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r w:rsidRPr="003C2BDB">
              <w:rPr>
                <w:rFonts w:ascii="Times New Roman" w:hAnsi="Times New Roman" w:cs="Times New Roman"/>
                <w:sz w:val="24"/>
                <w:szCs w:val="24"/>
              </w:rPr>
              <w:t>. рублей.</w:t>
            </w:r>
          </w:p>
        </w:tc>
      </w:tr>
      <w:tr w:rsidR="00901732" w:rsidRPr="000024BE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Pr="000024BE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Pr="00DE50E2" w:rsidRDefault="00901732" w:rsidP="00C46C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подпрограммы в 2014 году –</w:t>
            </w:r>
            <w:r w:rsidR="00C46CC1">
              <w:rPr>
                <w:rFonts w:ascii="Times New Roman" w:hAnsi="Times New Roman" w:cs="Times New Roman"/>
                <w:sz w:val="24"/>
                <w:szCs w:val="24"/>
              </w:rPr>
              <w:t>590,0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. рублей, в том числе за счет средств: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Pr="00DE50E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173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областного </w:t>
            </w:r>
            <w:hyperlink r:id="rId12" w:tooltip="Закон Челябинской области от 19.12.2013 N 602-ЗО &quot;Об областном бюджете на 2014 год и на плановый период 2015 и 2016 годов&quot; (подписан Губернатором Челябинской области 19.12.2013)------------ Недействующая редакция{КонсультантПлюс}" w:history="1">
              <w:r w:rsidRPr="00DE50E2">
                <w:rPr>
                  <w:rFonts w:ascii="Times New Roman" w:hAnsi="Times New Roman" w:cs="Times New Roman"/>
                  <w:sz w:val="24"/>
                  <w:szCs w:val="24"/>
                </w:rPr>
                <w:t>бюджета</w:t>
              </w:r>
            </w:hyperlink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6CC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6CC1">
              <w:rPr>
                <w:rFonts w:ascii="Times New Roman" w:hAnsi="Times New Roman" w:cs="Times New Roman"/>
                <w:sz w:val="24"/>
                <w:szCs w:val="24"/>
              </w:rPr>
              <w:t>590,0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. рублей;</w:t>
            </w:r>
          </w:p>
          <w:p w:rsidR="00901732" w:rsidRPr="00DE50E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КМР – 0,0 рублей;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Pr="00DE50E2" w:rsidRDefault="00901732" w:rsidP="00C46C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46CC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Pr="00DE50E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Pr="00DE50E2" w:rsidRDefault="00901732" w:rsidP="00C46C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подпрограммы в 2015 году –</w:t>
            </w:r>
            <w:r w:rsidR="00C46CC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. рублей, в том числе за счет средств: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Pr="00DE50E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областного бюджета –</w:t>
            </w:r>
            <w:r w:rsidR="00C46CC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. рублей;</w:t>
            </w:r>
          </w:p>
          <w:p w:rsidR="00901732" w:rsidRPr="00DE50E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КМР – 0,0 рублей;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Pr="00DE50E2" w:rsidRDefault="00901732" w:rsidP="00C46C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C46CC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Pr="00DE50E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1732" w:rsidRPr="00DE50E2" w:rsidRDefault="00901732" w:rsidP="00C46C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подпрограммы в 2016 году –</w:t>
            </w:r>
            <w:r w:rsidR="00C46CC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. рублей, в том числе за счет средств: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Pr="00DE50E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областного бюджета –</w:t>
            </w:r>
            <w:r w:rsidR="00C46CC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. рублей;</w:t>
            </w:r>
          </w:p>
          <w:p w:rsidR="00901732" w:rsidRPr="00DE50E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КМР – 0,0 рублей;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Pr="00DE50E2" w:rsidRDefault="00901732" w:rsidP="00C46C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C46CC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Pr="00DE50E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Pr="00DE50E2" w:rsidRDefault="00901732" w:rsidP="00C46C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подпрограммы в 2017 году –</w:t>
            </w:r>
            <w:r w:rsidR="00C46CC1">
              <w:rPr>
                <w:rFonts w:ascii="Times New Roman" w:hAnsi="Times New Roman" w:cs="Times New Roman"/>
                <w:sz w:val="24"/>
                <w:szCs w:val="24"/>
              </w:rPr>
              <w:t>1 300,0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. рублей, в том числе за счет средств: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Pr="00DE50E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областного бюджета - 13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 тыс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. рублей;</w:t>
            </w:r>
          </w:p>
          <w:p w:rsidR="00901732" w:rsidRPr="00DE50E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КМР – 0,0 рублей;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Pr="00DE50E2" w:rsidRDefault="00901732" w:rsidP="00C46C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6CC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6CC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Pr="00DE50E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Pr="00DE50E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подпрограммы в 2018 году –</w:t>
            </w:r>
            <w:r w:rsidR="00C46CC1">
              <w:rPr>
                <w:rFonts w:ascii="Times New Roman" w:hAnsi="Times New Roman" w:cs="Times New Roman"/>
                <w:sz w:val="24"/>
                <w:szCs w:val="24"/>
              </w:rPr>
              <w:t xml:space="preserve">1 300,0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. рублей, в том числе за счет средств: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Pr="00DE50E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областного бюджета –1300,0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. рублей;</w:t>
            </w:r>
          </w:p>
          <w:p w:rsidR="00901732" w:rsidRPr="00DE50E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КМР – 0,0 рублей;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Pr="00DE50E2" w:rsidRDefault="00901732" w:rsidP="00C46C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6CC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6CC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Pr="00DE50E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Pr="00DE50E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подпрограммы в 2019 году –</w:t>
            </w:r>
            <w:r w:rsidR="00C46CC1">
              <w:rPr>
                <w:rFonts w:ascii="Times New Roman" w:hAnsi="Times New Roman" w:cs="Times New Roman"/>
                <w:sz w:val="24"/>
                <w:szCs w:val="24"/>
              </w:rPr>
              <w:t xml:space="preserve">1 300,0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. рублей, в том числе за счет средств: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Pr="00DE50E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областного бюджета - 13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 тыс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. рублей;</w:t>
            </w:r>
          </w:p>
          <w:p w:rsidR="00901732" w:rsidRPr="00DE50E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КМР – 0,0 рублей;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Pr="00DE50E2" w:rsidRDefault="00901732" w:rsidP="00C46C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C46CC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Pr="00DE50E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Pr="00DE50E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подпрограммы в 2020 году –</w:t>
            </w:r>
            <w:r w:rsidR="00C46C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1 300,0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. рублей, в том числе за счет средств: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Pr="00DE50E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областного бюджета - 13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 тыс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. рублей;</w:t>
            </w:r>
          </w:p>
          <w:p w:rsidR="00901732" w:rsidRPr="00DE50E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КМР – 0,0 рублей;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Pr="00DE50E2" w:rsidRDefault="00901732" w:rsidP="00C46C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C46CC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01732" w:rsidRPr="000024BE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Pr="000024BE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732" w:rsidRPr="000024BE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"/>
            </w:pPr>
          </w:p>
        </w:tc>
        <w:tc>
          <w:tcPr>
            <w:tcW w:w="5698" w:type="dxa"/>
          </w:tcPr>
          <w:p w:rsidR="00901732" w:rsidRPr="000024BE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4BE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ъемы финансирования под</w:t>
            </w:r>
            <w:r w:rsidRPr="000024BE">
              <w:rPr>
                <w:rFonts w:ascii="Times New Roman" w:hAnsi="Times New Roman" w:cs="Times New Roman"/>
                <w:sz w:val="24"/>
                <w:szCs w:val="24"/>
              </w:rPr>
              <w:t>программы ежегодно уточняются при формировании бюджетов на очередной финансовый год</w:t>
            </w:r>
          </w:p>
        </w:tc>
      </w:tr>
    </w:tbl>
    <w:p w:rsidR="00901732" w:rsidRPr="00BB123D" w:rsidRDefault="00901732" w:rsidP="00901732">
      <w:pPr>
        <w:pStyle w:val="ConsPlusNormal0"/>
        <w:tabs>
          <w:tab w:val="left" w:pos="567"/>
        </w:tabs>
        <w:rPr>
          <w:rFonts w:ascii="Times New Roman" w:hAnsi="Times New Roman" w:cs="Times New Roman"/>
          <w:sz w:val="24"/>
        </w:rPr>
      </w:pPr>
    </w:p>
    <w:p w:rsidR="00D82111" w:rsidRDefault="00D82111" w:rsidP="00D82111">
      <w:pPr>
        <w:pStyle w:val="ConsPlusNormal0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2) Мероприятия</w:t>
      </w:r>
      <w:r>
        <w:t xml:space="preserve"> </w:t>
      </w:r>
      <w:r>
        <w:rPr>
          <w:rFonts w:ascii="Times New Roman" w:hAnsi="Times New Roman" w:cs="Times New Roman"/>
          <w:sz w:val="24"/>
        </w:rPr>
        <w:t>под</w:t>
      </w:r>
      <w:r w:rsidRPr="005B20F5">
        <w:rPr>
          <w:rFonts w:ascii="Times New Roman" w:hAnsi="Times New Roman" w:cs="Times New Roman"/>
          <w:sz w:val="24"/>
        </w:rPr>
        <w:t xml:space="preserve">программы </w:t>
      </w:r>
      <w:r>
        <w:rPr>
          <w:rFonts w:ascii="Times New Roman" w:hAnsi="Times New Roman" w:cs="Times New Roman"/>
          <w:sz w:val="24"/>
        </w:rPr>
        <w:t xml:space="preserve"> «</w:t>
      </w:r>
      <w:r>
        <w:rPr>
          <w:rFonts w:ascii="Times New Roman" w:hAnsi="Times New Roman"/>
          <w:sz w:val="24"/>
        </w:rPr>
        <w:t>Подготовка земельных участков для освоения в целях жилищного строительства</w:t>
      </w:r>
      <w:r>
        <w:rPr>
          <w:rFonts w:ascii="Times New Roman" w:hAnsi="Times New Roman" w:cs="Times New Roman"/>
          <w:sz w:val="24"/>
        </w:rPr>
        <w:t>» изложить в новой редакции (прилагается);</w:t>
      </w:r>
    </w:p>
    <w:p w:rsidR="00D82111" w:rsidRDefault="00D82111" w:rsidP="0090173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Arial Unicode MS" w:hAnsi="Times New Roman"/>
          <w:color w:val="000000"/>
          <w:kern w:val="1"/>
          <w:sz w:val="24"/>
          <w:szCs w:val="24"/>
        </w:rPr>
      </w:pPr>
    </w:p>
    <w:p w:rsidR="00901732" w:rsidRDefault="00D82111" w:rsidP="00D821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="Arial Unicode MS" w:hAnsi="Times New Roman"/>
          <w:color w:val="000000"/>
          <w:kern w:val="1"/>
          <w:sz w:val="24"/>
          <w:szCs w:val="24"/>
        </w:rPr>
        <w:t>3</w:t>
      </w:r>
      <w:r w:rsidR="00901732" w:rsidRPr="00903CC0">
        <w:rPr>
          <w:rFonts w:ascii="Times New Roman" w:eastAsia="Arial Unicode MS" w:hAnsi="Times New Roman"/>
          <w:color w:val="000000"/>
          <w:kern w:val="1"/>
          <w:sz w:val="24"/>
          <w:szCs w:val="24"/>
        </w:rPr>
        <w:t>)</w:t>
      </w:r>
      <w:r w:rsidR="00901732">
        <w:rPr>
          <w:rFonts w:ascii="Times New Roman" w:eastAsia="Arial Unicode MS" w:hAnsi="Times New Roman"/>
          <w:color w:val="000000"/>
          <w:kern w:val="1"/>
          <w:sz w:val="24"/>
          <w:szCs w:val="24"/>
        </w:rPr>
        <w:t xml:space="preserve"> пункт 7 </w:t>
      </w:r>
      <w:r w:rsidR="00901732">
        <w:rPr>
          <w:rFonts w:ascii="Times New Roman" w:eastAsiaTheme="minorHAnsi" w:hAnsi="Times New Roman"/>
          <w:sz w:val="24"/>
          <w:szCs w:val="24"/>
          <w:lang w:eastAsia="en-US"/>
        </w:rPr>
        <w:t>р</w:t>
      </w:r>
      <w:r w:rsidR="00901732" w:rsidRPr="00903CC0">
        <w:rPr>
          <w:rFonts w:ascii="Times New Roman" w:eastAsiaTheme="minorHAnsi" w:hAnsi="Times New Roman"/>
          <w:sz w:val="24"/>
          <w:szCs w:val="24"/>
          <w:lang w:eastAsia="en-US"/>
        </w:rPr>
        <w:t>аздел</w:t>
      </w:r>
      <w:r w:rsidR="00901732">
        <w:rPr>
          <w:rFonts w:ascii="Times New Roman" w:eastAsiaTheme="minorHAnsi" w:hAnsi="Times New Roman"/>
          <w:sz w:val="24"/>
          <w:szCs w:val="24"/>
          <w:lang w:eastAsia="en-US"/>
        </w:rPr>
        <w:t>а</w:t>
      </w:r>
      <w:r w:rsidR="00901732" w:rsidRPr="00302314">
        <w:rPr>
          <w:rFonts w:ascii="Times New Roman" w:eastAsiaTheme="minorHAnsi" w:hAnsi="Times New Roman"/>
          <w:sz w:val="24"/>
          <w:szCs w:val="24"/>
          <w:lang w:eastAsia="en-US"/>
        </w:rPr>
        <w:t xml:space="preserve"> V. </w:t>
      </w:r>
      <w:r w:rsidR="00901732">
        <w:rPr>
          <w:rFonts w:ascii="Times New Roman" w:eastAsiaTheme="minorHAnsi" w:hAnsi="Times New Roman"/>
          <w:sz w:val="24"/>
          <w:szCs w:val="24"/>
          <w:lang w:eastAsia="en-US"/>
        </w:rPr>
        <w:t>Финансовое обеспечение подпрограммы, изложить в следующей редакции:</w:t>
      </w:r>
    </w:p>
    <w:p w:rsidR="00901732" w:rsidRDefault="00901732" w:rsidP="009017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«7</w:t>
      </w:r>
      <w:r w:rsidRPr="00492D49">
        <w:rPr>
          <w:rFonts w:ascii="Times New Roman" w:eastAsiaTheme="minorHAnsi" w:hAnsi="Times New Roman"/>
          <w:sz w:val="24"/>
          <w:szCs w:val="24"/>
          <w:lang w:eastAsia="en-US"/>
        </w:rPr>
        <w:t xml:space="preserve">. Общий объем финансирования в 2014 - 2020 годах составляет </w:t>
      </w:r>
      <w:r w:rsidR="00C46CC1">
        <w:rPr>
          <w:rFonts w:ascii="Times New Roman" w:eastAsiaTheme="minorHAnsi" w:hAnsi="Times New Roman"/>
          <w:sz w:val="24"/>
          <w:szCs w:val="24"/>
          <w:lang w:eastAsia="en-US"/>
        </w:rPr>
        <w:t>5 790,0</w:t>
      </w:r>
      <w:r w:rsidRPr="00492D49">
        <w:rPr>
          <w:rFonts w:ascii="Times New Roman" w:eastAsiaTheme="minorHAnsi" w:hAnsi="Times New Roman"/>
          <w:sz w:val="24"/>
          <w:szCs w:val="24"/>
          <w:lang w:eastAsia="en-US"/>
        </w:rPr>
        <w:t xml:space="preserve"> млн. рублей, в том числе за счет средств: областного бюджета –</w:t>
      </w:r>
      <w:r w:rsidR="00C46CC1">
        <w:rPr>
          <w:rFonts w:ascii="Times New Roman" w:eastAsiaTheme="minorHAnsi" w:hAnsi="Times New Roman"/>
          <w:sz w:val="24"/>
          <w:szCs w:val="24"/>
          <w:lang w:eastAsia="en-US"/>
        </w:rPr>
        <w:t xml:space="preserve"> 5 790,0</w:t>
      </w:r>
      <w:r w:rsidRPr="00492D49">
        <w:rPr>
          <w:rFonts w:ascii="Times New Roman" w:eastAsiaTheme="minorHAnsi" w:hAnsi="Times New Roman"/>
          <w:sz w:val="24"/>
          <w:szCs w:val="24"/>
          <w:lang w:eastAsia="en-US"/>
        </w:rPr>
        <w:t xml:space="preserve"> млн. рублей,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бюджет КМР – 0,0 рублей, иные источники</w:t>
      </w:r>
      <w:r w:rsidRPr="00492D49">
        <w:rPr>
          <w:rFonts w:ascii="Times New Roman" w:eastAsiaTheme="minorHAnsi" w:hAnsi="Times New Roman"/>
          <w:sz w:val="24"/>
          <w:szCs w:val="24"/>
          <w:lang w:eastAsia="en-US"/>
        </w:rPr>
        <w:t xml:space="preserve"> –</w:t>
      </w:r>
      <w:r w:rsidR="00C46CC1">
        <w:rPr>
          <w:rFonts w:ascii="Times New Roman" w:eastAsiaTheme="minorHAnsi" w:hAnsi="Times New Roman"/>
          <w:sz w:val="24"/>
          <w:szCs w:val="24"/>
          <w:lang w:eastAsia="en-US"/>
        </w:rPr>
        <w:t xml:space="preserve"> 0,0 </w:t>
      </w:r>
      <w:r w:rsidRPr="00492D49">
        <w:rPr>
          <w:rFonts w:ascii="Times New Roman" w:eastAsiaTheme="minorHAnsi" w:hAnsi="Times New Roman"/>
          <w:sz w:val="24"/>
          <w:szCs w:val="24"/>
          <w:lang w:eastAsia="en-US"/>
        </w:rPr>
        <w:t xml:space="preserve">млн. рублей (ресурсное </w:t>
      </w:r>
      <w:hyperlink r:id="rId13" w:history="1">
        <w:r w:rsidRPr="00492D49">
          <w:rPr>
            <w:rFonts w:ascii="Times New Roman" w:eastAsiaTheme="minorHAnsi" w:hAnsi="Times New Roman"/>
            <w:sz w:val="24"/>
            <w:szCs w:val="24"/>
            <w:lang w:eastAsia="en-US"/>
          </w:rPr>
          <w:t>обеспечение</w:t>
        </w:r>
      </w:hyperlink>
      <w:r w:rsidRPr="00492D49">
        <w:rPr>
          <w:rFonts w:ascii="Times New Roman" w:eastAsiaTheme="minorHAnsi" w:hAnsi="Times New Roman"/>
          <w:sz w:val="24"/>
          <w:szCs w:val="24"/>
          <w:lang w:eastAsia="en-US"/>
        </w:rPr>
        <w:t xml:space="preserve"> подпрограммы приведено в приложе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нии 1 к настоящей подпрограмме)».</w:t>
      </w:r>
    </w:p>
    <w:p w:rsidR="00477F52" w:rsidRDefault="00477F52">
      <w:pPr>
        <w:rPr>
          <w:rFonts w:ascii="Times New Roman" w:hAnsi="Times New Roman"/>
          <w:sz w:val="24"/>
          <w:szCs w:val="24"/>
        </w:rPr>
      </w:pPr>
    </w:p>
    <w:p w:rsidR="0013186C" w:rsidRDefault="0013186C" w:rsidP="00DA3D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  <w:sectPr w:rsidR="0013186C" w:rsidSect="00DA3D81">
          <w:pgSz w:w="11906" w:h="16838"/>
          <w:pgMar w:top="340" w:right="624" w:bottom="624" w:left="1304" w:header="720" w:footer="720" w:gutter="0"/>
          <w:cols w:space="720"/>
          <w:noEndnote/>
        </w:sectPr>
      </w:pPr>
    </w:p>
    <w:p w:rsidR="008B6799" w:rsidRDefault="008B6799" w:rsidP="0013186C">
      <w:pPr>
        <w:spacing w:after="0" w:line="240" w:lineRule="auto"/>
        <w:jc w:val="center"/>
        <w:rPr>
          <w:rFonts w:ascii="Times New Roman" w:hAnsi="Times New Roman"/>
          <w:bCs/>
          <w:sz w:val="24"/>
        </w:rPr>
      </w:pPr>
    </w:p>
    <w:p w:rsidR="0013186C" w:rsidRDefault="00B1407D" w:rsidP="0013186C">
      <w:pPr>
        <w:spacing w:after="0" w:line="240" w:lineRule="auto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  <w:r w:rsidR="0013186C" w:rsidRPr="00332BDB">
        <w:rPr>
          <w:rFonts w:ascii="Times New Roman" w:hAnsi="Times New Roman"/>
          <w:bCs/>
          <w:sz w:val="24"/>
        </w:rPr>
        <w:t>Приложение</w:t>
      </w:r>
      <w:r w:rsidR="0013186C">
        <w:rPr>
          <w:rFonts w:ascii="Times New Roman" w:hAnsi="Times New Roman"/>
          <w:bCs/>
          <w:sz w:val="24"/>
        </w:rPr>
        <w:t xml:space="preserve"> 1</w:t>
      </w:r>
    </w:p>
    <w:p w:rsidR="0013186C" w:rsidRDefault="0013186C" w:rsidP="0013186C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 w:rsidR="00B1407D">
        <w:rPr>
          <w:rFonts w:ascii="Times New Roman" w:hAnsi="Times New Roman"/>
          <w:bCs/>
          <w:sz w:val="24"/>
        </w:rPr>
        <w:t xml:space="preserve">                 </w:t>
      </w:r>
      <w:r w:rsidRPr="00332BDB">
        <w:rPr>
          <w:rFonts w:ascii="Times New Roman" w:hAnsi="Times New Roman"/>
          <w:bCs/>
          <w:sz w:val="24"/>
        </w:rPr>
        <w:t xml:space="preserve">к </w:t>
      </w:r>
      <w:hyperlink w:anchor="sub_23" w:history="1">
        <w:r w:rsidRPr="00332BDB">
          <w:rPr>
            <w:rFonts w:ascii="Times New Roman" w:hAnsi="Times New Roman"/>
            <w:bCs/>
            <w:sz w:val="24"/>
          </w:rPr>
          <w:t xml:space="preserve"> подпрограмме</w:t>
        </w:r>
      </w:hyperlink>
    </w:p>
    <w:p w:rsidR="00B1407D" w:rsidRDefault="0013186C" w:rsidP="0013186C">
      <w:pPr>
        <w:spacing w:after="0" w:line="240" w:lineRule="auto"/>
        <w:ind w:left="9204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                        </w:t>
      </w:r>
      <w:r w:rsidR="00B1407D">
        <w:rPr>
          <w:rFonts w:ascii="Times New Roman" w:hAnsi="Times New Roman"/>
          <w:bCs/>
          <w:sz w:val="24"/>
        </w:rPr>
        <w:t xml:space="preserve">                        </w:t>
      </w:r>
      <w:r>
        <w:rPr>
          <w:rFonts w:ascii="Times New Roman" w:hAnsi="Times New Roman"/>
          <w:bCs/>
          <w:sz w:val="24"/>
        </w:rPr>
        <w:t xml:space="preserve">"Подготовка земельных участков </w:t>
      </w:r>
    </w:p>
    <w:p w:rsidR="0013186C" w:rsidRPr="008718B1" w:rsidRDefault="00B1407D" w:rsidP="00B1407D">
      <w:pPr>
        <w:spacing w:after="0" w:line="240" w:lineRule="auto"/>
        <w:ind w:left="9204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                        </w:t>
      </w:r>
      <w:r w:rsidR="0013186C">
        <w:rPr>
          <w:rFonts w:ascii="Times New Roman" w:hAnsi="Times New Roman"/>
          <w:bCs/>
          <w:sz w:val="24"/>
        </w:rPr>
        <w:t>для освоения</w:t>
      </w:r>
      <w:r>
        <w:rPr>
          <w:rFonts w:ascii="Times New Roman" w:hAnsi="Times New Roman"/>
          <w:bCs/>
          <w:sz w:val="24"/>
        </w:rPr>
        <w:t xml:space="preserve"> </w:t>
      </w:r>
      <w:r w:rsidR="008B6799">
        <w:rPr>
          <w:rFonts w:ascii="Times New Roman" w:hAnsi="Times New Roman"/>
          <w:bCs/>
          <w:sz w:val="24"/>
        </w:rPr>
        <w:t xml:space="preserve">в целях </w:t>
      </w:r>
      <w:r w:rsidR="0013186C">
        <w:rPr>
          <w:rFonts w:ascii="Times New Roman" w:hAnsi="Times New Roman"/>
          <w:bCs/>
          <w:sz w:val="24"/>
        </w:rPr>
        <w:t>жилищного строительства</w:t>
      </w:r>
      <w:r w:rsidR="0013186C" w:rsidRPr="00332BDB">
        <w:rPr>
          <w:rFonts w:ascii="Times New Roman" w:hAnsi="Times New Roman"/>
          <w:bCs/>
          <w:sz w:val="24"/>
        </w:rPr>
        <w:t>"</w:t>
      </w:r>
    </w:p>
    <w:p w:rsidR="0013186C" w:rsidRPr="008C5E9F" w:rsidRDefault="0013186C" w:rsidP="0013186C">
      <w:pPr>
        <w:spacing w:after="0" w:line="240" w:lineRule="auto"/>
        <w:rPr>
          <w:rFonts w:ascii="Times New Roman" w:hAnsi="Times New Roman"/>
          <w:sz w:val="24"/>
        </w:rPr>
      </w:pPr>
    </w:p>
    <w:p w:rsidR="0013186C" w:rsidRDefault="0013186C" w:rsidP="007E446A">
      <w:pPr>
        <w:pStyle w:val="1"/>
        <w:jc w:val="center"/>
        <w:rPr>
          <w:rFonts w:ascii="Times New Roman" w:hAnsi="Times New Roman"/>
        </w:rPr>
      </w:pPr>
      <w:r w:rsidRPr="008C5E9F">
        <w:rPr>
          <w:rFonts w:ascii="Times New Roman" w:hAnsi="Times New Roman"/>
        </w:rPr>
        <w:t>Мероприятия подпрограммы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40"/>
        <w:gridCol w:w="2271"/>
        <w:gridCol w:w="1926"/>
        <w:gridCol w:w="1745"/>
        <w:gridCol w:w="1011"/>
        <w:gridCol w:w="1053"/>
        <w:gridCol w:w="1053"/>
        <w:gridCol w:w="1097"/>
        <w:gridCol w:w="1097"/>
        <w:gridCol w:w="1097"/>
        <w:gridCol w:w="1097"/>
        <w:gridCol w:w="1933"/>
      </w:tblGrid>
      <w:tr w:rsidR="00270069" w:rsidTr="00270069">
        <w:tc>
          <w:tcPr>
            <w:tcW w:w="540" w:type="dxa"/>
            <w:vMerge w:val="restart"/>
          </w:tcPr>
          <w:p w:rsidR="00270069" w:rsidRDefault="00270069" w:rsidP="008B67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271" w:type="dxa"/>
            <w:vMerge w:val="restart"/>
          </w:tcPr>
          <w:p w:rsidR="00270069" w:rsidRDefault="00270069" w:rsidP="00FC6D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26" w:type="dxa"/>
            <w:vMerge w:val="restart"/>
          </w:tcPr>
          <w:p w:rsidR="00270069" w:rsidRDefault="00270069" w:rsidP="00FC6D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9621" w:type="dxa"/>
            <w:gridSpan w:val="8"/>
          </w:tcPr>
          <w:p w:rsidR="00270069" w:rsidRDefault="00270069" w:rsidP="00FC6D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Финансовые затраты в действующих ценах соответствующих лет, тыс. руб.</w:t>
            </w:r>
          </w:p>
        </w:tc>
        <w:tc>
          <w:tcPr>
            <w:tcW w:w="1562" w:type="dxa"/>
            <w:vMerge w:val="restart"/>
          </w:tcPr>
          <w:p w:rsidR="00270069" w:rsidRDefault="00270069" w:rsidP="008B67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 мероприятия</w:t>
            </w:r>
          </w:p>
        </w:tc>
      </w:tr>
      <w:tr w:rsidR="00270069" w:rsidTr="009D1F3E">
        <w:trPr>
          <w:trHeight w:val="300"/>
        </w:trPr>
        <w:tc>
          <w:tcPr>
            <w:tcW w:w="540" w:type="dxa"/>
            <w:vMerge/>
          </w:tcPr>
          <w:p w:rsidR="00270069" w:rsidRDefault="00270069" w:rsidP="008B679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</w:tcPr>
          <w:p w:rsidR="00270069" w:rsidRDefault="00270069" w:rsidP="008B679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270069" w:rsidRDefault="00270069" w:rsidP="008B679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5" w:type="dxa"/>
            <w:vMerge w:val="restart"/>
          </w:tcPr>
          <w:p w:rsidR="00270069" w:rsidRDefault="00270069" w:rsidP="00FC6D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за период реализации подпрограммы</w:t>
            </w:r>
          </w:p>
        </w:tc>
        <w:tc>
          <w:tcPr>
            <w:tcW w:w="7876" w:type="dxa"/>
            <w:gridSpan w:val="7"/>
            <w:tcBorders>
              <w:bottom w:val="single" w:sz="4" w:space="0" w:color="auto"/>
            </w:tcBorders>
          </w:tcPr>
          <w:p w:rsidR="00270069" w:rsidRDefault="00270069" w:rsidP="002700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1562" w:type="dxa"/>
            <w:vMerge/>
          </w:tcPr>
          <w:p w:rsidR="00270069" w:rsidRDefault="00270069" w:rsidP="008B679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0069" w:rsidTr="00270069">
        <w:trPr>
          <w:trHeight w:val="795"/>
        </w:trPr>
        <w:tc>
          <w:tcPr>
            <w:tcW w:w="540" w:type="dxa"/>
            <w:vMerge/>
          </w:tcPr>
          <w:p w:rsidR="00270069" w:rsidRDefault="00270069" w:rsidP="008B679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</w:tcPr>
          <w:p w:rsidR="00270069" w:rsidRDefault="00270069" w:rsidP="008B679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270069" w:rsidRDefault="00270069" w:rsidP="008B679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5" w:type="dxa"/>
            <w:vMerge/>
          </w:tcPr>
          <w:p w:rsidR="00270069" w:rsidRDefault="00270069" w:rsidP="00FC6D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:rsidR="00270069" w:rsidRDefault="00270069" w:rsidP="00FC6D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FC6D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</w:t>
            </w:r>
          </w:p>
        </w:tc>
        <w:tc>
          <w:tcPr>
            <w:tcW w:w="1135" w:type="dxa"/>
            <w:tcBorders>
              <w:top w:val="single" w:sz="4" w:space="0" w:color="auto"/>
            </w:tcBorders>
          </w:tcPr>
          <w:p w:rsidR="00270069" w:rsidRDefault="00270069" w:rsidP="00FC6D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FC6D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135" w:type="dxa"/>
            <w:tcBorders>
              <w:top w:val="single" w:sz="4" w:space="0" w:color="auto"/>
            </w:tcBorders>
          </w:tcPr>
          <w:p w:rsidR="00270069" w:rsidRDefault="00270069" w:rsidP="00FC6D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FC6D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70069" w:rsidRDefault="00270069" w:rsidP="00FC6D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FC6D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70069" w:rsidRDefault="00270069" w:rsidP="00FC6D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FC6D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70069" w:rsidRDefault="00270069" w:rsidP="00FC6D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FC6D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70069" w:rsidRDefault="00270069" w:rsidP="002700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2700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562" w:type="dxa"/>
            <w:vMerge/>
          </w:tcPr>
          <w:p w:rsidR="00270069" w:rsidRDefault="00270069" w:rsidP="008B679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9A6" w:rsidTr="00270069">
        <w:tc>
          <w:tcPr>
            <w:tcW w:w="540" w:type="dxa"/>
          </w:tcPr>
          <w:p w:rsidR="00FC6DDF" w:rsidRDefault="00FC6DDF" w:rsidP="00FC6D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71" w:type="dxa"/>
          </w:tcPr>
          <w:p w:rsidR="00FC6DDF" w:rsidRDefault="00FC6DDF" w:rsidP="008B67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Финансирование подпрограммы в целом</w:t>
            </w:r>
          </w:p>
        </w:tc>
        <w:tc>
          <w:tcPr>
            <w:tcW w:w="1926" w:type="dxa"/>
          </w:tcPr>
          <w:p w:rsidR="00FC6DDF" w:rsidRDefault="00FC6DDF" w:rsidP="008B67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FC6DDF" w:rsidRDefault="00FC6DDF" w:rsidP="008B67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FC6DDF" w:rsidRDefault="00FC6DDF" w:rsidP="008B679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C6DDF" w:rsidRDefault="006B08AC" w:rsidP="008B67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источники</w:t>
            </w:r>
          </w:p>
          <w:p w:rsidR="00FC6DDF" w:rsidRDefault="00FC6DDF" w:rsidP="008B67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6B08AC" w:rsidRDefault="006B08AC" w:rsidP="008B67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КМР</w:t>
            </w:r>
          </w:p>
        </w:tc>
        <w:tc>
          <w:tcPr>
            <w:tcW w:w="1745" w:type="dxa"/>
          </w:tcPr>
          <w:p w:rsidR="00FC6DDF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5 790,0</w:t>
            </w:r>
          </w:p>
          <w:p w:rsidR="00FC6DDF" w:rsidRDefault="00FC6DDF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6DDF" w:rsidRDefault="00FC6DDF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6DDF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FC6DDF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5 790,0</w:t>
            </w:r>
          </w:p>
          <w:p w:rsidR="00FC6DDF" w:rsidRDefault="00FC6DDF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70" w:type="dxa"/>
          </w:tcPr>
          <w:p w:rsidR="00270069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590,0</w:t>
            </w: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6B08AC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590,0</w:t>
            </w:r>
          </w:p>
          <w:p w:rsidR="00FC6DDF" w:rsidRDefault="00FC6DDF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08AC" w:rsidRP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5" w:type="dxa"/>
          </w:tcPr>
          <w:p w:rsidR="00270069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FC6DDF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08AC" w:rsidRPr="00270069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5" w:type="dxa"/>
          </w:tcPr>
          <w:p w:rsidR="00270069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FC6DDF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70069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1 300,0</w:t>
            </w: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FC6DDF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1 300,0</w:t>
            </w: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856015" w:rsidRDefault="00856015" w:rsidP="008560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1 300,0</w:t>
            </w: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85601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FC6DDF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1 300,0</w:t>
            </w: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856015" w:rsidRDefault="00856015" w:rsidP="008560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1 300,0</w:t>
            </w: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FC6DDF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1 300,0</w:t>
            </w: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856015" w:rsidRDefault="00856015" w:rsidP="008560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1 300,0</w:t>
            </w:r>
          </w:p>
          <w:p w:rsidR="00270069" w:rsidRDefault="00270069" w:rsidP="0085601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6015" w:rsidRDefault="00856015" w:rsidP="0085601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FC6DDF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1 300,0</w:t>
            </w: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62" w:type="dxa"/>
          </w:tcPr>
          <w:p w:rsidR="00A969A6" w:rsidRDefault="00A969A6" w:rsidP="002700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6DDF" w:rsidRDefault="00270069" w:rsidP="002700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70069" w:rsidTr="00270069">
        <w:tc>
          <w:tcPr>
            <w:tcW w:w="540" w:type="dxa"/>
          </w:tcPr>
          <w:p w:rsidR="00270069" w:rsidRDefault="00270069" w:rsidP="00FC6D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71" w:type="dxa"/>
          </w:tcPr>
          <w:p w:rsidR="00270069" w:rsidRDefault="00270069" w:rsidP="008B6799">
            <w:pPr>
              <w:rPr>
                <w:rFonts w:ascii="Times New Roman" w:hAnsi="Times New Roman"/>
                <w:sz w:val="24"/>
                <w:szCs w:val="24"/>
              </w:rPr>
            </w:pPr>
            <w:r w:rsidRPr="00B06508">
              <w:rPr>
                <w:rFonts w:ascii="Times New Roman" w:hAnsi="Times New Roman"/>
                <w:sz w:val="24"/>
                <w:szCs w:val="24"/>
              </w:rPr>
              <w:t>Подготовка документов градостроительного проектирования муниципальных образований (документов территориального планирования, генеральных планов, правил землепользования и застройки, проектов планировки территорий)</w:t>
            </w:r>
          </w:p>
        </w:tc>
        <w:tc>
          <w:tcPr>
            <w:tcW w:w="1926" w:type="dxa"/>
          </w:tcPr>
          <w:p w:rsidR="00B70CE2" w:rsidRDefault="00B70CE2" w:rsidP="00B70CE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70CE2" w:rsidRDefault="00B70CE2" w:rsidP="00B70CE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70CE2" w:rsidRDefault="00B70CE2" w:rsidP="00B70C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70CE2" w:rsidRDefault="00B70CE2" w:rsidP="00B70C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B70CE2" w:rsidRDefault="00B70CE2" w:rsidP="00B70CE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70CE2" w:rsidRDefault="006B08AC" w:rsidP="00B70C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источники</w:t>
            </w:r>
          </w:p>
          <w:p w:rsidR="00B70CE2" w:rsidRDefault="00B70CE2" w:rsidP="00B70CE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B08AC" w:rsidRDefault="00B70CE2" w:rsidP="00B70C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6B08AC" w:rsidRDefault="006B08AC" w:rsidP="006B08A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B08AC" w:rsidRDefault="006B08AC" w:rsidP="006B08A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70069" w:rsidRPr="006B08AC" w:rsidRDefault="006B08AC" w:rsidP="006B08A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КМР</w:t>
            </w:r>
          </w:p>
        </w:tc>
        <w:tc>
          <w:tcPr>
            <w:tcW w:w="1745" w:type="dxa"/>
          </w:tcPr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5 790,0</w:t>
            </w: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5 790,0</w:t>
            </w: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70" w:type="dxa"/>
          </w:tcPr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590,0</w:t>
            </w: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590,0</w:t>
            </w: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5" w:type="dxa"/>
          </w:tcPr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5" w:type="dxa"/>
          </w:tcPr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6015" w:rsidRDefault="00856015" w:rsidP="008560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1 300,0</w:t>
            </w: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1 300,0</w:t>
            </w: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856015" w:rsidP="008560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1 300,0</w:t>
            </w: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1 300,0</w:t>
            </w: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A969A6" w:rsidRDefault="00A969A6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69A6" w:rsidRDefault="00A969A6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69A6" w:rsidRDefault="00A969A6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856015" w:rsidP="008560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1 300,0</w:t>
            </w: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1 300,0</w:t>
            </w: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A969A6" w:rsidRDefault="00A969A6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69A6" w:rsidRDefault="00A969A6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69A6" w:rsidRDefault="00A969A6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856015" w:rsidP="008560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1 300,0</w:t>
            </w: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856015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0069" w:rsidRDefault="00270069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1 300,0</w:t>
            </w: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08AC" w:rsidRDefault="006B08AC" w:rsidP="006B08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62" w:type="dxa"/>
          </w:tcPr>
          <w:p w:rsidR="00A969A6" w:rsidRDefault="00A969A6" w:rsidP="002700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69A6" w:rsidRDefault="00A969A6" w:rsidP="002700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69A6" w:rsidRDefault="00B70CE2" w:rsidP="002700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Министерство строительства, инфраструктуры и дорожного хозяйства Челябинской области</w:t>
            </w:r>
          </w:p>
          <w:p w:rsidR="00270069" w:rsidRDefault="00A969A6" w:rsidP="002700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Каслинского муниципального района</w:t>
            </w:r>
          </w:p>
        </w:tc>
      </w:tr>
    </w:tbl>
    <w:p w:rsidR="008B6799" w:rsidRPr="008B6799" w:rsidRDefault="008B6799" w:rsidP="008B6799">
      <w:pPr>
        <w:rPr>
          <w:rFonts w:ascii="Times New Roman" w:hAnsi="Times New Roman"/>
          <w:sz w:val="24"/>
          <w:szCs w:val="24"/>
        </w:rPr>
      </w:pPr>
    </w:p>
    <w:p w:rsidR="009D1F3E" w:rsidRDefault="009D1F3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9D1F3E" w:rsidRDefault="009D1F3E" w:rsidP="0013186C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  <w:sectPr w:rsidR="009D1F3E" w:rsidSect="00845405">
          <w:pgSz w:w="16838" w:h="11906" w:orient="landscape"/>
          <w:pgMar w:top="170" w:right="567" w:bottom="170" w:left="567" w:header="720" w:footer="720" w:gutter="0"/>
          <w:cols w:space="720"/>
          <w:noEndnote/>
        </w:sectPr>
      </w:pPr>
    </w:p>
    <w:p w:rsidR="00901732" w:rsidRDefault="00901732" w:rsidP="00901732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rial Unicode MS" w:hAnsi="Times New Roman"/>
          <w:color w:val="000000"/>
          <w:kern w:val="1"/>
          <w:sz w:val="24"/>
          <w:szCs w:val="24"/>
        </w:rPr>
        <w:lastRenderedPageBreak/>
        <w:t>2.</w:t>
      </w:r>
      <w:r w:rsidRPr="00BE24E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паспорте подпрограммы </w:t>
      </w:r>
      <w:r w:rsidRPr="009D1F3E">
        <w:rPr>
          <w:rFonts w:ascii="Times New Roman" w:eastAsia="Arial Unicode MS" w:hAnsi="Times New Roman"/>
          <w:color w:val="000000"/>
          <w:kern w:val="1"/>
          <w:sz w:val="24"/>
          <w:szCs w:val="24"/>
        </w:rPr>
        <w:t>«Модернизация объектов коммунальной инфраструктуры»</w:t>
      </w:r>
      <w:r>
        <w:rPr>
          <w:rFonts w:ascii="Times New Roman" w:hAnsi="Times New Roman"/>
          <w:sz w:val="24"/>
          <w:szCs w:val="24"/>
        </w:rPr>
        <w:t>:</w:t>
      </w:r>
    </w:p>
    <w:p w:rsidR="00901732" w:rsidRPr="00BB123D" w:rsidRDefault="00901732" w:rsidP="00901732">
      <w:pPr>
        <w:pStyle w:val="ConsPlusNormal0"/>
        <w:tabs>
          <w:tab w:val="left" w:pos="567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 xml:space="preserve">         1) </w:t>
      </w:r>
      <w:r>
        <w:rPr>
          <w:rFonts w:ascii="Times New Roman" w:hAnsi="Times New Roman" w:cs="Times New Roman"/>
          <w:bCs/>
          <w:sz w:val="24"/>
        </w:rPr>
        <w:t>раздел «Объемы бюджетных ассигнований муниципальной подпрограммы» изложить в следующей редакции:</w:t>
      </w:r>
    </w:p>
    <w:p w:rsidR="00901732" w:rsidRDefault="00901732" w:rsidP="0090173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color w:val="000000"/>
          <w:kern w:val="1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2"/>
        <w:gridCol w:w="329"/>
        <w:gridCol w:w="5698"/>
      </w:tblGrid>
      <w:tr w:rsidR="00901732" w:rsidRPr="000024BE" w:rsidTr="007E3CBA">
        <w:trPr>
          <w:tblCellSpacing w:w="5" w:type="nil"/>
        </w:trPr>
        <w:tc>
          <w:tcPr>
            <w:tcW w:w="3612" w:type="dxa"/>
            <w:vMerge w:val="restart"/>
          </w:tcPr>
          <w:p w:rsidR="00901732" w:rsidRPr="000024BE" w:rsidRDefault="00901732" w:rsidP="007E3CBA">
            <w:pPr>
              <w:pStyle w:val="ConsPlusNormal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Объемы бюджетных ассигнований под</w:t>
            </w:r>
            <w:r w:rsidRPr="000024BE">
              <w:rPr>
                <w:rFonts w:ascii="Times New Roman" w:hAnsi="Times New Roman" w:cs="Times New Roman"/>
                <w:sz w:val="24"/>
              </w:rPr>
              <w:t>программы</w:t>
            </w:r>
          </w:p>
        </w:tc>
        <w:tc>
          <w:tcPr>
            <w:tcW w:w="329" w:type="dxa"/>
            <w:vMerge w:val="restart"/>
          </w:tcPr>
          <w:p w:rsidR="00901732" w:rsidRPr="008C6CCE" w:rsidRDefault="00901732" w:rsidP="007E3CBA">
            <w:pPr>
              <w:pStyle w:val="ConsPlusNormal0"/>
            </w:pPr>
            <w:r w:rsidRPr="008C6CCE">
              <w:t>-</w:t>
            </w:r>
          </w:p>
        </w:tc>
        <w:tc>
          <w:tcPr>
            <w:tcW w:w="5698" w:type="dxa"/>
          </w:tcPr>
          <w:p w:rsidR="00901732" w:rsidRPr="00750093" w:rsidRDefault="00901732" w:rsidP="00856015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750093">
              <w:rPr>
                <w:rFonts w:ascii="Times New Roman" w:hAnsi="Times New Roman" w:cs="Times New Roman"/>
                <w:sz w:val="24"/>
              </w:rPr>
              <w:t>общий объем финансирования подпрограммы в 2014 - 2020 годах –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56015">
              <w:rPr>
                <w:rFonts w:ascii="Times New Roman" w:hAnsi="Times New Roman" w:cs="Times New Roman"/>
                <w:sz w:val="24"/>
              </w:rPr>
              <w:t>155 271,55</w:t>
            </w:r>
            <w:r w:rsidRPr="00750093">
              <w:rPr>
                <w:rFonts w:ascii="Times New Roman" w:hAnsi="Times New Roman" w:cs="Times New Roman"/>
                <w:sz w:val="24"/>
              </w:rPr>
              <w:t xml:space="preserve"> тыс. рублей, в том числе за счет средств:</w:t>
            </w:r>
          </w:p>
        </w:tc>
      </w:tr>
      <w:tr w:rsidR="00901732" w:rsidRPr="003C2BDB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Pr="00750093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901732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750093">
              <w:rPr>
                <w:rFonts w:ascii="Times New Roman" w:hAnsi="Times New Roman" w:cs="Times New Roman"/>
                <w:sz w:val="24"/>
              </w:rPr>
              <w:t>областного бюджета –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56015">
              <w:rPr>
                <w:rFonts w:ascii="Times New Roman" w:hAnsi="Times New Roman" w:cs="Times New Roman"/>
                <w:sz w:val="24"/>
              </w:rPr>
              <w:t>145 345,4</w:t>
            </w:r>
            <w:r w:rsidRPr="00750093">
              <w:rPr>
                <w:rFonts w:ascii="Times New Roman" w:hAnsi="Times New Roman" w:cs="Times New Roman"/>
                <w:sz w:val="24"/>
              </w:rPr>
              <w:t xml:space="preserve"> тыс. рублей;</w:t>
            </w:r>
          </w:p>
          <w:p w:rsidR="00901732" w:rsidRPr="00750093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бюджет КМР – 9 857,95 тыс. рублей;</w:t>
            </w:r>
          </w:p>
        </w:tc>
      </w:tr>
      <w:tr w:rsidR="00901732" w:rsidRPr="003C2BDB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Pr="00750093" w:rsidRDefault="00901732" w:rsidP="00856015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иные источники</w:t>
            </w:r>
            <w:r w:rsidRPr="00750093">
              <w:rPr>
                <w:rFonts w:ascii="Times New Roman" w:hAnsi="Times New Roman" w:cs="Times New Roman"/>
                <w:sz w:val="24"/>
              </w:rPr>
              <w:t xml:space="preserve"> –</w:t>
            </w:r>
            <w:r w:rsidR="00856015">
              <w:rPr>
                <w:rFonts w:ascii="Times New Roman" w:hAnsi="Times New Roman" w:cs="Times New Roman"/>
                <w:sz w:val="24"/>
              </w:rPr>
              <w:t>68,2</w:t>
            </w:r>
            <w:r w:rsidRPr="00750093">
              <w:rPr>
                <w:rFonts w:ascii="Times New Roman" w:hAnsi="Times New Roman" w:cs="Times New Roman"/>
                <w:sz w:val="24"/>
              </w:rPr>
              <w:t xml:space="preserve"> тыс. рублей.</w:t>
            </w:r>
          </w:p>
        </w:tc>
      </w:tr>
      <w:tr w:rsidR="00901732" w:rsidRPr="000024BE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Pr="00750093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Pr="00750093" w:rsidRDefault="00901732" w:rsidP="00856015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750093">
              <w:rPr>
                <w:rFonts w:ascii="Times New Roman" w:hAnsi="Times New Roman" w:cs="Times New Roman"/>
                <w:sz w:val="24"/>
              </w:rPr>
              <w:t>Объем финансирования подпрограммы в 2014 году –</w:t>
            </w:r>
            <w:r w:rsidR="00856015">
              <w:rPr>
                <w:rFonts w:ascii="Times New Roman" w:hAnsi="Times New Roman" w:cs="Times New Roman"/>
                <w:sz w:val="24"/>
              </w:rPr>
              <w:t>31 424,4</w:t>
            </w:r>
            <w:r w:rsidRPr="00750093">
              <w:rPr>
                <w:rFonts w:ascii="Times New Roman" w:hAnsi="Times New Roman" w:cs="Times New Roman"/>
                <w:sz w:val="24"/>
              </w:rPr>
              <w:t xml:space="preserve"> тыс. рублей, в том числе за счет средств: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Pr="00750093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901732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750093">
              <w:rPr>
                <w:rFonts w:ascii="Times New Roman" w:hAnsi="Times New Roman" w:cs="Times New Roman"/>
                <w:sz w:val="24"/>
              </w:rPr>
              <w:t xml:space="preserve">областного </w:t>
            </w:r>
            <w:hyperlink r:id="rId14" w:tooltip="Закон Челябинской области от 19.12.2013 N 602-ЗО &quot;Об областном бюджете на 2014 год и на плановый период 2015 и 2016 годов&quot; (подписан Губернатором Челябинской области 19.12.2013)------------ Недействующая редакция{КонсультантПлюс}" w:history="1">
              <w:r w:rsidRPr="00750093">
                <w:rPr>
                  <w:rFonts w:ascii="Times New Roman" w:hAnsi="Times New Roman" w:cs="Times New Roman"/>
                  <w:sz w:val="24"/>
                </w:rPr>
                <w:t>бюджета</w:t>
              </w:r>
            </w:hyperlink>
            <w:r w:rsidRPr="00750093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856015">
              <w:rPr>
                <w:rFonts w:ascii="Times New Roman" w:hAnsi="Times New Roman" w:cs="Times New Roman"/>
                <w:sz w:val="24"/>
              </w:rPr>
              <w:t>31 339,4</w:t>
            </w:r>
            <w:r w:rsidRPr="00750093">
              <w:rPr>
                <w:rFonts w:ascii="Times New Roman" w:hAnsi="Times New Roman" w:cs="Times New Roman"/>
                <w:sz w:val="24"/>
              </w:rPr>
              <w:t xml:space="preserve"> тыс. рублей;</w:t>
            </w:r>
          </w:p>
          <w:p w:rsidR="00901732" w:rsidRPr="00750093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бюджет КМР – 85,0 тыс. рублей;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Pr="00750093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иные источники</w:t>
            </w:r>
            <w:r w:rsidR="00856015">
              <w:rPr>
                <w:rFonts w:ascii="Times New Roman" w:hAnsi="Times New Roman" w:cs="Times New Roman"/>
                <w:sz w:val="24"/>
              </w:rPr>
              <w:t xml:space="preserve"> – 0</w:t>
            </w:r>
            <w:r w:rsidRPr="00750093">
              <w:rPr>
                <w:rFonts w:ascii="Times New Roman" w:hAnsi="Times New Roman" w:cs="Times New Roman"/>
                <w:sz w:val="24"/>
              </w:rPr>
              <w:t>,0 тыс. рублей.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Pr="00750093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  <w:vMerge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Pr="00750093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750093">
              <w:rPr>
                <w:rFonts w:ascii="Times New Roman" w:hAnsi="Times New Roman" w:cs="Times New Roman"/>
                <w:sz w:val="24"/>
              </w:rPr>
              <w:t>Объем финансирования подпрограммы в 2015 году –</w:t>
            </w:r>
            <w:r w:rsidR="00856015">
              <w:rPr>
                <w:rFonts w:ascii="Times New Roman" w:hAnsi="Times New Roman" w:cs="Times New Roman"/>
                <w:sz w:val="24"/>
              </w:rPr>
              <w:t>29 763,65</w:t>
            </w:r>
            <w:r w:rsidRPr="00750093">
              <w:rPr>
                <w:rFonts w:ascii="Times New Roman" w:hAnsi="Times New Roman" w:cs="Times New Roman"/>
                <w:sz w:val="24"/>
              </w:rPr>
              <w:t xml:space="preserve"> тыс. рублей, в том числе за счет средств:</w:t>
            </w:r>
          </w:p>
          <w:p w:rsidR="00901732" w:rsidRPr="00750093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901732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750093">
              <w:rPr>
                <w:rFonts w:ascii="Times New Roman" w:hAnsi="Times New Roman" w:cs="Times New Roman"/>
                <w:sz w:val="24"/>
              </w:rPr>
              <w:t>областного бюджета –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56015">
              <w:rPr>
                <w:rFonts w:ascii="Times New Roman" w:hAnsi="Times New Roman" w:cs="Times New Roman"/>
                <w:sz w:val="24"/>
              </w:rPr>
              <w:t>27 456,0</w:t>
            </w:r>
            <w:r w:rsidRPr="00750093">
              <w:rPr>
                <w:rFonts w:ascii="Times New Roman" w:hAnsi="Times New Roman" w:cs="Times New Roman"/>
                <w:sz w:val="24"/>
              </w:rPr>
              <w:t xml:space="preserve"> тыс. рублей;</w:t>
            </w:r>
          </w:p>
          <w:p w:rsidR="00901732" w:rsidRPr="00750093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бюджет КМР – 2 239,45 рублей;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Pr="00DE50E2" w:rsidRDefault="00901732" w:rsidP="00856015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иные источники</w:t>
            </w:r>
            <w:r w:rsidRPr="00DE50E2">
              <w:rPr>
                <w:rFonts w:ascii="Times New Roman" w:hAnsi="Times New Roman" w:cs="Times New Roman"/>
                <w:sz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56015">
              <w:rPr>
                <w:rFonts w:ascii="Times New Roman" w:hAnsi="Times New Roman" w:cs="Times New Roman"/>
                <w:sz w:val="24"/>
              </w:rPr>
              <w:t>68,2</w:t>
            </w:r>
            <w:r w:rsidRPr="00DE50E2">
              <w:rPr>
                <w:rFonts w:ascii="Times New Roman" w:hAnsi="Times New Roman" w:cs="Times New Roman"/>
                <w:sz w:val="24"/>
              </w:rPr>
              <w:t xml:space="preserve"> тыс. рублей.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Pr="00DE50E2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Pr="00DE50E2" w:rsidRDefault="00901732" w:rsidP="00856015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DE50E2">
              <w:rPr>
                <w:rFonts w:ascii="Times New Roman" w:hAnsi="Times New Roman" w:cs="Times New Roman"/>
                <w:sz w:val="24"/>
              </w:rPr>
              <w:t>Объем финансирования подпрограммы в 2016 году –</w:t>
            </w:r>
            <w:r w:rsidR="00856015">
              <w:rPr>
                <w:rFonts w:ascii="Times New Roman" w:hAnsi="Times New Roman" w:cs="Times New Roman"/>
                <w:sz w:val="24"/>
              </w:rPr>
              <w:t>9 283,5</w:t>
            </w:r>
            <w:r>
              <w:rPr>
                <w:rFonts w:ascii="Times New Roman" w:hAnsi="Times New Roman" w:cs="Times New Roman"/>
                <w:sz w:val="24"/>
              </w:rPr>
              <w:t xml:space="preserve"> тыс</w:t>
            </w:r>
            <w:r w:rsidRPr="00DE50E2">
              <w:rPr>
                <w:rFonts w:ascii="Times New Roman" w:hAnsi="Times New Roman" w:cs="Times New Roman"/>
                <w:sz w:val="24"/>
              </w:rPr>
              <w:t>. рублей, в том числе за счет средств: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Pr="00DE50E2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DE50E2">
              <w:rPr>
                <w:rFonts w:ascii="Times New Roman" w:hAnsi="Times New Roman" w:cs="Times New Roman"/>
                <w:sz w:val="24"/>
              </w:rPr>
              <w:t xml:space="preserve">областного бюджета </w:t>
            </w:r>
            <w:r>
              <w:rPr>
                <w:rFonts w:ascii="Times New Roman" w:hAnsi="Times New Roman" w:cs="Times New Roman"/>
                <w:sz w:val="24"/>
              </w:rPr>
              <w:t xml:space="preserve">– </w:t>
            </w:r>
            <w:r w:rsidR="00856015">
              <w:rPr>
                <w:rFonts w:ascii="Times New Roman" w:hAnsi="Times New Roman" w:cs="Times New Roman"/>
                <w:sz w:val="24"/>
              </w:rPr>
              <w:t>1 750,0</w:t>
            </w:r>
            <w:r>
              <w:rPr>
                <w:rFonts w:ascii="Times New Roman" w:hAnsi="Times New Roman" w:cs="Times New Roman"/>
                <w:sz w:val="24"/>
              </w:rPr>
              <w:t xml:space="preserve"> тыс</w:t>
            </w:r>
            <w:r w:rsidRPr="00DE50E2">
              <w:rPr>
                <w:rFonts w:ascii="Times New Roman" w:hAnsi="Times New Roman" w:cs="Times New Roman"/>
                <w:sz w:val="24"/>
              </w:rPr>
              <w:t>. рублей;</w:t>
            </w:r>
          </w:p>
          <w:p w:rsidR="00901732" w:rsidRPr="00DE50E2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бюджет КМР – 7 533,5 рублей;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Pr="00DE50E2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иные источники</w:t>
            </w:r>
            <w:r w:rsidRPr="00DE50E2">
              <w:rPr>
                <w:rFonts w:ascii="Times New Roman" w:hAnsi="Times New Roman" w:cs="Times New Roman"/>
                <w:sz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</w:rPr>
              <w:t xml:space="preserve"> 0,0</w:t>
            </w:r>
            <w:r w:rsidRPr="00DE50E2">
              <w:rPr>
                <w:rFonts w:ascii="Times New Roman" w:hAnsi="Times New Roman" w:cs="Times New Roman"/>
                <w:sz w:val="24"/>
              </w:rPr>
              <w:t xml:space="preserve"> тыс. рублей.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Pr="00DE50E2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Pr="00DE50E2" w:rsidRDefault="00901732" w:rsidP="00856015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DE50E2">
              <w:rPr>
                <w:rFonts w:ascii="Times New Roman" w:hAnsi="Times New Roman" w:cs="Times New Roman"/>
                <w:sz w:val="24"/>
              </w:rPr>
              <w:t>Объем финансирования подпрограммы в 2017 году –</w:t>
            </w:r>
            <w:r w:rsidR="00856015">
              <w:rPr>
                <w:rFonts w:ascii="Times New Roman" w:hAnsi="Times New Roman" w:cs="Times New Roman"/>
                <w:sz w:val="24"/>
              </w:rPr>
              <w:t>21 200,0</w:t>
            </w:r>
            <w:r>
              <w:rPr>
                <w:rFonts w:ascii="Times New Roman" w:hAnsi="Times New Roman" w:cs="Times New Roman"/>
                <w:sz w:val="24"/>
              </w:rPr>
              <w:t xml:space="preserve"> тыс</w:t>
            </w:r>
            <w:r w:rsidRPr="00DE50E2">
              <w:rPr>
                <w:rFonts w:ascii="Times New Roman" w:hAnsi="Times New Roman" w:cs="Times New Roman"/>
                <w:sz w:val="24"/>
              </w:rPr>
              <w:t>. рублей, в том числе за счет средств: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Pr="00DE50E2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DE50E2">
              <w:rPr>
                <w:rFonts w:ascii="Times New Roman" w:hAnsi="Times New Roman" w:cs="Times New Roman"/>
                <w:sz w:val="24"/>
              </w:rPr>
              <w:t xml:space="preserve">областного бюджета </w:t>
            </w:r>
            <w:r>
              <w:rPr>
                <w:rFonts w:ascii="Times New Roman" w:hAnsi="Times New Roman" w:cs="Times New Roman"/>
                <w:sz w:val="24"/>
              </w:rPr>
              <w:t>–</w:t>
            </w:r>
            <w:r w:rsidRPr="00DE50E2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56015">
              <w:rPr>
                <w:rFonts w:ascii="Times New Roman" w:hAnsi="Times New Roman" w:cs="Times New Roman"/>
                <w:sz w:val="24"/>
              </w:rPr>
              <w:t>21 200,0</w:t>
            </w:r>
            <w:r>
              <w:rPr>
                <w:rFonts w:ascii="Times New Roman" w:hAnsi="Times New Roman" w:cs="Times New Roman"/>
                <w:sz w:val="24"/>
              </w:rPr>
              <w:t xml:space="preserve"> тыс</w:t>
            </w:r>
            <w:r w:rsidRPr="00DE50E2">
              <w:rPr>
                <w:rFonts w:ascii="Times New Roman" w:hAnsi="Times New Roman" w:cs="Times New Roman"/>
                <w:sz w:val="24"/>
              </w:rPr>
              <w:t>. рублей;</w:t>
            </w:r>
          </w:p>
          <w:p w:rsidR="00901732" w:rsidRPr="00DE50E2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бюджет КМР – 0,0 рублей;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Pr="00DE50E2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иные источники</w:t>
            </w:r>
            <w:r w:rsidRPr="00DE50E2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–</w:t>
            </w:r>
            <w:r w:rsidRPr="00DE50E2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56015">
              <w:rPr>
                <w:rFonts w:ascii="Times New Roman" w:hAnsi="Times New Roman" w:cs="Times New Roman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,0</w:t>
            </w:r>
            <w:r w:rsidRPr="00DE50E2">
              <w:rPr>
                <w:rFonts w:ascii="Times New Roman" w:hAnsi="Times New Roman" w:cs="Times New Roman"/>
                <w:sz w:val="24"/>
              </w:rPr>
              <w:t xml:space="preserve"> тыс. рублей.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Pr="00DE50E2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Pr="00DE50E2" w:rsidRDefault="00901732" w:rsidP="00856015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DE50E2">
              <w:rPr>
                <w:rFonts w:ascii="Times New Roman" w:hAnsi="Times New Roman" w:cs="Times New Roman"/>
                <w:sz w:val="24"/>
              </w:rPr>
              <w:t>Объем финансирования подпрограммы в 2018 году –</w:t>
            </w:r>
            <w:r w:rsidR="00856015">
              <w:rPr>
                <w:rFonts w:ascii="Times New Roman" w:hAnsi="Times New Roman" w:cs="Times New Roman"/>
                <w:sz w:val="24"/>
              </w:rPr>
              <w:t>21 200,0</w:t>
            </w:r>
            <w:r>
              <w:rPr>
                <w:rFonts w:ascii="Times New Roman" w:hAnsi="Times New Roman" w:cs="Times New Roman"/>
                <w:sz w:val="24"/>
              </w:rPr>
              <w:t xml:space="preserve"> тыс</w:t>
            </w:r>
            <w:r w:rsidRPr="00DE50E2">
              <w:rPr>
                <w:rFonts w:ascii="Times New Roman" w:hAnsi="Times New Roman" w:cs="Times New Roman"/>
                <w:sz w:val="24"/>
              </w:rPr>
              <w:t>. рублей, в том числе за счет средств: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Pr="00DE50E2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DE50E2">
              <w:rPr>
                <w:rFonts w:ascii="Times New Roman" w:hAnsi="Times New Roman" w:cs="Times New Roman"/>
                <w:sz w:val="24"/>
              </w:rPr>
              <w:t>областного бюджета –</w:t>
            </w:r>
            <w:r w:rsidR="00856015">
              <w:rPr>
                <w:rFonts w:ascii="Times New Roman" w:hAnsi="Times New Roman" w:cs="Times New Roman"/>
                <w:sz w:val="24"/>
              </w:rPr>
              <w:t xml:space="preserve"> 21 200,0</w:t>
            </w:r>
            <w:r>
              <w:rPr>
                <w:rFonts w:ascii="Times New Roman" w:hAnsi="Times New Roman" w:cs="Times New Roman"/>
                <w:sz w:val="24"/>
              </w:rPr>
              <w:t xml:space="preserve"> тыс</w:t>
            </w:r>
            <w:r w:rsidRPr="00DE50E2">
              <w:rPr>
                <w:rFonts w:ascii="Times New Roman" w:hAnsi="Times New Roman" w:cs="Times New Roman"/>
                <w:sz w:val="24"/>
              </w:rPr>
              <w:t>. рублей;</w:t>
            </w:r>
          </w:p>
          <w:p w:rsidR="00901732" w:rsidRPr="00DE50E2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бюджет КМР – 0,0 рублей;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Pr="00DE50E2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иные источники</w:t>
            </w:r>
            <w:r w:rsidRPr="00DE50E2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–</w:t>
            </w:r>
            <w:r w:rsidRPr="00DE50E2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56015">
              <w:rPr>
                <w:rFonts w:ascii="Times New Roman" w:hAnsi="Times New Roman" w:cs="Times New Roman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,0</w:t>
            </w:r>
            <w:r w:rsidRPr="00DE50E2">
              <w:rPr>
                <w:rFonts w:ascii="Times New Roman" w:hAnsi="Times New Roman" w:cs="Times New Roman"/>
                <w:sz w:val="24"/>
              </w:rPr>
              <w:t xml:space="preserve"> тыс. рублей.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Pr="00DE50E2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901732" w:rsidRPr="00DE50E2" w:rsidRDefault="00901732" w:rsidP="00856015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DE50E2">
              <w:rPr>
                <w:rFonts w:ascii="Times New Roman" w:hAnsi="Times New Roman" w:cs="Times New Roman"/>
                <w:sz w:val="24"/>
              </w:rPr>
              <w:t>Объем финансирования подпрограммы в 2019 году –</w:t>
            </w:r>
            <w:r w:rsidR="00856015">
              <w:rPr>
                <w:rFonts w:ascii="Times New Roman" w:hAnsi="Times New Roman" w:cs="Times New Roman"/>
                <w:sz w:val="24"/>
              </w:rPr>
              <w:t>21 200,0</w:t>
            </w:r>
            <w:r>
              <w:rPr>
                <w:rFonts w:ascii="Times New Roman" w:hAnsi="Times New Roman" w:cs="Times New Roman"/>
                <w:sz w:val="24"/>
              </w:rPr>
              <w:t xml:space="preserve"> тыс</w:t>
            </w:r>
            <w:r w:rsidRPr="00DE50E2">
              <w:rPr>
                <w:rFonts w:ascii="Times New Roman" w:hAnsi="Times New Roman" w:cs="Times New Roman"/>
                <w:sz w:val="24"/>
              </w:rPr>
              <w:t>. рублей, в том числе за счет средств: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Pr="00DE50E2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DE50E2">
              <w:rPr>
                <w:rFonts w:ascii="Times New Roman" w:hAnsi="Times New Roman" w:cs="Times New Roman"/>
                <w:sz w:val="24"/>
              </w:rPr>
              <w:t xml:space="preserve">областного бюджета </w:t>
            </w:r>
            <w:r>
              <w:rPr>
                <w:rFonts w:ascii="Times New Roman" w:hAnsi="Times New Roman" w:cs="Times New Roman"/>
                <w:sz w:val="24"/>
              </w:rPr>
              <w:t>–</w:t>
            </w:r>
            <w:r w:rsidRPr="00DE50E2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56015">
              <w:rPr>
                <w:rFonts w:ascii="Times New Roman" w:hAnsi="Times New Roman" w:cs="Times New Roman"/>
                <w:sz w:val="24"/>
              </w:rPr>
              <w:t>21 200,0</w:t>
            </w:r>
            <w:r>
              <w:rPr>
                <w:rFonts w:ascii="Times New Roman" w:hAnsi="Times New Roman" w:cs="Times New Roman"/>
                <w:sz w:val="24"/>
              </w:rPr>
              <w:t xml:space="preserve"> тыс</w:t>
            </w:r>
            <w:r w:rsidRPr="00DE50E2">
              <w:rPr>
                <w:rFonts w:ascii="Times New Roman" w:hAnsi="Times New Roman" w:cs="Times New Roman"/>
                <w:sz w:val="24"/>
              </w:rPr>
              <w:t>. рублей;</w:t>
            </w:r>
          </w:p>
          <w:p w:rsidR="00901732" w:rsidRPr="00DE50E2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бюджет КМР – 0,0 рублей;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Pr="00DE50E2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иные источники</w:t>
            </w:r>
            <w:r w:rsidRPr="00DE50E2">
              <w:rPr>
                <w:rFonts w:ascii="Times New Roman" w:hAnsi="Times New Roman" w:cs="Times New Roman"/>
                <w:sz w:val="24"/>
              </w:rPr>
              <w:t xml:space="preserve"> –</w:t>
            </w:r>
            <w:r w:rsidR="00856015">
              <w:rPr>
                <w:rFonts w:ascii="Times New Roman" w:hAnsi="Times New Roman" w:cs="Times New Roman"/>
                <w:sz w:val="24"/>
              </w:rPr>
              <w:t xml:space="preserve"> 0</w:t>
            </w:r>
            <w:r>
              <w:rPr>
                <w:rFonts w:ascii="Times New Roman" w:hAnsi="Times New Roman" w:cs="Times New Roman"/>
                <w:sz w:val="24"/>
              </w:rPr>
              <w:t>,0</w:t>
            </w:r>
            <w:r w:rsidRPr="00DE50E2">
              <w:rPr>
                <w:rFonts w:ascii="Times New Roman" w:hAnsi="Times New Roman" w:cs="Times New Roman"/>
                <w:sz w:val="24"/>
              </w:rPr>
              <w:t xml:space="preserve"> тыс. рублей.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Pr="00DE50E2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Pr="00DE50E2" w:rsidRDefault="00901732" w:rsidP="00856015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DE50E2">
              <w:rPr>
                <w:rFonts w:ascii="Times New Roman" w:hAnsi="Times New Roman" w:cs="Times New Roman"/>
                <w:sz w:val="24"/>
              </w:rPr>
              <w:t>Объем финансирования подпрограммы в 2020 году –</w:t>
            </w:r>
            <w:r w:rsidR="00856015">
              <w:rPr>
                <w:rFonts w:ascii="Times New Roman" w:hAnsi="Times New Roman" w:cs="Times New Roman"/>
                <w:sz w:val="24"/>
              </w:rPr>
              <w:t>21 200,0</w:t>
            </w:r>
            <w:r>
              <w:rPr>
                <w:rFonts w:ascii="Times New Roman" w:hAnsi="Times New Roman" w:cs="Times New Roman"/>
                <w:sz w:val="24"/>
              </w:rPr>
              <w:t xml:space="preserve"> тыс</w:t>
            </w:r>
            <w:r w:rsidRPr="00DE50E2">
              <w:rPr>
                <w:rFonts w:ascii="Times New Roman" w:hAnsi="Times New Roman" w:cs="Times New Roman"/>
                <w:sz w:val="24"/>
              </w:rPr>
              <w:t>. рублей, в том числе за счет средств: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Pr="00DE50E2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DE50E2">
              <w:rPr>
                <w:rFonts w:ascii="Times New Roman" w:hAnsi="Times New Roman" w:cs="Times New Roman"/>
                <w:sz w:val="24"/>
              </w:rPr>
              <w:t xml:space="preserve">областного бюджета </w:t>
            </w:r>
            <w:r>
              <w:rPr>
                <w:rFonts w:ascii="Times New Roman" w:hAnsi="Times New Roman" w:cs="Times New Roman"/>
                <w:sz w:val="24"/>
              </w:rPr>
              <w:t>–</w:t>
            </w:r>
            <w:r w:rsidRPr="00DE50E2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56015">
              <w:rPr>
                <w:rFonts w:ascii="Times New Roman" w:hAnsi="Times New Roman" w:cs="Times New Roman"/>
                <w:sz w:val="24"/>
              </w:rPr>
              <w:t>21 200,0</w:t>
            </w:r>
            <w:r>
              <w:rPr>
                <w:rFonts w:ascii="Times New Roman" w:hAnsi="Times New Roman" w:cs="Times New Roman"/>
                <w:sz w:val="24"/>
              </w:rPr>
              <w:t xml:space="preserve"> тыс</w:t>
            </w:r>
            <w:r w:rsidRPr="00DE50E2">
              <w:rPr>
                <w:rFonts w:ascii="Times New Roman" w:hAnsi="Times New Roman" w:cs="Times New Roman"/>
                <w:sz w:val="24"/>
              </w:rPr>
              <w:t>. рублей;</w:t>
            </w:r>
          </w:p>
          <w:p w:rsidR="00901732" w:rsidRPr="00DE50E2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бюджет КМР – 0,0 рублей;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Pr="00DE50E2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иные источники</w:t>
            </w:r>
            <w:r w:rsidRPr="00DE50E2">
              <w:rPr>
                <w:rFonts w:ascii="Times New Roman" w:hAnsi="Times New Roman" w:cs="Times New Roman"/>
                <w:sz w:val="24"/>
              </w:rPr>
              <w:t xml:space="preserve"> –</w:t>
            </w:r>
            <w:r w:rsidR="00856015">
              <w:rPr>
                <w:rFonts w:ascii="Times New Roman" w:hAnsi="Times New Roman" w:cs="Times New Roman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,0</w:t>
            </w:r>
            <w:r w:rsidRPr="00DE50E2">
              <w:rPr>
                <w:rFonts w:ascii="Times New Roman" w:hAnsi="Times New Roman" w:cs="Times New Roman"/>
                <w:sz w:val="24"/>
              </w:rPr>
              <w:t xml:space="preserve"> тыс. рублей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Pr="000024BE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01732" w:rsidRPr="00DE50E2" w:rsidTr="007E3CBA">
        <w:trPr>
          <w:tblCellSpacing w:w="5" w:type="nil"/>
        </w:trPr>
        <w:tc>
          <w:tcPr>
            <w:tcW w:w="3612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329" w:type="dxa"/>
          </w:tcPr>
          <w:p w:rsidR="00901732" w:rsidRPr="008C6CCE" w:rsidRDefault="00901732" w:rsidP="007E3CBA">
            <w:pPr>
              <w:pStyle w:val="ConsPlusNormal0"/>
            </w:pPr>
          </w:p>
        </w:tc>
        <w:tc>
          <w:tcPr>
            <w:tcW w:w="5698" w:type="dxa"/>
          </w:tcPr>
          <w:p w:rsidR="00901732" w:rsidRPr="000024BE" w:rsidRDefault="00901732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 w:rsidRPr="000024BE">
              <w:rPr>
                <w:rFonts w:ascii="Times New Roman" w:hAnsi="Times New Roman" w:cs="Times New Roman"/>
                <w:sz w:val="24"/>
              </w:rPr>
              <w:t>Об</w:t>
            </w:r>
            <w:r>
              <w:rPr>
                <w:rFonts w:ascii="Times New Roman" w:hAnsi="Times New Roman" w:cs="Times New Roman"/>
                <w:sz w:val="24"/>
              </w:rPr>
              <w:t>ъемы финансирования под</w:t>
            </w:r>
            <w:r w:rsidRPr="000024BE">
              <w:rPr>
                <w:rFonts w:ascii="Times New Roman" w:hAnsi="Times New Roman" w:cs="Times New Roman"/>
                <w:sz w:val="24"/>
              </w:rPr>
              <w:t>программы ежегодно уточняются при формировании бюджетов на очередной финансовый год</w:t>
            </w:r>
          </w:p>
        </w:tc>
      </w:tr>
    </w:tbl>
    <w:p w:rsidR="00901732" w:rsidRPr="009D1F3E" w:rsidRDefault="00901732" w:rsidP="0090173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color w:val="000000"/>
          <w:kern w:val="1"/>
          <w:sz w:val="24"/>
          <w:szCs w:val="24"/>
        </w:rPr>
      </w:pPr>
    </w:p>
    <w:p w:rsidR="00901732" w:rsidRPr="009D1F3E" w:rsidRDefault="00901732" w:rsidP="00901732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Arial Unicode MS" w:hAnsi="Times New Roman"/>
          <w:kern w:val="1"/>
          <w:sz w:val="24"/>
          <w:szCs w:val="24"/>
        </w:rPr>
      </w:pPr>
      <w:r>
        <w:rPr>
          <w:rFonts w:ascii="Times New Roman" w:eastAsia="Arial Unicode MS" w:hAnsi="Times New Roman"/>
          <w:color w:val="000000"/>
          <w:kern w:val="1"/>
          <w:sz w:val="24"/>
          <w:szCs w:val="24"/>
        </w:rPr>
        <w:t xml:space="preserve">    </w:t>
      </w:r>
    </w:p>
    <w:p w:rsidR="00901732" w:rsidRPr="009D1F3E" w:rsidRDefault="00901732" w:rsidP="00901732">
      <w:pPr>
        <w:widowControl w:val="0"/>
        <w:tabs>
          <w:tab w:val="left" w:pos="338"/>
        </w:tabs>
        <w:suppressAutoHyphens/>
        <w:spacing w:after="0" w:line="240" w:lineRule="auto"/>
        <w:rPr>
          <w:rFonts w:ascii="Times New Roman" w:eastAsia="Arial Unicode MS" w:hAnsi="Times New Roman"/>
          <w:color w:val="000000"/>
          <w:kern w:val="1"/>
          <w:sz w:val="24"/>
          <w:szCs w:val="24"/>
        </w:rPr>
      </w:pPr>
    </w:p>
    <w:p w:rsidR="00901732" w:rsidRPr="00C40104" w:rsidRDefault="00901732" w:rsidP="00901732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Arial Unicode MS" w:hAnsi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Arial Unicode MS" w:hAnsi="Times New Roman"/>
          <w:b/>
          <w:color w:val="000000"/>
          <w:kern w:val="1"/>
          <w:sz w:val="24"/>
          <w:szCs w:val="24"/>
        </w:rPr>
        <w:t xml:space="preserve">       </w:t>
      </w:r>
    </w:p>
    <w:p w:rsidR="00901732" w:rsidRDefault="00901732" w:rsidP="00901732">
      <w:pPr>
        <w:pStyle w:val="ConsPlusNormal0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2) Мероприятия</w:t>
      </w:r>
      <w:r>
        <w:t xml:space="preserve"> </w:t>
      </w:r>
      <w:r>
        <w:rPr>
          <w:rFonts w:ascii="Times New Roman" w:hAnsi="Times New Roman" w:cs="Times New Roman"/>
          <w:sz w:val="24"/>
        </w:rPr>
        <w:t>под</w:t>
      </w:r>
      <w:r w:rsidRPr="005B20F5">
        <w:rPr>
          <w:rFonts w:ascii="Times New Roman" w:hAnsi="Times New Roman" w:cs="Times New Roman"/>
          <w:sz w:val="24"/>
        </w:rPr>
        <w:t xml:space="preserve">программы </w:t>
      </w:r>
      <w:r>
        <w:rPr>
          <w:rFonts w:ascii="Times New Roman" w:hAnsi="Times New Roman" w:cs="Times New Roman"/>
          <w:sz w:val="24"/>
        </w:rPr>
        <w:t xml:space="preserve"> «Модернизация объектов коммунальной инфраструктуры» изложить в новой редакции (прилагается);</w:t>
      </w:r>
    </w:p>
    <w:p w:rsidR="00901732" w:rsidRDefault="00901732" w:rsidP="00E85ECD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Arial Unicode MS" w:hAnsi="Times New Roman"/>
          <w:color w:val="000000"/>
          <w:kern w:val="1"/>
          <w:sz w:val="24"/>
          <w:szCs w:val="24"/>
        </w:rPr>
      </w:pPr>
      <w:r>
        <w:rPr>
          <w:rFonts w:ascii="Times New Roman" w:eastAsia="Arial Unicode MS" w:hAnsi="Times New Roman"/>
          <w:color w:val="000000"/>
          <w:kern w:val="1"/>
          <w:sz w:val="24"/>
          <w:szCs w:val="24"/>
        </w:rPr>
        <w:t xml:space="preserve">         </w:t>
      </w:r>
    </w:p>
    <w:p w:rsidR="00901732" w:rsidRDefault="00901732" w:rsidP="0090173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="Arial Unicode MS" w:hAnsi="Times New Roman"/>
          <w:color w:val="000000"/>
          <w:kern w:val="1"/>
          <w:sz w:val="24"/>
          <w:szCs w:val="24"/>
        </w:rPr>
        <w:t xml:space="preserve">         3</w:t>
      </w:r>
      <w:r w:rsidRPr="00903CC0">
        <w:rPr>
          <w:rFonts w:ascii="Times New Roman" w:eastAsia="Arial Unicode MS" w:hAnsi="Times New Roman"/>
          <w:color w:val="000000"/>
          <w:kern w:val="1"/>
          <w:sz w:val="24"/>
          <w:szCs w:val="24"/>
        </w:rPr>
        <w:t>)</w:t>
      </w:r>
      <w:r>
        <w:rPr>
          <w:rFonts w:ascii="Times New Roman" w:eastAsia="Arial Unicode MS" w:hAnsi="Times New Roman"/>
          <w:color w:val="000000"/>
          <w:kern w:val="1"/>
          <w:sz w:val="24"/>
          <w:szCs w:val="24"/>
        </w:rPr>
        <w:t xml:space="preserve"> пункт 8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р</w:t>
      </w:r>
      <w:r w:rsidRPr="00903CC0">
        <w:rPr>
          <w:rFonts w:ascii="Times New Roman" w:eastAsiaTheme="minorHAnsi" w:hAnsi="Times New Roman"/>
          <w:sz w:val="24"/>
          <w:szCs w:val="24"/>
          <w:lang w:eastAsia="en-US"/>
        </w:rPr>
        <w:t>аздел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а</w:t>
      </w:r>
      <w:r w:rsidRPr="00302314">
        <w:rPr>
          <w:rFonts w:ascii="Times New Roman" w:eastAsiaTheme="minorHAnsi" w:hAnsi="Times New Roman"/>
          <w:sz w:val="24"/>
          <w:szCs w:val="24"/>
          <w:lang w:eastAsia="en-US"/>
        </w:rPr>
        <w:t xml:space="preserve"> V.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Ресурсное обеспечение подпрограммы, изложить в следующей редакции:</w:t>
      </w:r>
    </w:p>
    <w:p w:rsidR="00901732" w:rsidRPr="00BD4813" w:rsidRDefault="00901732" w:rsidP="00E85E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  <w:sectPr w:rsidR="00901732" w:rsidRPr="00BD4813" w:rsidSect="007E3CBA">
          <w:pgSz w:w="11906" w:h="16838"/>
          <w:pgMar w:top="340" w:right="624" w:bottom="624" w:left="1304" w:header="720" w:footer="720" w:gutter="0"/>
          <w:cols w:space="720"/>
          <w:noEndnote/>
        </w:sect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«8. </w:t>
      </w:r>
      <w:r w:rsidRPr="00302314">
        <w:rPr>
          <w:rFonts w:ascii="Times New Roman" w:eastAsiaTheme="minorHAnsi" w:hAnsi="Times New Roman"/>
          <w:sz w:val="24"/>
          <w:szCs w:val="24"/>
          <w:lang w:eastAsia="en-US"/>
        </w:rPr>
        <w:t>Общий объем финансирования подпрограммы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в 2014 - 2020 годах составляет </w:t>
      </w:r>
      <w:r w:rsidR="00E85ECD">
        <w:rPr>
          <w:rFonts w:ascii="Times New Roman" w:eastAsiaTheme="minorHAnsi" w:hAnsi="Times New Roman"/>
          <w:sz w:val="24"/>
          <w:szCs w:val="24"/>
          <w:lang w:eastAsia="en-US"/>
        </w:rPr>
        <w:t xml:space="preserve">155 271,55 </w:t>
      </w:r>
      <w:r w:rsidRPr="0015211B">
        <w:rPr>
          <w:rFonts w:ascii="Times New Roman" w:eastAsiaTheme="minorHAnsi" w:hAnsi="Times New Roman"/>
          <w:sz w:val="24"/>
          <w:szCs w:val="24"/>
          <w:lang w:eastAsia="en-US"/>
        </w:rPr>
        <w:t xml:space="preserve">тыс. рублей, в том числе за счет средств: областного бюджета – </w:t>
      </w:r>
      <w:r w:rsidR="00E85ECD">
        <w:rPr>
          <w:rFonts w:ascii="Times New Roman" w:eastAsiaTheme="minorHAnsi" w:hAnsi="Times New Roman"/>
          <w:sz w:val="24"/>
          <w:szCs w:val="24"/>
          <w:lang w:eastAsia="en-US"/>
        </w:rPr>
        <w:t>145 345,4</w:t>
      </w:r>
      <w:r w:rsidRPr="0015211B">
        <w:rPr>
          <w:rFonts w:ascii="Times New Roman" w:eastAsiaTheme="minorHAnsi" w:hAnsi="Times New Roman"/>
          <w:sz w:val="24"/>
          <w:szCs w:val="24"/>
          <w:lang w:eastAsia="en-US"/>
        </w:rPr>
        <w:t xml:space="preserve"> тыс. рублей;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бюджет КМР – 9 857,95 тыс. рублей,</w:t>
      </w:r>
      <w:r w:rsidRPr="0015211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иные источники – </w:t>
      </w:r>
      <w:r w:rsidR="00896EB5">
        <w:rPr>
          <w:rFonts w:ascii="Times New Roman" w:eastAsiaTheme="minorHAnsi" w:hAnsi="Times New Roman"/>
          <w:sz w:val="24"/>
          <w:szCs w:val="24"/>
          <w:lang w:eastAsia="en-US"/>
        </w:rPr>
        <w:t>68,2</w:t>
      </w:r>
      <w:r w:rsidRPr="0015211B">
        <w:rPr>
          <w:rFonts w:ascii="Times New Roman" w:eastAsiaTheme="minorHAnsi" w:hAnsi="Times New Roman"/>
          <w:sz w:val="24"/>
          <w:szCs w:val="24"/>
          <w:lang w:eastAsia="en-US"/>
        </w:rPr>
        <w:t xml:space="preserve"> тыс. рублей. Объемы финансирования подпрограммы подлежат ежегодному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уточнению </w:t>
      </w:r>
      <w:r w:rsidRPr="00302314">
        <w:rPr>
          <w:rFonts w:ascii="Times New Roman" w:eastAsiaTheme="minorHAnsi" w:hAnsi="Times New Roman"/>
          <w:sz w:val="24"/>
          <w:szCs w:val="24"/>
          <w:lang w:eastAsia="en-US"/>
        </w:rPr>
        <w:t>на</w:t>
      </w:r>
      <w:r w:rsidR="00896EB5">
        <w:rPr>
          <w:rFonts w:ascii="Times New Roman" w:eastAsiaTheme="minorHAnsi" w:hAnsi="Times New Roman"/>
          <w:sz w:val="24"/>
          <w:szCs w:val="24"/>
          <w:lang w:eastAsia="en-US"/>
        </w:rPr>
        <w:t xml:space="preserve"> соответствующий финансовый </w:t>
      </w:r>
      <w:r w:rsidR="00896EB5">
        <w:rPr>
          <w:rFonts w:ascii="Times New Roman" w:eastAsiaTheme="minorHAnsi" w:hAnsi="Times New Roman"/>
          <w:sz w:val="24"/>
          <w:szCs w:val="24"/>
          <w:lang w:eastAsia="en-US"/>
        </w:rPr>
        <w:tab/>
        <w:t>год.</w:t>
      </w:r>
    </w:p>
    <w:p w:rsidR="009D1F3E" w:rsidRDefault="009D1F3E" w:rsidP="009D1F3E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kern w:val="1"/>
          <w:sz w:val="24"/>
          <w:szCs w:val="24"/>
        </w:rPr>
      </w:pPr>
    </w:p>
    <w:p w:rsidR="00B1407D" w:rsidRDefault="00B1407D" w:rsidP="00B1407D">
      <w:pPr>
        <w:spacing w:after="0" w:line="24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32BDB">
        <w:rPr>
          <w:rFonts w:ascii="Times New Roman" w:hAnsi="Times New Roman"/>
          <w:bCs/>
          <w:sz w:val="24"/>
        </w:rPr>
        <w:t>Приложение</w:t>
      </w:r>
      <w:r>
        <w:rPr>
          <w:rFonts w:ascii="Times New Roman" w:hAnsi="Times New Roman"/>
          <w:bCs/>
          <w:sz w:val="24"/>
        </w:rPr>
        <w:t xml:space="preserve"> 1</w:t>
      </w:r>
    </w:p>
    <w:p w:rsidR="00B1407D" w:rsidRDefault="00B1407D" w:rsidP="00B1407D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  <w:t xml:space="preserve">                 </w:t>
      </w:r>
      <w:r w:rsidRPr="00332BDB">
        <w:rPr>
          <w:rFonts w:ascii="Times New Roman" w:hAnsi="Times New Roman"/>
          <w:bCs/>
          <w:sz w:val="24"/>
        </w:rPr>
        <w:t xml:space="preserve">к </w:t>
      </w:r>
      <w:hyperlink w:anchor="sub_23" w:history="1">
        <w:r w:rsidRPr="00332BDB">
          <w:rPr>
            <w:rFonts w:ascii="Times New Roman" w:hAnsi="Times New Roman"/>
            <w:bCs/>
            <w:sz w:val="24"/>
          </w:rPr>
          <w:t xml:space="preserve"> подпрограмме</w:t>
        </w:r>
      </w:hyperlink>
    </w:p>
    <w:p w:rsidR="00CE04C7" w:rsidRDefault="00B1407D" w:rsidP="00CE04C7">
      <w:pPr>
        <w:spacing w:after="0" w:line="240" w:lineRule="auto"/>
        <w:ind w:left="9204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                                                </w:t>
      </w:r>
      <w:r w:rsidR="00CE04C7">
        <w:rPr>
          <w:rFonts w:ascii="Times New Roman" w:hAnsi="Times New Roman"/>
          <w:bCs/>
          <w:sz w:val="24"/>
        </w:rPr>
        <w:t xml:space="preserve">              </w:t>
      </w:r>
      <w:r>
        <w:rPr>
          <w:rFonts w:ascii="Times New Roman" w:hAnsi="Times New Roman"/>
          <w:bCs/>
          <w:sz w:val="24"/>
        </w:rPr>
        <w:t>"</w:t>
      </w:r>
      <w:r w:rsidR="00CE04C7">
        <w:rPr>
          <w:rFonts w:ascii="Times New Roman" w:hAnsi="Times New Roman"/>
          <w:bCs/>
          <w:sz w:val="24"/>
        </w:rPr>
        <w:t xml:space="preserve">Модернизация объектов </w:t>
      </w:r>
    </w:p>
    <w:p w:rsidR="00B1407D" w:rsidRPr="008718B1" w:rsidRDefault="00CE04C7" w:rsidP="00CE04C7">
      <w:pPr>
        <w:spacing w:after="0" w:line="240" w:lineRule="auto"/>
        <w:ind w:left="9204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                                               коммунальной инфраструктурой»                             </w:t>
      </w:r>
    </w:p>
    <w:p w:rsidR="00B1407D" w:rsidRPr="008C5E9F" w:rsidRDefault="00B1407D" w:rsidP="00B1407D">
      <w:pPr>
        <w:spacing w:after="0" w:line="240" w:lineRule="auto"/>
        <w:rPr>
          <w:rFonts w:ascii="Times New Roman" w:hAnsi="Times New Roman"/>
          <w:sz w:val="24"/>
        </w:rPr>
      </w:pPr>
    </w:p>
    <w:p w:rsidR="00B1407D" w:rsidRDefault="00B1407D" w:rsidP="00B1407D">
      <w:pPr>
        <w:pStyle w:val="1"/>
        <w:jc w:val="center"/>
        <w:rPr>
          <w:rFonts w:ascii="Times New Roman" w:hAnsi="Times New Roman"/>
        </w:rPr>
      </w:pPr>
      <w:r w:rsidRPr="008C5E9F">
        <w:rPr>
          <w:rFonts w:ascii="Times New Roman" w:hAnsi="Times New Roman"/>
        </w:rPr>
        <w:t>Мероприятия подпрограммы</w:t>
      </w:r>
    </w:p>
    <w:tbl>
      <w:tblPr>
        <w:tblStyle w:val="a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271"/>
        <w:gridCol w:w="1926"/>
        <w:gridCol w:w="1745"/>
        <w:gridCol w:w="1070"/>
        <w:gridCol w:w="1135"/>
        <w:gridCol w:w="1135"/>
        <w:gridCol w:w="1134"/>
        <w:gridCol w:w="1134"/>
        <w:gridCol w:w="1134"/>
        <w:gridCol w:w="1134"/>
        <w:gridCol w:w="1802"/>
      </w:tblGrid>
      <w:tr w:rsidR="00B1407D" w:rsidTr="00B1407D">
        <w:tc>
          <w:tcPr>
            <w:tcW w:w="540" w:type="dxa"/>
            <w:vMerge w:val="restart"/>
          </w:tcPr>
          <w:p w:rsidR="00B1407D" w:rsidRDefault="00B1407D" w:rsidP="00031C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271" w:type="dxa"/>
            <w:vMerge w:val="restart"/>
          </w:tcPr>
          <w:p w:rsidR="00B1407D" w:rsidRDefault="00B1407D" w:rsidP="00031C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26" w:type="dxa"/>
            <w:vMerge w:val="restart"/>
          </w:tcPr>
          <w:p w:rsidR="00B1407D" w:rsidRDefault="00B1407D" w:rsidP="00031C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9621" w:type="dxa"/>
            <w:gridSpan w:val="8"/>
          </w:tcPr>
          <w:p w:rsidR="00B1407D" w:rsidRDefault="00B1407D" w:rsidP="00031C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Финансовые затраты в действующих ценах соответствующих лет, тыс. руб.</w:t>
            </w:r>
          </w:p>
        </w:tc>
        <w:tc>
          <w:tcPr>
            <w:tcW w:w="1802" w:type="dxa"/>
            <w:vMerge w:val="restart"/>
          </w:tcPr>
          <w:p w:rsidR="00B1407D" w:rsidRDefault="00B1407D" w:rsidP="00031C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 мероприятия</w:t>
            </w:r>
          </w:p>
        </w:tc>
      </w:tr>
      <w:tr w:rsidR="00B1407D" w:rsidTr="00B1407D">
        <w:trPr>
          <w:trHeight w:val="300"/>
        </w:trPr>
        <w:tc>
          <w:tcPr>
            <w:tcW w:w="540" w:type="dxa"/>
            <w:vMerge/>
          </w:tcPr>
          <w:p w:rsidR="00B1407D" w:rsidRDefault="00B1407D" w:rsidP="00031C7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</w:tcPr>
          <w:p w:rsidR="00B1407D" w:rsidRDefault="00B1407D" w:rsidP="00031C7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B1407D" w:rsidRDefault="00B1407D" w:rsidP="00031C7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5" w:type="dxa"/>
            <w:vMerge w:val="restart"/>
          </w:tcPr>
          <w:p w:rsidR="00B1407D" w:rsidRDefault="00B1407D" w:rsidP="00031C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за период реализации подпрограммы</w:t>
            </w:r>
          </w:p>
        </w:tc>
        <w:tc>
          <w:tcPr>
            <w:tcW w:w="7876" w:type="dxa"/>
            <w:gridSpan w:val="7"/>
            <w:tcBorders>
              <w:bottom w:val="single" w:sz="4" w:space="0" w:color="auto"/>
            </w:tcBorders>
          </w:tcPr>
          <w:p w:rsidR="00B1407D" w:rsidRDefault="00B1407D" w:rsidP="00031C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1802" w:type="dxa"/>
            <w:vMerge/>
          </w:tcPr>
          <w:p w:rsidR="00B1407D" w:rsidRDefault="00B1407D" w:rsidP="00031C7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407D" w:rsidTr="00B1407D">
        <w:trPr>
          <w:trHeight w:val="795"/>
        </w:trPr>
        <w:tc>
          <w:tcPr>
            <w:tcW w:w="540" w:type="dxa"/>
            <w:vMerge/>
          </w:tcPr>
          <w:p w:rsidR="00B1407D" w:rsidRDefault="00B1407D" w:rsidP="00031C7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</w:tcPr>
          <w:p w:rsidR="00B1407D" w:rsidRDefault="00B1407D" w:rsidP="00031C7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B1407D" w:rsidRDefault="00B1407D" w:rsidP="00031C7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5" w:type="dxa"/>
            <w:vMerge/>
          </w:tcPr>
          <w:p w:rsidR="00B1407D" w:rsidRDefault="00B1407D" w:rsidP="00031C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:rsidR="00B1407D" w:rsidRDefault="00B1407D" w:rsidP="00031C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407D" w:rsidRDefault="00B1407D" w:rsidP="00031C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</w:t>
            </w:r>
          </w:p>
        </w:tc>
        <w:tc>
          <w:tcPr>
            <w:tcW w:w="1135" w:type="dxa"/>
            <w:tcBorders>
              <w:top w:val="single" w:sz="4" w:space="0" w:color="auto"/>
            </w:tcBorders>
          </w:tcPr>
          <w:p w:rsidR="00B1407D" w:rsidRDefault="00B1407D" w:rsidP="00031C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407D" w:rsidRDefault="00B1407D" w:rsidP="00031C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135" w:type="dxa"/>
            <w:tcBorders>
              <w:top w:val="single" w:sz="4" w:space="0" w:color="auto"/>
            </w:tcBorders>
          </w:tcPr>
          <w:p w:rsidR="00B1407D" w:rsidRDefault="00B1407D" w:rsidP="00031C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407D" w:rsidRDefault="00B1407D" w:rsidP="00031C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1407D" w:rsidRDefault="00B1407D" w:rsidP="00031C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407D" w:rsidRDefault="00B1407D" w:rsidP="00031C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1407D" w:rsidRDefault="00B1407D" w:rsidP="00031C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407D" w:rsidRDefault="00B1407D" w:rsidP="00031C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1407D" w:rsidRDefault="00B1407D" w:rsidP="00031C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407D" w:rsidRDefault="00B1407D" w:rsidP="00031C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1407D" w:rsidRDefault="00B1407D" w:rsidP="00031C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407D" w:rsidRDefault="00B1407D" w:rsidP="00031C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02" w:type="dxa"/>
            <w:vMerge/>
          </w:tcPr>
          <w:p w:rsidR="00B1407D" w:rsidRDefault="00B1407D" w:rsidP="00031C7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407D" w:rsidTr="00B1407D">
        <w:tc>
          <w:tcPr>
            <w:tcW w:w="540" w:type="dxa"/>
          </w:tcPr>
          <w:p w:rsidR="00B1407D" w:rsidRDefault="00B1407D" w:rsidP="00031C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71" w:type="dxa"/>
          </w:tcPr>
          <w:p w:rsidR="00B1407D" w:rsidRDefault="00B1407D" w:rsidP="00031C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Финансирование подпрограммы в целом</w:t>
            </w:r>
          </w:p>
        </w:tc>
        <w:tc>
          <w:tcPr>
            <w:tcW w:w="1926" w:type="dxa"/>
          </w:tcPr>
          <w:p w:rsidR="00B1407D" w:rsidRDefault="00B1407D" w:rsidP="00031C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1407D" w:rsidRDefault="00B1407D" w:rsidP="00031C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B1407D" w:rsidRDefault="00CD613C" w:rsidP="00031C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источники</w:t>
            </w:r>
          </w:p>
          <w:p w:rsidR="00B1407D" w:rsidRDefault="00B1407D" w:rsidP="00031C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CD613C" w:rsidRDefault="00CD613C" w:rsidP="00031C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КМР</w:t>
            </w:r>
          </w:p>
        </w:tc>
        <w:tc>
          <w:tcPr>
            <w:tcW w:w="1745" w:type="dxa"/>
          </w:tcPr>
          <w:p w:rsidR="00B1407D" w:rsidRDefault="00C37206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155 271,55</w:t>
            </w:r>
          </w:p>
          <w:p w:rsidR="00B1407D" w:rsidRDefault="00B1407D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407D" w:rsidRDefault="00C37206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68,2</w:t>
            </w:r>
          </w:p>
          <w:p w:rsidR="00B1407D" w:rsidRDefault="00C37206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145 345,4</w:t>
            </w:r>
          </w:p>
          <w:p w:rsidR="00B1407D" w:rsidRDefault="00B1407D" w:rsidP="003D3130">
            <w:pPr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613C" w:rsidRDefault="00C37206" w:rsidP="003D3130">
            <w:pPr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9 857,95</w:t>
            </w:r>
          </w:p>
        </w:tc>
        <w:tc>
          <w:tcPr>
            <w:tcW w:w="1070" w:type="dxa"/>
          </w:tcPr>
          <w:p w:rsidR="00B1407D" w:rsidRDefault="00C37206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31 424,4</w:t>
            </w:r>
          </w:p>
          <w:p w:rsidR="00B1407D" w:rsidRDefault="00B1407D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407D" w:rsidRDefault="00C37206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15211B">
              <w:rPr>
                <w:rFonts w:ascii="Times New Roman" w:hAnsi="Times New Roman"/>
                <w:sz w:val="24"/>
                <w:szCs w:val="24"/>
              </w:rPr>
              <w:t>,0</w:t>
            </w:r>
          </w:p>
          <w:p w:rsidR="00CD613C" w:rsidRDefault="00C37206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31 339,4</w:t>
            </w:r>
          </w:p>
          <w:p w:rsidR="00CD613C" w:rsidRDefault="00CD613C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613C" w:rsidRPr="00270069" w:rsidRDefault="00CD613C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85,0</w:t>
            </w:r>
          </w:p>
        </w:tc>
        <w:tc>
          <w:tcPr>
            <w:tcW w:w="1135" w:type="dxa"/>
          </w:tcPr>
          <w:p w:rsidR="00B1407D" w:rsidRDefault="00C37206" w:rsidP="00C37206">
            <w:pPr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29 763,65</w:t>
            </w:r>
          </w:p>
          <w:p w:rsidR="00B1407D" w:rsidRDefault="00B1407D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407D" w:rsidRDefault="00C37206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68,2</w:t>
            </w:r>
          </w:p>
          <w:p w:rsidR="00B1407D" w:rsidRDefault="00C37206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27 456,0</w:t>
            </w:r>
          </w:p>
          <w:p w:rsidR="003D3130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3130" w:rsidRPr="00270069" w:rsidRDefault="00C37206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2 239,45</w:t>
            </w:r>
          </w:p>
        </w:tc>
        <w:tc>
          <w:tcPr>
            <w:tcW w:w="1135" w:type="dxa"/>
          </w:tcPr>
          <w:p w:rsidR="00B1407D" w:rsidRDefault="00C37206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9 283,5</w:t>
            </w:r>
          </w:p>
          <w:p w:rsidR="00B1407D" w:rsidRDefault="00B1407D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613C" w:rsidRDefault="00FA1DA9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15211B">
              <w:rPr>
                <w:rFonts w:ascii="Times New Roman" w:hAnsi="Times New Roman"/>
                <w:sz w:val="24"/>
                <w:szCs w:val="24"/>
              </w:rPr>
              <w:t>,0</w:t>
            </w:r>
          </w:p>
          <w:p w:rsidR="00B1407D" w:rsidRDefault="00FA1DA9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1 750,0</w:t>
            </w:r>
          </w:p>
          <w:p w:rsidR="003D3130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3130" w:rsidRDefault="00FA1DA9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7 533,5</w:t>
            </w:r>
          </w:p>
        </w:tc>
        <w:tc>
          <w:tcPr>
            <w:tcW w:w="1134" w:type="dxa"/>
          </w:tcPr>
          <w:p w:rsidR="00B1407D" w:rsidRDefault="00FA1DA9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21 200,0</w:t>
            </w:r>
          </w:p>
          <w:p w:rsidR="00B1407D" w:rsidRDefault="00B1407D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407D" w:rsidRDefault="00FA1DA9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15211B">
              <w:rPr>
                <w:rFonts w:ascii="Times New Roman" w:hAnsi="Times New Roman"/>
                <w:sz w:val="24"/>
                <w:szCs w:val="24"/>
              </w:rPr>
              <w:t>,0</w:t>
            </w:r>
          </w:p>
          <w:p w:rsidR="00B1407D" w:rsidRDefault="00FA1DA9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21 200,0</w:t>
            </w:r>
          </w:p>
          <w:p w:rsidR="003D3130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3130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21 200,0</w:t>
            </w: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21 200,0</w:t>
            </w: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3130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21 200,0</w:t>
            </w: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21 200,0</w:t>
            </w: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3130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21 200,0</w:t>
            </w: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21 200,0</w:t>
            </w: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3130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802" w:type="dxa"/>
          </w:tcPr>
          <w:p w:rsidR="00B1407D" w:rsidRDefault="00B1407D" w:rsidP="00031C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407D" w:rsidRDefault="00B1407D" w:rsidP="00031C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1407D" w:rsidTr="00B1407D">
        <w:tc>
          <w:tcPr>
            <w:tcW w:w="540" w:type="dxa"/>
          </w:tcPr>
          <w:p w:rsidR="00B1407D" w:rsidRDefault="00B1407D" w:rsidP="00031C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71" w:type="dxa"/>
          </w:tcPr>
          <w:p w:rsidR="00B1407D" w:rsidRDefault="00B1407D" w:rsidP="00695305">
            <w:pPr>
              <w:rPr>
                <w:rFonts w:ascii="Times New Roman" w:hAnsi="Times New Roman"/>
                <w:sz w:val="24"/>
                <w:szCs w:val="24"/>
              </w:rPr>
            </w:pPr>
            <w:r w:rsidRPr="00B06508">
              <w:rPr>
                <w:rFonts w:ascii="Times New Roman" w:hAnsi="Times New Roman"/>
                <w:sz w:val="24"/>
                <w:szCs w:val="24"/>
              </w:rPr>
              <w:t xml:space="preserve">Подготовка </w:t>
            </w:r>
            <w:r w:rsidR="00695305">
              <w:rPr>
                <w:rFonts w:ascii="Times New Roman" w:hAnsi="Times New Roman"/>
                <w:sz w:val="24"/>
                <w:szCs w:val="24"/>
              </w:rPr>
              <w:t xml:space="preserve">технико-экономических обоснований и предоставление проектно-сметной документации на проекты модернизации объектов коммунальной инфраструктуры, реализуемые с использованием средств областного бюджета </w:t>
            </w:r>
          </w:p>
        </w:tc>
        <w:tc>
          <w:tcPr>
            <w:tcW w:w="1926" w:type="dxa"/>
          </w:tcPr>
          <w:p w:rsidR="00B70CE2" w:rsidRDefault="00B70CE2" w:rsidP="00B70CE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70CE2" w:rsidRDefault="00B70CE2" w:rsidP="00B70CE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70CE2" w:rsidRDefault="00B70CE2" w:rsidP="00B70C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70CE2" w:rsidRDefault="00B70CE2" w:rsidP="00B70C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B70CE2" w:rsidRDefault="00B70CE2" w:rsidP="00B70CE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70CE2" w:rsidRDefault="003D3130" w:rsidP="00B70C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источники</w:t>
            </w:r>
          </w:p>
          <w:p w:rsidR="00B70CE2" w:rsidRDefault="00B70CE2" w:rsidP="00B70CE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407D" w:rsidRDefault="00B70CE2" w:rsidP="00B70C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3D3130" w:rsidRDefault="003D3130" w:rsidP="00B70CE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3130" w:rsidRDefault="003D3130" w:rsidP="00B70C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КМР</w:t>
            </w:r>
          </w:p>
        </w:tc>
        <w:tc>
          <w:tcPr>
            <w:tcW w:w="1745" w:type="dxa"/>
          </w:tcPr>
          <w:p w:rsidR="00B1407D" w:rsidRDefault="00B1407D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407D" w:rsidRDefault="00B1407D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6473" w:rsidRDefault="00C37206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155 271,55</w:t>
            </w:r>
          </w:p>
          <w:p w:rsidR="00006473" w:rsidRDefault="00006473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6473" w:rsidRDefault="00006473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6473" w:rsidRDefault="00C37206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68,2</w:t>
            </w:r>
          </w:p>
          <w:p w:rsidR="00006473" w:rsidRDefault="00006473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6473" w:rsidRDefault="00006473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407D" w:rsidRDefault="00C37206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145 345,4</w:t>
            </w:r>
          </w:p>
          <w:p w:rsidR="00C37206" w:rsidRDefault="00C37206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407D" w:rsidRDefault="00C37206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9 857,95</w:t>
            </w:r>
          </w:p>
        </w:tc>
        <w:tc>
          <w:tcPr>
            <w:tcW w:w="1070" w:type="dxa"/>
          </w:tcPr>
          <w:p w:rsidR="00B1407D" w:rsidRDefault="00B1407D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407D" w:rsidRDefault="00B1407D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7206" w:rsidRDefault="00C37206" w:rsidP="00C372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31 424,4</w:t>
            </w:r>
          </w:p>
          <w:p w:rsidR="00C37206" w:rsidRDefault="00C37206" w:rsidP="00C372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7206" w:rsidRDefault="00C37206" w:rsidP="00C372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7206" w:rsidRDefault="00C37206" w:rsidP="00C372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C37206" w:rsidRDefault="00C37206" w:rsidP="00C372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7206" w:rsidRDefault="00C37206" w:rsidP="00C372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7206" w:rsidRDefault="00C37206" w:rsidP="00C372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31 339,4</w:t>
            </w:r>
          </w:p>
          <w:p w:rsidR="00C37206" w:rsidRDefault="00C37206" w:rsidP="00C372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407D" w:rsidRPr="003D3130" w:rsidRDefault="00C37206" w:rsidP="00C372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85,0</w:t>
            </w:r>
          </w:p>
        </w:tc>
        <w:tc>
          <w:tcPr>
            <w:tcW w:w="1135" w:type="dxa"/>
          </w:tcPr>
          <w:p w:rsidR="00B1407D" w:rsidRDefault="00B1407D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407D" w:rsidRDefault="00B1407D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7206" w:rsidRDefault="00C37206" w:rsidP="00C37206">
            <w:pPr>
              <w:ind w:right="-6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29 763,65</w:t>
            </w:r>
          </w:p>
          <w:p w:rsidR="00C37206" w:rsidRDefault="00C37206" w:rsidP="00C372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7206" w:rsidRDefault="00C37206" w:rsidP="00C372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7206" w:rsidRDefault="00C37206" w:rsidP="00C372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68,2</w:t>
            </w:r>
          </w:p>
          <w:p w:rsidR="00C37206" w:rsidRDefault="00C37206" w:rsidP="00C372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7206" w:rsidRDefault="00C37206" w:rsidP="00C372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7206" w:rsidRDefault="00C37206" w:rsidP="00C372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27 456,0</w:t>
            </w:r>
          </w:p>
          <w:p w:rsidR="00C37206" w:rsidRDefault="00C37206" w:rsidP="00C372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3130" w:rsidRDefault="00C37206" w:rsidP="00C372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2 239,45</w:t>
            </w:r>
          </w:p>
        </w:tc>
        <w:tc>
          <w:tcPr>
            <w:tcW w:w="1135" w:type="dxa"/>
          </w:tcPr>
          <w:p w:rsidR="00B1407D" w:rsidRDefault="00B1407D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407D" w:rsidRDefault="00B1407D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9 283,5</w:t>
            </w: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1 750,0</w:t>
            </w: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407D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7 533,5</w:t>
            </w:r>
          </w:p>
        </w:tc>
        <w:tc>
          <w:tcPr>
            <w:tcW w:w="1134" w:type="dxa"/>
          </w:tcPr>
          <w:p w:rsidR="00B1407D" w:rsidRDefault="00B1407D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407D" w:rsidRDefault="00B1407D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21 200,0</w:t>
            </w: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21 200,0</w:t>
            </w: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407D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1407D" w:rsidRDefault="00B1407D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407D" w:rsidRDefault="00B1407D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21 200,0</w:t>
            </w: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21 200,0</w:t>
            </w: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407D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1407D" w:rsidRDefault="00B1407D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407D" w:rsidRDefault="00B1407D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21 200,0</w:t>
            </w: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21 200,0</w:t>
            </w: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407D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1407D" w:rsidRDefault="00B1407D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407D" w:rsidRDefault="00B1407D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21 200,0</w:t>
            </w: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21 200,0</w:t>
            </w:r>
          </w:p>
          <w:p w:rsidR="00FA1DA9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407D" w:rsidRDefault="00FA1DA9" w:rsidP="00FA1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802" w:type="dxa"/>
          </w:tcPr>
          <w:p w:rsidR="00B1407D" w:rsidRDefault="00B1407D" w:rsidP="00031C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407D" w:rsidRDefault="00B1407D" w:rsidP="00031C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407D" w:rsidRDefault="00B70CE2" w:rsidP="00031C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Министерство строительства, инфраструктуры и дорожного хозяйства Челябинской области</w:t>
            </w:r>
          </w:p>
          <w:p w:rsidR="00B1407D" w:rsidRDefault="00B1407D" w:rsidP="00031C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Каслинского муниципального района</w:t>
            </w:r>
          </w:p>
        </w:tc>
      </w:tr>
    </w:tbl>
    <w:p w:rsidR="005D0590" w:rsidRDefault="005D0590" w:rsidP="005120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D0590" w:rsidRDefault="005D05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5D0590" w:rsidRPr="00302314" w:rsidRDefault="005D0590" w:rsidP="005120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  <w:sectPr w:rsidR="005D0590" w:rsidRPr="00302314" w:rsidSect="00B1407D">
          <w:pgSz w:w="16838" w:h="11905" w:orient="landscape"/>
          <w:pgMar w:top="851" w:right="284" w:bottom="454" w:left="340" w:header="720" w:footer="720" w:gutter="0"/>
          <w:cols w:space="720"/>
          <w:noEndnote/>
        </w:sectPr>
      </w:pPr>
    </w:p>
    <w:p w:rsidR="00901732" w:rsidRDefault="00901732" w:rsidP="0090173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rial Unicode MS" w:hAnsi="Times New Roman"/>
          <w:color w:val="000000"/>
          <w:kern w:val="1"/>
          <w:sz w:val="24"/>
          <w:szCs w:val="24"/>
        </w:rPr>
        <w:lastRenderedPageBreak/>
        <w:t>3.</w:t>
      </w:r>
      <w:r w:rsidRPr="00BE24E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паспорте подпрограммы </w:t>
      </w:r>
      <w:r w:rsidRPr="009D1F3E">
        <w:rPr>
          <w:rFonts w:ascii="Times New Roman" w:eastAsia="Arial Unicode MS" w:hAnsi="Times New Roman"/>
          <w:color w:val="000000"/>
          <w:kern w:val="1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Мероприятия по переселению граждан из жилищного фонда, признанного непригодным для проживания</w:t>
      </w:r>
      <w:r w:rsidRPr="009D1F3E">
        <w:rPr>
          <w:rFonts w:ascii="Times New Roman" w:eastAsia="Arial Unicode MS" w:hAnsi="Times New Roman"/>
          <w:color w:val="000000"/>
          <w:kern w:val="1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:</w:t>
      </w:r>
    </w:p>
    <w:p w:rsidR="00477F52" w:rsidRPr="00901732" w:rsidRDefault="00901732" w:rsidP="00901732">
      <w:pPr>
        <w:pStyle w:val="ConsPlusNormal0"/>
        <w:tabs>
          <w:tab w:val="left" w:pos="567"/>
        </w:tabs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 w:cs="Times New Roman"/>
          <w:bCs/>
          <w:sz w:val="24"/>
        </w:rPr>
        <w:t>раздел «Объемы бюджетных ассигнований муниципальной подпрограммы» изложить в следующей редакции: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2"/>
        <w:gridCol w:w="329"/>
        <w:gridCol w:w="5698"/>
      </w:tblGrid>
      <w:tr w:rsidR="00A40DC8" w:rsidRPr="000024BE" w:rsidTr="00031C72">
        <w:trPr>
          <w:tblCellSpacing w:w="5" w:type="nil"/>
        </w:trPr>
        <w:tc>
          <w:tcPr>
            <w:tcW w:w="3612" w:type="dxa"/>
            <w:vMerge w:val="restart"/>
          </w:tcPr>
          <w:p w:rsidR="00A40DC8" w:rsidRDefault="00A40DC8" w:rsidP="00031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DC8" w:rsidRPr="000024BE" w:rsidRDefault="00A40DC8" w:rsidP="00031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бюджетных ассигнований под</w:t>
            </w:r>
            <w:r w:rsidRPr="000024BE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329" w:type="dxa"/>
            <w:vMerge w:val="restart"/>
          </w:tcPr>
          <w:p w:rsidR="00A40DC8" w:rsidRDefault="00A40DC8" w:rsidP="00031C72">
            <w:pPr>
              <w:pStyle w:val="ConsPlusNormal"/>
              <w:jc w:val="center"/>
            </w:pPr>
          </w:p>
          <w:p w:rsidR="00A40DC8" w:rsidRPr="008C6CCE" w:rsidRDefault="00A40DC8" w:rsidP="00031C72">
            <w:pPr>
              <w:pStyle w:val="ConsPlusNormal"/>
              <w:jc w:val="center"/>
            </w:pPr>
            <w:r w:rsidRPr="008C6CCE">
              <w:t>-</w:t>
            </w:r>
          </w:p>
        </w:tc>
        <w:tc>
          <w:tcPr>
            <w:tcW w:w="5698" w:type="dxa"/>
          </w:tcPr>
          <w:p w:rsidR="00A40DC8" w:rsidRDefault="00A40DC8" w:rsidP="00031C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DC8" w:rsidRPr="000024BE" w:rsidRDefault="00A40DC8" w:rsidP="00F914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под</w:t>
            </w:r>
            <w:r w:rsidRPr="000024BE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в 2014 - 2020 годах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F914E1">
              <w:rPr>
                <w:rFonts w:ascii="Times New Roman" w:hAnsi="Times New Roman" w:cs="Times New Roman"/>
                <w:sz w:val="24"/>
                <w:szCs w:val="24"/>
              </w:rPr>
              <w:t>11 789,2</w:t>
            </w:r>
            <w:r w:rsidR="003D3130">
              <w:rPr>
                <w:rFonts w:ascii="Times New Roman" w:hAnsi="Times New Roman" w:cs="Times New Roman"/>
                <w:sz w:val="24"/>
                <w:szCs w:val="24"/>
              </w:rPr>
              <w:t xml:space="preserve"> тыс.</w:t>
            </w:r>
            <w:r w:rsidRPr="003C2BDB">
              <w:rPr>
                <w:rFonts w:ascii="Times New Roman" w:hAnsi="Times New Roman" w:cs="Times New Roman"/>
                <w:sz w:val="24"/>
                <w:szCs w:val="24"/>
              </w:rPr>
              <w:t xml:space="preserve"> рублей,</w:t>
            </w:r>
            <w:r w:rsidRPr="000024BE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</w:t>
            </w:r>
            <w:r w:rsidRPr="000024B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A40DC8" w:rsidRPr="000024BE" w:rsidTr="00031C72">
        <w:trPr>
          <w:tblCellSpacing w:w="5" w:type="nil"/>
        </w:trPr>
        <w:tc>
          <w:tcPr>
            <w:tcW w:w="3612" w:type="dxa"/>
            <w:vMerge/>
          </w:tcPr>
          <w:p w:rsidR="00A40DC8" w:rsidRPr="008C6CCE" w:rsidRDefault="00A40DC8" w:rsidP="00031C72">
            <w:pPr>
              <w:pStyle w:val="ConsPlusNormal"/>
            </w:pPr>
          </w:p>
        </w:tc>
        <w:tc>
          <w:tcPr>
            <w:tcW w:w="329" w:type="dxa"/>
            <w:vMerge/>
          </w:tcPr>
          <w:p w:rsidR="00A40DC8" w:rsidRPr="008C6CCE" w:rsidRDefault="00A40DC8" w:rsidP="00031C72">
            <w:pPr>
              <w:pStyle w:val="ConsPlusNormal"/>
            </w:pPr>
          </w:p>
        </w:tc>
        <w:tc>
          <w:tcPr>
            <w:tcW w:w="5698" w:type="dxa"/>
          </w:tcPr>
          <w:p w:rsidR="00A40DC8" w:rsidRPr="003C2BDB" w:rsidRDefault="00A40DC8" w:rsidP="00031C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DC8" w:rsidRDefault="00A40DC8" w:rsidP="00031C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BDB">
              <w:rPr>
                <w:rFonts w:ascii="Times New Roman" w:hAnsi="Times New Roman" w:cs="Times New Roman"/>
                <w:sz w:val="24"/>
                <w:szCs w:val="24"/>
              </w:rPr>
              <w:t>областного бюджета –</w:t>
            </w:r>
            <w:r w:rsidR="00031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14E1">
              <w:rPr>
                <w:rFonts w:ascii="Times New Roman" w:hAnsi="Times New Roman" w:cs="Times New Roman"/>
                <w:sz w:val="24"/>
                <w:szCs w:val="24"/>
              </w:rPr>
              <w:t>11 789,2</w:t>
            </w:r>
            <w:r w:rsidR="00031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1C8C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D91C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C2BD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3C2BDB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  <w:r w:rsidRPr="003C2BD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D3130" w:rsidRPr="003C2BDB" w:rsidRDefault="003D3130" w:rsidP="00031C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бюджета КМР – 0,0 рублей;</w:t>
            </w:r>
          </w:p>
        </w:tc>
      </w:tr>
      <w:tr w:rsidR="00901732" w:rsidRPr="000024BE" w:rsidTr="00031C72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031C72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031C72">
            <w:pPr>
              <w:pStyle w:val="ConsPlusNormal"/>
            </w:pPr>
          </w:p>
        </w:tc>
        <w:tc>
          <w:tcPr>
            <w:tcW w:w="5698" w:type="dxa"/>
          </w:tcPr>
          <w:p w:rsidR="0090173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1732" w:rsidRPr="00DE50E2" w:rsidRDefault="00901732" w:rsidP="00F914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подпрограммы в 2016 году –</w:t>
            </w:r>
            <w:r w:rsidR="00F914E1">
              <w:rPr>
                <w:rFonts w:ascii="Times New Roman" w:hAnsi="Times New Roman" w:cs="Times New Roman"/>
                <w:sz w:val="24"/>
                <w:szCs w:val="24"/>
              </w:rPr>
              <w:t>11 789,2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. рублей, в том числе за счет средств:</w:t>
            </w:r>
          </w:p>
        </w:tc>
      </w:tr>
      <w:tr w:rsidR="00901732" w:rsidRPr="000024BE" w:rsidTr="00031C72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031C72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031C72">
            <w:pPr>
              <w:pStyle w:val="ConsPlusNormal"/>
            </w:pPr>
          </w:p>
        </w:tc>
        <w:tc>
          <w:tcPr>
            <w:tcW w:w="5698" w:type="dxa"/>
          </w:tcPr>
          <w:p w:rsidR="00901732" w:rsidRPr="00DE50E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732" w:rsidRPr="000024BE" w:rsidTr="00031C72">
        <w:trPr>
          <w:tblCellSpacing w:w="5" w:type="nil"/>
        </w:trPr>
        <w:tc>
          <w:tcPr>
            <w:tcW w:w="3612" w:type="dxa"/>
            <w:vMerge/>
          </w:tcPr>
          <w:p w:rsidR="00901732" w:rsidRPr="008C6CCE" w:rsidRDefault="00901732" w:rsidP="00031C72">
            <w:pPr>
              <w:pStyle w:val="ConsPlusNormal"/>
            </w:pPr>
          </w:p>
        </w:tc>
        <w:tc>
          <w:tcPr>
            <w:tcW w:w="329" w:type="dxa"/>
            <w:vMerge/>
          </w:tcPr>
          <w:p w:rsidR="00901732" w:rsidRPr="008C6CCE" w:rsidRDefault="00901732" w:rsidP="00031C72">
            <w:pPr>
              <w:pStyle w:val="ConsPlusNormal"/>
            </w:pPr>
          </w:p>
        </w:tc>
        <w:tc>
          <w:tcPr>
            <w:tcW w:w="5698" w:type="dxa"/>
          </w:tcPr>
          <w:p w:rsidR="0090173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областного бюджета –</w:t>
            </w:r>
            <w:r w:rsidR="00F914E1">
              <w:rPr>
                <w:rFonts w:ascii="Times New Roman" w:hAnsi="Times New Roman" w:cs="Times New Roman"/>
                <w:sz w:val="24"/>
                <w:szCs w:val="24"/>
              </w:rPr>
              <w:t xml:space="preserve"> 11 789,2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. рублей;</w:t>
            </w:r>
          </w:p>
          <w:p w:rsidR="00901732" w:rsidRPr="00DE50E2" w:rsidRDefault="00901732" w:rsidP="007E3C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КМР – 0,0 рублей;</w:t>
            </w:r>
          </w:p>
        </w:tc>
      </w:tr>
      <w:tr w:rsidR="00901732" w:rsidRPr="001C0CF9" w:rsidTr="00031C72">
        <w:trPr>
          <w:tblCellSpacing w:w="5" w:type="nil"/>
        </w:trPr>
        <w:tc>
          <w:tcPr>
            <w:tcW w:w="3612" w:type="dxa"/>
          </w:tcPr>
          <w:p w:rsidR="00901732" w:rsidRPr="00D87914" w:rsidRDefault="00901732" w:rsidP="00031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" w:type="dxa"/>
          </w:tcPr>
          <w:p w:rsidR="00901732" w:rsidRDefault="00901732" w:rsidP="00031C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1732" w:rsidRPr="00D87914" w:rsidRDefault="00901732" w:rsidP="00031C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8" w:type="dxa"/>
          </w:tcPr>
          <w:p w:rsidR="00901732" w:rsidRPr="00DE50E2" w:rsidRDefault="00901732" w:rsidP="00F914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F914E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</w:tc>
      </w:tr>
    </w:tbl>
    <w:p w:rsidR="00A40DC8" w:rsidRDefault="00A40DC8" w:rsidP="0013186C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D82111" w:rsidRPr="00D82111" w:rsidRDefault="00D82111" w:rsidP="00D8211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         2) Мероприятия</w:t>
      </w:r>
      <w:r>
        <w:t xml:space="preserve"> </w:t>
      </w:r>
      <w:r>
        <w:rPr>
          <w:rFonts w:ascii="Times New Roman" w:hAnsi="Times New Roman"/>
          <w:sz w:val="24"/>
        </w:rPr>
        <w:t>под</w:t>
      </w:r>
      <w:r w:rsidRPr="005B20F5">
        <w:rPr>
          <w:rFonts w:ascii="Times New Roman" w:hAnsi="Times New Roman"/>
          <w:sz w:val="24"/>
        </w:rPr>
        <w:t xml:space="preserve">программы </w:t>
      </w:r>
      <w:r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Мероприятия по переселению граждан из жилищного фонда, признанного непригодным для проживания</w:t>
      </w:r>
      <w:r>
        <w:rPr>
          <w:rFonts w:ascii="Times New Roman" w:hAnsi="Times New Roman"/>
          <w:sz w:val="24"/>
        </w:rPr>
        <w:t>» изложить в новой редакции (прилагается);</w:t>
      </w:r>
    </w:p>
    <w:p w:rsidR="00F37811" w:rsidRDefault="00F37811" w:rsidP="0013186C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901732" w:rsidRDefault="00901732" w:rsidP="0090173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="Arial Unicode MS" w:hAnsi="Times New Roman"/>
          <w:color w:val="000000"/>
          <w:kern w:val="1"/>
          <w:sz w:val="24"/>
          <w:szCs w:val="24"/>
        </w:rPr>
        <w:t xml:space="preserve">         </w:t>
      </w:r>
      <w:r w:rsidR="00D82111">
        <w:rPr>
          <w:rFonts w:ascii="Times New Roman" w:eastAsia="Arial Unicode MS" w:hAnsi="Times New Roman"/>
          <w:color w:val="000000"/>
          <w:kern w:val="1"/>
          <w:sz w:val="24"/>
          <w:szCs w:val="24"/>
        </w:rPr>
        <w:t xml:space="preserve"> 3</w:t>
      </w:r>
      <w:r w:rsidRPr="00903CC0">
        <w:rPr>
          <w:rFonts w:ascii="Times New Roman" w:eastAsia="Arial Unicode MS" w:hAnsi="Times New Roman"/>
          <w:color w:val="000000"/>
          <w:kern w:val="1"/>
          <w:sz w:val="24"/>
          <w:szCs w:val="24"/>
        </w:rPr>
        <w:t>)</w:t>
      </w:r>
      <w:r>
        <w:rPr>
          <w:rFonts w:ascii="Times New Roman" w:eastAsia="Arial Unicode MS" w:hAnsi="Times New Roman"/>
          <w:color w:val="000000"/>
          <w:kern w:val="1"/>
          <w:sz w:val="24"/>
          <w:szCs w:val="24"/>
        </w:rPr>
        <w:t xml:space="preserve"> пункт 8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р</w:t>
      </w:r>
      <w:r w:rsidRPr="00903CC0">
        <w:rPr>
          <w:rFonts w:ascii="Times New Roman" w:eastAsiaTheme="minorHAnsi" w:hAnsi="Times New Roman"/>
          <w:sz w:val="24"/>
          <w:szCs w:val="24"/>
          <w:lang w:eastAsia="en-US"/>
        </w:rPr>
        <w:t>аздел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а</w:t>
      </w:r>
      <w:r w:rsidRPr="00302314">
        <w:rPr>
          <w:rFonts w:ascii="Times New Roman" w:eastAsiaTheme="minorHAnsi" w:hAnsi="Times New Roman"/>
          <w:sz w:val="24"/>
          <w:szCs w:val="24"/>
          <w:lang w:eastAsia="en-US"/>
        </w:rPr>
        <w:t xml:space="preserve"> V.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Ресурсное обеспечение подпрограммы, изложить в следующей редакции:</w:t>
      </w:r>
    </w:p>
    <w:p w:rsidR="00901732" w:rsidRDefault="00901732" w:rsidP="009017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«8. </w:t>
      </w:r>
      <w:r w:rsidRPr="00F37811">
        <w:rPr>
          <w:rFonts w:ascii="Times New Roman" w:eastAsiaTheme="minorHAnsi" w:hAnsi="Times New Roman"/>
          <w:sz w:val="24"/>
          <w:szCs w:val="24"/>
          <w:lang w:eastAsia="en-US"/>
        </w:rPr>
        <w:t xml:space="preserve">Общий объем финансирования подпрограммы в 2014 - 2020 годах составляет </w:t>
      </w:r>
      <w:r w:rsidR="00F914E1">
        <w:rPr>
          <w:rFonts w:ascii="Times New Roman" w:eastAsiaTheme="minorHAnsi" w:hAnsi="Times New Roman"/>
          <w:sz w:val="24"/>
          <w:szCs w:val="24"/>
          <w:lang w:eastAsia="en-US"/>
        </w:rPr>
        <w:t>11 789,2 тыс.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37811">
        <w:rPr>
          <w:rFonts w:ascii="Times New Roman" w:eastAsiaTheme="minorHAnsi" w:hAnsi="Times New Roman"/>
          <w:sz w:val="24"/>
          <w:szCs w:val="24"/>
          <w:lang w:eastAsia="en-US"/>
        </w:rPr>
        <w:t>рублей, в том числе за счет: обл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астного бюджета – </w:t>
      </w:r>
      <w:r w:rsidR="00F914E1">
        <w:rPr>
          <w:rFonts w:ascii="Times New Roman" w:eastAsiaTheme="minorHAnsi" w:hAnsi="Times New Roman"/>
          <w:sz w:val="24"/>
          <w:szCs w:val="24"/>
          <w:lang w:eastAsia="en-US"/>
        </w:rPr>
        <w:t>11 789,2 тыс.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рублей; бюджета КМР</w:t>
      </w:r>
      <w:r w:rsidRPr="00F3781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–</w:t>
      </w:r>
      <w:r w:rsidRPr="00F3781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0,0</w:t>
      </w:r>
      <w:r w:rsidRPr="00F37811">
        <w:rPr>
          <w:rFonts w:ascii="Times New Roman" w:eastAsiaTheme="minorHAnsi" w:hAnsi="Times New Roman"/>
          <w:sz w:val="24"/>
          <w:szCs w:val="24"/>
          <w:lang w:eastAsia="en-US"/>
        </w:rPr>
        <w:t xml:space="preserve"> рублей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, иные источники – </w:t>
      </w:r>
      <w:r w:rsidR="00F914E1">
        <w:rPr>
          <w:rFonts w:ascii="Times New Roman" w:eastAsiaTheme="minorHAnsi" w:hAnsi="Times New Roman"/>
          <w:sz w:val="24"/>
          <w:szCs w:val="24"/>
          <w:lang w:eastAsia="en-US"/>
        </w:rPr>
        <w:t>0,0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тыс. рублей»</w:t>
      </w:r>
      <w:r w:rsidRPr="00F37811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901732" w:rsidRDefault="00901732" w:rsidP="00F3781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A40DC8" w:rsidRPr="00F37811" w:rsidRDefault="00A40DC8" w:rsidP="00A40D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E446A" w:rsidRDefault="007E446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7E446A" w:rsidRDefault="007E446A" w:rsidP="0013186C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  <w:sectPr w:rsidR="007E446A" w:rsidSect="005D0590">
          <w:pgSz w:w="11905" w:h="16838"/>
          <w:pgMar w:top="340" w:right="624" w:bottom="624" w:left="1304" w:header="720" w:footer="720" w:gutter="0"/>
          <w:cols w:space="720"/>
          <w:noEndnote/>
        </w:sectPr>
      </w:pPr>
    </w:p>
    <w:p w:rsidR="007E446A" w:rsidRDefault="007E446A" w:rsidP="007E446A">
      <w:pPr>
        <w:spacing w:after="0" w:line="240" w:lineRule="auto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32BDB">
        <w:rPr>
          <w:rFonts w:ascii="Times New Roman" w:hAnsi="Times New Roman"/>
          <w:bCs/>
          <w:sz w:val="24"/>
        </w:rPr>
        <w:t>Приложение</w:t>
      </w:r>
      <w:r>
        <w:rPr>
          <w:rFonts w:ascii="Times New Roman" w:hAnsi="Times New Roman"/>
          <w:bCs/>
          <w:sz w:val="24"/>
        </w:rPr>
        <w:t xml:space="preserve"> 1</w:t>
      </w:r>
    </w:p>
    <w:p w:rsidR="007E446A" w:rsidRDefault="007E446A" w:rsidP="007E446A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  <w:t xml:space="preserve">                  </w:t>
      </w:r>
      <w:r w:rsidRPr="00332BDB">
        <w:rPr>
          <w:rFonts w:ascii="Times New Roman" w:hAnsi="Times New Roman"/>
          <w:bCs/>
          <w:sz w:val="24"/>
        </w:rPr>
        <w:t xml:space="preserve">к </w:t>
      </w:r>
      <w:hyperlink w:anchor="sub_23" w:history="1">
        <w:r w:rsidRPr="00332BDB">
          <w:rPr>
            <w:rFonts w:ascii="Times New Roman" w:hAnsi="Times New Roman"/>
            <w:bCs/>
            <w:sz w:val="24"/>
          </w:rPr>
          <w:t xml:space="preserve"> подпрограмме</w:t>
        </w:r>
      </w:hyperlink>
    </w:p>
    <w:p w:rsidR="007E446A" w:rsidRDefault="007E446A" w:rsidP="007E446A">
      <w:pPr>
        <w:spacing w:after="0" w:line="240" w:lineRule="auto"/>
        <w:ind w:left="9204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                                                      "Мероприятия по переселению </w:t>
      </w:r>
    </w:p>
    <w:p w:rsidR="007E446A" w:rsidRDefault="007E446A" w:rsidP="007E446A">
      <w:pPr>
        <w:spacing w:after="0" w:line="240" w:lineRule="auto"/>
        <w:ind w:left="9204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                                граждан из жилищного фонда, признанного </w:t>
      </w:r>
    </w:p>
    <w:p w:rsidR="007E446A" w:rsidRPr="008C5E9F" w:rsidRDefault="007E446A" w:rsidP="007E446A">
      <w:pPr>
        <w:spacing w:after="0" w:line="240" w:lineRule="auto"/>
        <w:ind w:left="920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 xml:space="preserve">                                                     </w:t>
      </w:r>
      <w:proofErr w:type="gramStart"/>
      <w:r>
        <w:rPr>
          <w:rFonts w:ascii="Times New Roman" w:hAnsi="Times New Roman"/>
          <w:bCs/>
          <w:sz w:val="24"/>
        </w:rPr>
        <w:t>непригодным</w:t>
      </w:r>
      <w:proofErr w:type="gramEnd"/>
      <w:r>
        <w:rPr>
          <w:rFonts w:ascii="Times New Roman" w:hAnsi="Times New Roman"/>
          <w:bCs/>
          <w:sz w:val="24"/>
        </w:rPr>
        <w:t xml:space="preserve"> для проживания»    </w:t>
      </w:r>
    </w:p>
    <w:p w:rsidR="007E446A" w:rsidRDefault="007E446A" w:rsidP="007E446A">
      <w:pPr>
        <w:pStyle w:val="1"/>
        <w:jc w:val="center"/>
        <w:rPr>
          <w:rFonts w:ascii="Times New Roman" w:hAnsi="Times New Roman"/>
        </w:rPr>
      </w:pPr>
      <w:r w:rsidRPr="008C5E9F">
        <w:rPr>
          <w:rFonts w:ascii="Times New Roman" w:hAnsi="Times New Roman"/>
        </w:rPr>
        <w:t>Мероприятия подпрограммы</w:t>
      </w:r>
    </w:p>
    <w:tbl>
      <w:tblPr>
        <w:tblStyle w:val="a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683"/>
        <w:gridCol w:w="2261"/>
        <w:gridCol w:w="1926"/>
        <w:gridCol w:w="1455"/>
        <w:gridCol w:w="290"/>
        <w:gridCol w:w="1057"/>
        <w:gridCol w:w="35"/>
        <w:gridCol w:w="1085"/>
        <w:gridCol w:w="10"/>
        <w:gridCol w:w="1066"/>
        <w:gridCol w:w="44"/>
        <w:gridCol w:w="1119"/>
        <w:gridCol w:w="51"/>
        <w:gridCol w:w="1068"/>
        <w:gridCol w:w="117"/>
        <w:gridCol w:w="1003"/>
        <w:gridCol w:w="18"/>
        <w:gridCol w:w="1101"/>
        <w:gridCol w:w="1771"/>
      </w:tblGrid>
      <w:tr w:rsidR="007E446A" w:rsidTr="00811EBB">
        <w:tc>
          <w:tcPr>
            <w:tcW w:w="683" w:type="dxa"/>
            <w:vMerge w:val="restart"/>
          </w:tcPr>
          <w:p w:rsidR="007E446A" w:rsidRDefault="007E446A" w:rsidP="00122A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261" w:type="dxa"/>
            <w:vMerge w:val="restart"/>
          </w:tcPr>
          <w:p w:rsidR="007E446A" w:rsidRDefault="007E446A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26" w:type="dxa"/>
            <w:vMerge w:val="restart"/>
          </w:tcPr>
          <w:p w:rsidR="00053DC0" w:rsidRDefault="007E446A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  <w:p w:rsidR="007E446A" w:rsidRPr="00053DC0" w:rsidRDefault="007E446A" w:rsidP="00053D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19" w:type="dxa"/>
            <w:gridSpan w:val="15"/>
          </w:tcPr>
          <w:p w:rsidR="007E446A" w:rsidRDefault="007E446A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Финансовые затраты в действующих ценах соответствующих лет, тыс. руб.</w:t>
            </w:r>
          </w:p>
        </w:tc>
        <w:tc>
          <w:tcPr>
            <w:tcW w:w="1771" w:type="dxa"/>
            <w:vMerge w:val="restart"/>
          </w:tcPr>
          <w:p w:rsidR="007E446A" w:rsidRDefault="007E446A" w:rsidP="00122A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 мероприятия</w:t>
            </w:r>
          </w:p>
        </w:tc>
      </w:tr>
      <w:tr w:rsidR="007E446A" w:rsidTr="00811EBB">
        <w:trPr>
          <w:trHeight w:val="300"/>
        </w:trPr>
        <w:tc>
          <w:tcPr>
            <w:tcW w:w="683" w:type="dxa"/>
            <w:vMerge/>
          </w:tcPr>
          <w:p w:rsidR="007E446A" w:rsidRDefault="007E446A" w:rsidP="00122A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1" w:type="dxa"/>
            <w:vMerge/>
          </w:tcPr>
          <w:p w:rsidR="007E446A" w:rsidRDefault="007E446A" w:rsidP="00122A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7E446A" w:rsidRDefault="007E446A" w:rsidP="00122A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vMerge w:val="restart"/>
          </w:tcPr>
          <w:p w:rsidR="007E446A" w:rsidRDefault="007E446A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за период реализации подпрограммы</w:t>
            </w:r>
          </w:p>
        </w:tc>
        <w:tc>
          <w:tcPr>
            <w:tcW w:w="7774" w:type="dxa"/>
            <w:gridSpan w:val="13"/>
            <w:tcBorders>
              <w:bottom w:val="single" w:sz="4" w:space="0" w:color="auto"/>
            </w:tcBorders>
          </w:tcPr>
          <w:p w:rsidR="007E446A" w:rsidRDefault="007E446A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1771" w:type="dxa"/>
            <w:vMerge/>
          </w:tcPr>
          <w:p w:rsidR="007E446A" w:rsidRDefault="007E446A" w:rsidP="00122A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446A" w:rsidTr="00811EBB">
        <w:trPr>
          <w:trHeight w:val="795"/>
        </w:trPr>
        <w:tc>
          <w:tcPr>
            <w:tcW w:w="683" w:type="dxa"/>
            <w:vMerge/>
          </w:tcPr>
          <w:p w:rsidR="007E446A" w:rsidRDefault="007E446A" w:rsidP="00122A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1" w:type="dxa"/>
            <w:vMerge/>
          </w:tcPr>
          <w:p w:rsidR="007E446A" w:rsidRDefault="007E446A" w:rsidP="00122A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7E446A" w:rsidRDefault="007E446A" w:rsidP="00122A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vMerge/>
          </w:tcPr>
          <w:p w:rsidR="007E446A" w:rsidRDefault="007E446A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auto"/>
            </w:tcBorders>
          </w:tcPr>
          <w:p w:rsidR="007E446A" w:rsidRDefault="007E446A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E446A" w:rsidRDefault="007E446A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</w:tcBorders>
          </w:tcPr>
          <w:p w:rsidR="007E446A" w:rsidRDefault="007E446A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E446A" w:rsidRDefault="007E446A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120" w:type="dxa"/>
            <w:gridSpan w:val="3"/>
            <w:tcBorders>
              <w:top w:val="single" w:sz="4" w:space="0" w:color="auto"/>
            </w:tcBorders>
          </w:tcPr>
          <w:p w:rsidR="007E446A" w:rsidRDefault="007E446A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E446A" w:rsidRDefault="007E446A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119" w:type="dxa"/>
            <w:tcBorders>
              <w:top w:val="single" w:sz="4" w:space="0" w:color="auto"/>
            </w:tcBorders>
          </w:tcPr>
          <w:p w:rsidR="007E446A" w:rsidRDefault="007E446A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E446A" w:rsidRDefault="007E446A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</w:tcBorders>
          </w:tcPr>
          <w:p w:rsidR="007E446A" w:rsidRDefault="007E446A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E446A" w:rsidRDefault="007E446A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</w:tcBorders>
          </w:tcPr>
          <w:p w:rsidR="007E446A" w:rsidRDefault="007E446A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E446A" w:rsidRDefault="007E446A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</w:tcBorders>
          </w:tcPr>
          <w:p w:rsidR="007E446A" w:rsidRDefault="007E446A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E446A" w:rsidRDefault="007E446A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771" w:type="dxa"/>
            <w:vMerge/>
          </w:tcPr>
          <w:p w:rsidR="007E446A" w:rsidRDefault="007E446A" w:rsidP="00122A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446A" w:rsidTr="00811EBB">
        <w:tc>
          <w:tcPr>
            <w:tcW w:w="683" w:type="dxa"/>
          </w:tcPr>
          <w:p w:rsidR="007E446A" w:rsidRDefault="007E446A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1" w:type="dxa"/>
          </w:tcPr>
          <w:p w:rsidR="007E446A" w:rsidRDefault="007E446A" w:rsidP="00122A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Финансирование подпрограммы в целом</w:t>
            </w:r>
          </w:p>
        </w:tc>
        <w:tc>
          <w:tcPr>
            <w:tcW w:w="1926" w:type="dxa"/>
          </w:tcPr>
          <w:p w:rsidR="007E446A" w:rsidRDefault="007E446A" w:rsidP="00122A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7E446A" w:rsidRDefault="007E446A" w:rsidP="00122A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7E446A" w:rsidRDefault="007E446A" w:rsidP="00122A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</w:t>
            </w:r>
            <w:r w:rsidR="003D3130">
              <w:rPr>
                <w:rFonts w:ascii="Times New Roman" w:hAnsi="Times New Roman"/>
                <w:sz w:val="24"/>
                <w:szCs w:val="24"/>
              </w:rPr>
              <w:t xml:space="preserve"> КМР</w:t>
            </w:r>
          </w:p>
          <w:p w:rsidR="003D3130" w:rsidRDefault="003D3130" w:rsidP="00122AE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E446A" w:rsidRDefault="007E446A" w:rsidP="00122A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3D3130" w:rsidRDefault="003D3130" w:rsidP="00122AE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3130" w:rsidRDefault="003D3130" w:rsidP="00122A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745" w:type="dxa"/>
            <w:gridSpan w:val="2"/>
          </w:tcPr>
          <w:p w:rsidR="007E446A" w:rsidRDefault="00F914E1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11 789,2</w:t>
            </w:r>
          </w:p>
          <w:p w:rsidR="005F5F50" w:rsidRDefault="005F5F5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5F50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3D3130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5F50" w:rsidRDefault="00F914E1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11 789,2</w:t>
            </w:r>
          </w:p>
          <w:p w:rsidR="007E446A" w:rsidRDefault="007E446A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3130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5F50" w:rsidRPr="005F5F50" w:rsidRDefault="00F914E1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57" w:type="dxa"/>
          </w:tcPr>
          <w:p w:rsidR="007E446A" w:rsidRDefault="005F5F5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5F5F50" w:rsidRDefault="005F5F50" w:rsidP="00F914E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F5F50" w:rsidRDefault="005F5F5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5F5F50" w:rsidRDefault="005F5F5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5F50" w:rsidRDefault="005F5F5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5F5F50" w:rsidRDefault="005F5F5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5F50" w:rsidRPr="00270069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20" w:type="dxa"/>
            <w:gridSpan w:val="2"/>
          </w:tcPr>
          <w:p w:rsidR="007E446A" w:rsidRDefault="005F5F5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7E446A" w:rsidRDefault="007E446A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E446A" w:rsidRDefault="00F914E1" w:rsidP="00F914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5F5F50"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7E446A" w:rsidRDefault="007E446A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E446A" w:rsidRDefault="005F5F5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3D3130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3130" w:rsidRPr="00270069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20" w:type="dxa"/>
            <w:gridSpan w:val="3"/>
          </w:tcPr>
          <w:p w:rsidR="00F914E1" w:rsidRDefault="00F914E1" w:rsidP="00F914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11 789,2</w:t>
            </w:r>
          </w:p>
          <w:p w:rsidR="007E446A" w:rsidRDefault="007E446A" w:rsidP="00F914E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E446A" w:rsidRDefault="005F5F5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7E446A" w:rsidRDefault="007E446A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14E1" w:rsidRDefault="00F914E1" w:rsidP="00F914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11 789,2</w:t>
            </w:r>
          </w:p>
          <w:p w:rsidR="003D3130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3130" w:rsidRDefault="00F914E1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19" w:type="dxa"/>
          </w:tcPr>
          <w:p w:rsidR="007E446A" w:rsidRDefault="005F5F50" w:rsidP="00F914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7E446A" w:rsidRDefault="007E446A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E446A" w:rsidRDefault="005F5F5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7E446A" w:rsidRDefault="007E446A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E446A" w:rsidRDefault="005F5F5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3D3130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3130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19" w:type="dxa"/>
            <w:gridSpan w:val="2"/>
          </w:tcPr>
          <w:p w:rsidR="007E446A" w:rsidRDefault="005F5F5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7E446A" w:rsidRDefault="007E446A" w:rsidP="00F914E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E446A" w:rsidRDefault="005F5F5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7E446A" w:rsidRDefault="007E446A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E446A" w:rsidRDefault="005F5F5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3D3130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3130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20" w:type="dxa"/>
            <w:gridSpan w:val="2"/>
          </w:tcPr>
          <w:p w:rsidR="007E446A" w:rsidRDefault="005F5F5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7E446A" w:rsidRDefault="007E446A" w:rsidP="00F914E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E446A" w:rsidRDefault="005F5F5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7E446A" w:rsidRDefault="007E446A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E446A" w:rsidRDefault="005F5F5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3D3130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3130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19" w:type="dxa"/>
            <w:gridSpan w:val="2"/>
          </w:tcPr>
          <w:p w:rsidR="007E446A" w:rsidRDefault="005F5F5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7E446A" w:rsidRDefault="007E446A" w:rsidP="00F914E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E446A" w:rsidRDefault="005F5F5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7E446A" w:rsidRDefault="007E446A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E446A" w:rsidRDefault="005F5F5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3D3130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3130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71" w:type="dxa"/>
          </w:tcPr>
          <w:p w:rsidR="007E446A" w:rsidRDefault="007E446A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E446A" w:rsidRDefault="007E446A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F5F50" w:rsidTr="00811EBB">
        <w:trPr>
          <w:trHeight w:val="315"/>
        </w:trPr>
        <w:tc>
          <w:tcPr>
            <w:tcW w:w="683" w:type="dxa"/>
            <w:tcBorders>
              <w:bottom w:val="single" w:sz="4" w:space="0" w:color="auto"/>
            </w:tcBorders>
          </w:tcPr>
          <w:p w:rsidR="005F5F50" w:rsidRDefault="005F5F50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6" w:type="dxa"/>
            <w:gridSpan w:val="17"/>
            <w:tcBorders>
              <w:bottom w:val="single" w:sz="4" w:space="0" w:color="auto"/>
            </w:tcBorders>
          </w:tcPr>
          <w:p w:rsidR="005F5F50" w:rsidRDefault="00811EBB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Организационные мероприятия</w:t>
            </w:r>
          </w:p>
        </w:tc>
        <w:tc>
          <w:tcPr>
            <w:tcW w:w="1771" w:type="dxa"/>
            <w:tcBorders>
              <w:bottom w:val="single" w:sz="4" w:space="0" w:color="auto"/>
            </w:tcBorders>
          </w:tcPr>
          <w:p w:rsidR="005F5F50" w:rsidRDefault="005F5F50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5F50" w:rsidTr="00811EBB">
        <w:trPr>
          <w:trHeight w:val="3889"/>
        </w:trPr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</w:tcPr>
          <w:p w:rsidR="005F5F50" w:rsidRDefault="005F5F50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:rsidR="005F5F50" w:rsidRPr="00811EBB" w:rsidRDefault="005F5F50" w:rsidP="00811E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порядка предоставления жилых помещений собственникам изымаемых жилых помещений, признанных непригодным для проживания</w:t>
            </w:r>
          </w:p>
        </w:tc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</w:tcPr>
          <w:p w:rsidR="005F5F50" w:rsidRDefault="005F5F50" w:rsidP="00122A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5F5F50" w:rsidRDefault="005F5F50" w:rsidP="00122A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19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5F5F50" w:rsidRDefault="005F5F50" w:rsidP="005F5F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5F5F50" w:rsidRDefault="005F5F50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5F50" w:rsidRDefault="005F5F50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5F50" w:rsidRDefault="005F5F50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5F50" w:rsidRDefault="005F5F50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5F50" w:rsidRDefault="005F5F50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5F50" w:rsidRDefault="005F5F50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5F50" w:rsidRDefault="005F5F50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5F50" w:rsidRDefault="005F5F50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5F50" w:rsidRDefault="005F5F50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5F50" w:rsidRDefault="005F5F50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5F50" w:rsidRDefault="005F5F50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5F50" w:rsidRDefault="005F5F50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5F50" w:rsidRDefault="005F5F50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5F50" w:rsidRDefault="005F5F50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5F50" w:rsidRDefault="005F5F50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:rsidR="005F5F50" w:rsidRDefault="005F5F50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1EBB" w:rsidRDefault="00811EBB" w:rsidP="00811E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1EBB" w:rsidRDefault="00811EBB" w:rsidP="00811E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1EBB" w:rsidRDefault="00811EBB" w:rsidP="00811E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1EBB" w:rsidRDefault="00811EBB" w:rsidP="00811E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5F50" w:rsidRPr="00811EBB" w:rsidRDefault="005F5F50" w:rsidP="00811E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Каслинского муниципального район</w:t>
            </w:r>
            <w:r w:rsidR="00811EBB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811EBB" w:rsidTr="00811EBB">
        <w:trPr>
          <w:trHeight w:val="1968"/>
        </w:trPr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</w:tcPr>
          <w:p w:rsidR="00811EBB" w:rsidRDefault="00811EBB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:rsidR="00811EBB" w:rsidRDefault="00811EBB" w:rsidP="00811E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Переселение граждан из жилищного фонда, признанного непригодным для проживания</w:t>
            </w:r>
          </w:p>
        </w:tc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</w:tcPr>
          <w:p w:rsidR="00811EBB" w:rsidRDefault="00811EBB" w:rsidP="00122A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19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811EBB" w:rsidRDefault="00811EBB" w:rsidP="005F5F5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:rsidR="00811EBB" w:rsidRDefault="00811EBB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Каслинского муниципального района</w:t>
            </w:r>
          </w:p>
        </w:tc>
      </w:tr>
      <w:tr w:rsidR="00811EBB" w:rsidTr="00811EBB">
        <w:trPr>
          <w:trHeight w:val="303"/>
        </w:trPr>
        <w:tc>
          <w:tcPr>
            <w:tcW w:w="14389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811EBB" w:rsidRDefault="00811EBB" w:rsidP="00811EBB">
            <w:pPr>
              <w:tabs>
                <w:tab w:val="left" w:pos="556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>Финансово-экономические мероприятия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:rsidR="00811EBB" w:rsidRDefault="00811EBB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1EBB" w:rsidTr="00811EBB">
        <w:trPr>
          <w:trHeight w:val="1650"/>
        </w:trPr>
        <w:tc>
          <w:tcPr>
            <w:tcW w:w="683" w:type="dxa"/>
            <w:tcBorders>
              <w:top w:val="single" w:sz="4" w:space="0" w:color="auto"/>
            </w:tcBorders>
          </w:tcPr>
          <w:p w:rsidR="00811EBB" w:rsidRDefault="00811EBB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1" w:type="dxa"/>
            <w:tcBorders>
              <w:top w:val="single" w:sz="4" w:space="0" w:color="auto"/>
            </w:tcBorders>
          </w:tcPr>
          <w:p w:rsidR="00811EBB" w:rsidRDefault="00811EBB" w:rsidP="00811E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</w:t>
            </w:r>
            <w:r w:rsidR="00053DC0">
              <w:rPr>
                <w:rFonts w:ascii="Times New Roman" w:hAnsi="Times New Roman"/>
                <w:sz w:val="24"/>
                <w:szCs w:val="24"/>
              </w:rPr>
              <w:t>бретение (строительства) жилых п</w:t>
            </w:r>
            <w:r>
              <w:rPr>
                <w:rFonts w:ascii="Times New Roman" w:hAnsi="Times New Roman"/>
                <w:sz w:val="24"/>
                <w:szCs w:val="24"/>
              </w:rPr>
              <w:t>омещений</w:t>
            </w:r>
            <w:r w:rsidR="00053DC0">
              <w:rPr>
                <w:rFonts w:ascii="Times New Roman" w:hAnsi="Times New Roman"/>
                <w:sz w:val="24"/>
                <w:szCs w:val="24"/>
              </w:rPr>
              <w:t xml:space="preserve"> для осуществления мероприятий по переселению граждан из жилищного фонда, признанного непригодным для проживания, снос ветхих и аварийных домов</w:t>
            </w:r>
          </w:p>
        </w:tc>
        <w:tc>
          <w:tcPr>
            <w:tcW w:w="1926" w:type="dxa"/>
            <w:tcBorders>
              <w:top w:val="single" w:sz="4" w:space="0" w:color="auto"/>
            </w:tcBorders>
          </w:tcPr>
          <w:p w:rsidR="00053DC0" w:rsidRDefault="00053DC0" w:rsidP="00053D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3DC0" w:rsidRDefault="00053DC0" w:rsidP="00053D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Всего,</w:t>
            </w:r>
          </w:p>
          <w:p w:rsidR="00053DC0" w:rsidRDefault="00053DC0" w:rsidP="00053D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3D3130" w:rsidRDefault="00053DC0" w:rsidP="003D31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3DC0" w:rsidRDefault="00053DC0" w:rsidP="003D31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</w:t>
            </w:r>
            <w:r w:rsidR="003D3130">
              <w:rPr>
                <w:rFonts w:ascii="Times New Roman" w:hAnsi="Times New Roman"/>
                <w:sz w:val="24"/>
                <w:szCs w:val="24"/>
              </w:rPr>
              <w:t xml:space="preserve"> КМР</w:t>
            </w:r>
          </w:p>
          <w:p w:rsidR="00053DC0" w:rsidRDefault="00053DC0" w:rsidP="00053D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1EBB" w:rsidRDefault="00053DC0" w:rsidP="00053D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3D3130" w:rsidRDefault="003D3130" w:rsidP="00053D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3130" w:rsidRDefault="003D3130" w:rsidP="00053D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455" w:type="dxa"/>
            <w:tcBorders>
              <w:top w:val="single" w:sz="4" w:space="0" w:color="auto"/>
              <w:right w:val="single" w:sz="4" w:space="0" w:color="auto"/>
            </w:tcBorders>
          </w:tcPr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14E1" w:rsidRDefault="00F914E1" w:rsidP="00F914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11 789,2</w:t>
            </w:r>
          </w:p>
          <w:p w:rsidR="00053DC0" w:rsidRDefault="00053DC0" w:rsidP="00F914E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14E1" w:rsidRDefault="00F914E1" w:rsidP="00F914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11 789,2</w:t>
            </w:r>
          </w:p>
          <w:p w:rsidR="003D3130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1EBB" w:rsidRPr="003D3130" w:rsidRDefault="00F914E1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3DC0" w:rsidRDefault="00053DC0" w:rsidP="00F914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1EBB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3D3130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3130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053DC0" w:rsidRDefault="00053DC0" w:rsidP="00F914E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1EBB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3D3130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3130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14E1" w:rsidRDefault="00F914E1" w:rsidP="00F914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11 789,2</w:t>
            </w:r>
          </w:p>
          <w:p w:rsidR="00053DC0" w:rsidRDefault="00053DC0" w:rsidP="00F914E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14E1" w:rsidRDefault="00F914E1" w:rsidP="00F914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11 789,2</w:t>
            </w:r>
          </w:p>
          <w:p w:rsidR="003D3130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3130" w:rsidRDefault="00F914E1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053DC0" w:rsidRDefault="00053DC0" w:rsidP="00F914E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1EBB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3D3130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3130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053DC0" w:rsidRDefault="00053DC0" w:rsidP="00F914E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1EBB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3D3130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3130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053DC0" w:rsidRDefault="00053DC0" w:rsidP="00F914E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1EBB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3D3130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3130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</w:tcBorders>
          </w:tcPr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053DC0" w:rsidRDefault="00053DC0" w:rsidP="00F914E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053DC0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1EBB" w:rsidRDefault="00053DC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3D3130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3130" w:rsidRDefault="003D3130" w:rsidP="003D3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71" w:type="dxa"/>
            <w:tcBorders>
              <w:top w:val="single" w:sz="4" w:space="0" w:color="auto"/>
            </w:tcBorders>
          </w:tcPr>
          <w:p w:rsidR="00811EBB" w:rsidRDefault="00811EBB" w:rsidP="00811E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Министерство строительства, инфраструктуры и дорожного хозяйства Челябинской области</w:t>
            </w:r>
          </w:p>
          <w:p w:rsidR="00811EBB" w:rsidRDefault="00811EBB" w:rsidP="00811E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Каслинского муниципального района</w:t>
            </w:r>
          </w:p>
        </w:tc>
      </w:tr>
    </w:tbl>
    <w:p w:rsidR="00053DC0" w:rsidRPr="00053DC0" w:rsidRDefault="00053DC0" w:rsidP="00053DC0">
      <w:pPr>
        <w:pStyle w:val="ab"/>
        <w:rPr>
          <w:rFonts w:ascii="Times New Roman" w:hAnsi="Times New Roman"/>
          <w:sz w:val="24"/>
          <w:szCs w:val="24"/>
        </w:rPr>
      </w:pPr>
    </w:p>
    <w:p w:rsidR="00053DC0" w:rsidRPr="008B6799" w:rsidRDefault="00053DC0" w:rsidP="007E446A">
      <w:pPr>
        <w:rPr>
          <w:rFonts w:ascii="Times New Roman" w:hAnsi="Times New Roman"/>
          <w:sz w:val="24"/>
          <w:szCs w:val="24"/>
        </w:rPr>
      </w:pPr>
    </w:p>
    <w:p w:rsidR="00A40DC8" w:rsidRDefault="00A40DC8" w:rsidP="0013186C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343F3A" w:rsidRDefault="00343F3A" w:rsidP="0013186C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343F3A" w:rsidRDefault="00343F3A" w:rsidP="0013186C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343F3A" w:rsidRDefault="00343F3A" w:rsidP="0013186C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343F3A" w:rsidRDefault="00343F3A" w:rsidP="0013186C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343F3A" w:rsidRDefault="00343F3A" w:rsidP="0013186C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343F3A" w:rsidRDefault="00343F3A" w:rsidP="0013186C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343F3A" w:rsidRDefault="00343F3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343F3A" w:rsidRDefault="00343F3A" w:rsidP="0013186C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  <w:sectPr w:rsidR="00343F3A" w:rsidSect="007E446A">
          <w:pgSz w:w="16838" w:h="11905" w:orient="landscape"/>
          <w:pgMar w:top="567" w:right="284" w:bottom="454" w:left="340" w:header="720" w:footer="720" w:gutter="0"/>
          <w:cols w:space="720"/>
          <w:noEndnote/>
        </w:sectPr>
      </w:pPr>
    </w:p>
    <w:p w:rsidR="00D82111" w:rsidRPr="00825CF8" w:rsidRDefault="00D82111" w:rsidP="00D82111">
      <w:pPr>
        <w:tabs>
          <w:tab w:val="left" w:pos="567"/>
        </w:tabs>
        <w:spacing w:after="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="Arial Unicode MS" w:hAnsi="Times New Roman"/>
          <w:color w:val="000000"/>
          <w:sz w:val="24"/>
        </w:rPr>
        <w:lastRenderedPageBreak/>
        <w:t>4.</w:t>
      </w:r>
      <w:r w:rsidRPr="00BE24E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паспорте подпрограммы </w:t>
      </w:r>
      <w:r>
        <w:rPr>
          <w:rFonts w:ascii="Times New Roman" w:hAnsi="Times New Roman"/>
          <w:color w:val="000000"/>
          <w:sz w:val="24"/>
        </w:rPr>
        <w:t>"Оказание молодым семьям государственной поддержки для улучшения жилищных условий"</w:t>
      </w:r>
      <w:r>
        <w:rPr>
          <w:rFonts w:ascii="Times New Roman" w:hAnsi="Times New Roman"/>
          <w:sz w:val="24"/>
        </w:rPr>
        <w:t>:</w:t>
      </w:r>
    </w:p>
    <w:p w:rsidR="00D82111" w:rsidRDefault="00D82111" w:rsidP="00D82111">
      <w:pPr>
        <w:pStyle w:val="ConsPlusNormal0"/>
        <w:jc w:val="both"/>
        <w:rPr>
          <w:rFonts w:ascii="Times New Roman" w:hAnsi="Times New Roman"/>
          <w:sz w:val="24"/>
        </w:rPr>
      </w:pPr>
    </w:p>
    <w:p w:rsidR="00D82111" w:rsidRPr="004E6564" w:rsidRDefault="00D82111" w:rsidP="00D82111">
      <w:pPr>
        <w:pStyle w:val="ConsPlusNormal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       1)  в разделе «Целевые индикаторы и показатели подпрограммы» слова «</w:t>
      </w:r>
      <w:r w:rsidR="00243336">
        <w:rPr>
          <w:rFonts w:ascii="Times New Roman" w:hAnsi="Times New Roman"/>
          <w:sz w:val="24"/>
        </w:rPr>
        <w:t>83 семей» заменить словами «81</w:t>
      </w:r>
      <w:r>
        <w:rPr>
          <w:rFonts w:ascii="Times New Roman" w:hAnsi="Times New Roman"/>
          <w:sz w:val="24"/>
        </w:rPr>
        <w:t xml:space="preserve"> семьи». </w:t>
      </w:r>
    </w:p>
    <w:p w:rsidR="00D82111" w:rsidRDefault="00D82111" w:rsidP="00D82111">
      <w:pPr>
        <w:pStyle w:val="ConsPlusNormal"/>
        <w:tabs>
          <w:tab w:val="left" w:pos="56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</w:p>
    <w:p w:rsidR="00D82111" w:rsidRPr="004E6564" w:rsidRDefault="00D82111" w:rsidP="00D82111">
      <w:pPr>
        <w:pStyle w:val="ConsPlusNormal"/>
        <w:tabs>
          <w:tab w:val="left" w:pos="56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2) </w:t>
      </w:r>
      <w:r>
        <w:rPr>
          <w:rFonts w:ascii="Times New Roman" w:hAnsi="Times New Roman" w:cs="Times New Roman"/>
          <w:bCs/>
          <w:sz w:val="24"/>
          <w:szCs w:val="24"/>
        </w:rPr>
        <w:t>раздел «Объемы бюджетных ассигнований муниципальной подпрограммы» изложить в следующей редакции:</w:t>
      </w:r>
    </w:p>
    <w:tbl>
      <w:tblPr>
        <w:tblW w:w="99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567"/>
        <w:gridCol w:w="5954"/>
      </w:tblGrid>
      <w:tr w:rsidR="00D82111" w:rsidTr="007E3CBA">
        <w:tc>
          <w:tcPr>
            <w:tcW w:w="3402" w:type="dxa"/>
            <w:vMerge w:val="restart"/>
            <w:shd w:val="clear" w:color="auto" w:fill="auto"/>
          </w:tcPr>
          <w:p w:rsidR="00D82111" w:rsidRDefault="00D82111" w:rsidP="007E3CBA">
            <w:pPr>
              <w:pStyle w:val="ConsPlusNormal0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D82111" w:rsidRDefault="00D82111" w:rsidP="007E3CBA">
            <w:pPr>
              <w:pStyle w:val="ConsPlusNormal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Объемы бюджетных ассигнований подпрограммы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D82111" w:rsidRDefault="00D82111" w:rsidP="007E3CBA">
            <w:pPr>
              <w:pStyle w:val="ConsPlusNormal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D82111" w:rsidRDefault="00D82111" w:rsidP="007E3CBA">
            <w:pPr>
              <w:pStyle w:val="ConsPlusNormal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5954" w:type="dxa"/>
            <w:shd w:val="clear" w:color="auto" w:fill="auto"/>
          </w:tcPr>
          <w:p w:rsidR="00D82111" w:rsidRPr="00DC26BB" w:rsidRDefault="00D82111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82111" w:rsidRPr="00DC26BB" w:rsidRDefault="00D82111" w:rsidP="00243336">
            <w:pPr>
              <w:pStyle w:val="ConsPlusNormal0"/>
              <w:jc w:val="both"/>
            </w:pPr>
            <w:r w:rsidRPr="00DC26BB">
              <w:rPr>
                <w:rFonts w:ascii="Times New Roman" w:hAnsi="Times New Roman" w:cs="Times New Roman"/>
                <w:sz w:val="24"/>
              </w:rPr>
              <w:t xml:space="preserve">общий объем финансирования в 2014 - 2020 годах — </w:t>
            </w:r>
            <w:r w:rsidR="00243336">
              <w:rPr>
                <w:rFonts w:ascii="Times New Roman" w:hAnsi="Times New Roman" w:cs="Times New Roman"/>
                <w:sz w:val="24"/>
              </w:rPr>
              <w:t>35 933,2</w:t>
            </w:r>
            <w:r w:rsidRPr="00DC26BB">
              <w:rPr>
                <w:rFonts w:ascii="Times New Roman" w:hAnsi="Times New Roman" w:cs="Times New Roman"/>
                <w:sz w:val="24"/>
              </w:rPr>
              <w:t xml:space="preserve"> тыс. рублей, в том числе за счет средств: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Pr="00DC26BB" w:rsidRDefault="00D82111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82111" w:rsidRPr="00DC26BB" w:rsidRDefault="00D82111" w:rsidP="00243336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sz w:val="24"/>
              </w:rPr>
              <w:t xml:space="preserve">федерального бюджета — </w:t>
            </w:r>
            <w:r w:rsidR="00243336">
              <w:rPr>
                <w:rFonts w:ascii="Times New Roman" w:hAnsi="Times New Roman" w:cs="Times New Roman"/>
                <w:sz w:val="24"/>
              </w:rPr>
              <w:t>4 735,6</w:t>
            </w:r>
            <w:r w:rsidRPr="00DC26BB">
              <w:rPr>
                <w:rFonts w:ascii="Times New Roman" w:hAnsi="Times New Roman" w:cs="Times New Roman"/>
                <w:sz w:val="24"/>
              </w:rPr>
              <w:t xml:space="preserve"> тыс. рублей;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областного бюджета — </w:t>
            </w:r>
            <w:r w:rsidR="00243336">
              <w:rPr>
                <w:rFonts w:ascii="Times New Roman" w:hAnsi="Times New Roman" w:cs="Times New Roman"/>
                <w:sz w:val="24"/>
              </w:rPr>
              <w:t>6 508,8</w:t>
            </w:r>
            <w:r w:rsidRPr="00DC26BB">
              <w:rPr>
                <w:rFonts w:ascii="Times New Roman" w:hAnsi="Times New Roman" w:cs="Times New Roman"/>
                <w:sz w:val="24"/>
              </w:rPr>
              <w:t xml:space="preserve"> тыс. рублей;</w:t>
            </w:r>
          </w:p>
          <w:p w:rsidR="00D82111" w:rsidRPr="00DC26BB" w:rsidRDefault="00D82111" w:rsidP="00243336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sz w:val="24"/>
              </w:rPr>
              <w:t xml:space="preserve">бюджет КМР – </w:t>
            </w:r>
            <w:r w:rsidR="00243336">
              <w:rPr>
                <w:rFonts w:ascii="Times New Roman" w:hAnsi="Times New Roman" w:cs="Times New Roman"/>
                <w:sz w:val="24"/>
              </w:rPr>
              <w:t xml:space="preserve">3 500,2 </w:t>
            </w:r>
            <w:r>
              <w:rPr>
                <w:rFonts w:ascii="Times New Roman" w:hAnsi="Times New Roman" w:cs="Times New Roman"/>
                <w:sz w:val="24"/>
              </w:rPr>
              <w:t>тыс. рублей;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Pr="00DC26BB" w:rsidRDefault="00D82111" w:rsidP="007E3CBA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иные источники</w:t>
            </w:r>
            <w:r w:rsidRPr="00DC26BB">
              <w:rPr>
                <w:rFonts w:ascii="Times New Roman" w:hAnsi="Times New Roman" w:cs="Times New Roman"/>
                <w:sz w:val="24"/>
              </w:rPr>
              <w:t xml:space="preserve"> — </w:t>
            </w:r>
            <w:r>
              <w:rPr>
                <w:rFonts w:ascii="Times New Roman" w:hAnsi="Times New Roman" w:cs="Times New Roman"/>
                <w:sz w:val="24"/>
              </w:rPr>
              <w:t>0,0</w:t>
            </w:r>
            <w:r w:rsidRPr="00DC26BB">
              <w:rPr>
                <w:rFonts w:ascii="Times New Roman" w:hAnsi="Times New Roman" w:cs="Times New Roman"/>
                <w:sz w:val="24"/>
              </w:rPr>
              <w:t xml:space="preserve"> тыс. рублей;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Pr="00DC26BB" w:rsidRDefault="00D82111" w:rsidP="00243336">
            <w:pPr>
              <w:pStyle w:val="ConsPlusNormal0"/>
              <w:jc w:val="both"/>
            </w:pPr>
            <w:r w:rsidRPr="00DC26BB">
              <w:rPr>
                <w:rFonts w:ascii="Times New Roman" w:hAnsi="Times New Roman" w:cs="Times New Roman"/>
                <w:sz w:val="24"/>
              </w:rPr>
              <w:t xml:space="preserve">внебюджетных источников (собственные или заемные средства молодых семей) — </w:t>
            </w:r>
            <w:r w:rsidR="00243336">
              <w:rPr>
                <w:rFonts w:ascii="Times New Roman" w:hAnsi="Times New Roman" w:cs="Times New Roman"/>
                <w:sz w:val="24"/>
              </w:rPr>
              <w:t>21 188,6</w:t>
            </w:r>
            <w:r w:rsidRPr="00DC26BB">
              <w:rPr>
                <w:rFonts w:ascii="Times New Roman" w:hAnsi="Times New Roman" w:cs="Times New Roman"/>
                <w:sz w:val="24"/>
              </w:rPr>
              <w:t xml:space="preserve"> тыс. рублей.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Pr="00DC26BB" w:rsidRDefault="00D82111" w:rsidP="007E3CBA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82111" w:rsidRPr="00DC26BB" w:rsidRDefault="00D82111" w:rsidP="007E3CBA">
            <w:pPr>
              <w:pStyle w:val="ConsPlusNormal0"/>
              <w:jc w:val="both"/>
            </w:pPr>
            <w:r w:rsidRPr="00DC26BB">
              <w:rPr>
                <w:rFonts w:ascii="Times New Roman" w:hAnsi="Times New Roman" w:cs="Times New Roman"/>
                <w:sz w:val="24"/>
              </w:rPr>
              <w:t xml:space="preserve">Объем финансирования в 2014 году — </w:t>
            </w:r>
            <w:r>
              <w:rPr>
                <w:rFonts w:ascii="Times New Roman" w:hAnsi="Times New Roman" w:cs="Times New Roman"/>
                <w:sz w:val="24"/>
              </w:rPr>
              <w:t>12 134,9</w:t>
            </w:r>
            <w:r w:rsidRPr="00DC26BB">
              <w:rPr>
                <w:rFonts w:ascii="Times New Roman" w:hAnsi="Times New Roman" w:cs="Times New Roman"/>
                <w:sz w:val="24"/>
              </w:rPr>
              <w:t xml:space="preserve"> тыс. рублей, в том числе за счет средств: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7E3CBA">
            <w:pPr>
              <w:pStyle w:val="ConsPlusNormal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D82111" w:rsidRDefault="00D82111" w:rsidP="007E3CBA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федерального бюджета — 1411,7 тыс. рублей;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7E3CBA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областного бюджета — 2383,3 тыс. рублей;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7E3CBA">
            <w:pPr>
              <w:pStyle w:val="ConsPlusNormal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бюджет КМР – 2035,0 тыс. рублей;</w:t>
            </w:r>
          </w:p>
          <w:p w:rsidR="00D82111" w:rsidRDefault="00D82111" w:rsidP="007E3CBA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иные источники – 0,0 тыс. рублей;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7E3CBA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внебюджетных источников (собственные или заемные средства молодых семей) – 6304,9 тыс. рублей.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7E3CBA">
            <w:pPr>
              <w:pStyle w:val="ConsPlusNormal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D82111" w:rsidRDefault="00D82111" w:rsidP="007E3CBA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Объем финансирования в 2015 году – 2 858,7 тыс. рублей, в том числе за счет средств: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7E3CBA">
            <w:pPr>
              <w:pStyle w:val="ConsPlusNormal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D82111" w:rsidRDefault="00D82111" w:rsidP="007E3CBA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федерального бюджета — 200,2 тыс. рублей;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7E3CBA">
            <w:pPr>
              <w:pStyle w:val="ConsPlusNormal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областного бюджета — 274,8 тыс. рублей;</w:t>
            </w:r>
          </w:p>
          <w:p w:rsidR="00D82111" w:rsidRDefault="00D82111" w:rsidP="007E3CBA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бюджет КМР – 500,0 рублей;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7E3CBA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иные источники – 0,0 рублей;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7E3CBA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внебюджетных источников (собственные или заемные средства молодых семей) – 1 883,7 тыс. рублей.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7E3CBA">
            <w:pPr>
              <w:pStyle w:val="ConsPlusNormal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D82111" w:rsidRDefault="00D82111" w:rsidP="00243336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Объем финансирования в 2016 году – </w:t>
            </w:r>
            <w:r w:rsidR="00243336">
              <w:rPr>
                <w:rFonts w:ascii="Times New Roman" w:hAnsi="Times New Roman" w:cs="Times New Roman"/>
                <w:color w:val="000000"/>
                <w:sz w:val="24"/>
              </w:rPr>
              <w:t>4 539,6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</w:rPr>
              <w:t>ублей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</w:rPr>
              <w:t>, в том числе за счет средств: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7E3CBA">
            <w:pPr>
              <w:pStyle w:val="ConsPlusNormal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D82111" w:rsidRDefault="00D82111" w:rsidP="00243336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федерального бюджета — </w:t>
            </w:r>
            <w:r w:rsidR="00243336">
              <w:rPr>
                <w:rFonts w:ascii="Times New Roman" w:hAnsi="Times New Roman" w:cs="Times New Roman"/>
                <w:color w:val="000000"/>
                <w:sz w:val="24"/>
              </w:rPr>
              <w:t>523,7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тыс. рублей;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7E3CBA">
            <w:pPr>
              <w:pStyle w:val="ConsPlusNormal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областного бюджета — </w:t>
            </w:r>
            <w:r w:rsidR="00243336">
              <w:rPr>
                <w:rFonts w:ascii="Times New Roman" w:hAnsi="Times New Roman" w:cs="Times New Roman"/>
                <w:color w:val="000000"/>
                <w:sz w:val="24"/>
              </w:rPr>
              <w:t>450,7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тыс. рублей;</w:t>
            </w:r>
          </w:p>
          <w:p w:rsidR="00D82111" w:rsidRDefault="00D82111" w:rsidP="00243336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бюджет КМР – </w:t>
            </w:r>
            <w:r w:rsidR="00243336">
              <w:rPr>
                <w:rFonts w:ascii="Times New Roman" w:hAnsi="Times New Roman" w:cs="Times New Roman"/>
                <w:color w:val="000000"/>
                <w:sz w:val="24"/>
              </w:rPr>
              <w:t>965,2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рублей;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7E3CBA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иные источники – 0,0 тыс. рублей;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243336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внебюджетных источников (собственные или заемные средства молодых семей) </w:t>
            </w:r>
            <w:r w:rsidR="00243336">
              <w:rPr>
                <w:rFonts w:ascii="Times New Roman" w:hAnsi="Times New Roman" w:cs="Times New Roman"/>
                <w:color w:val="000000"/>
                <w:sz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="00243336">
              <w:rPr>
                <w:rFonts w:ascii="Times New Roman" w:hAnsi="Times New Roman" w:cs="Times New Roman"/>
                <w:color w:val="000000"/>
                <w:sz w:val="24"/>
              </w:rPr>
              <w:t>2 600,0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тыс. рублей.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7E3CBA">
            <w:pPr>
              <w:pStyle w:val="ConsPlusNormal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D82111" w:rsidRDefault="00D82111" w:rsidP="00243336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Объем финансирования в 2017 году – </w:t>
            </w:r>
            <w:r w:rsidR="00243336">
              <w:rPr>
                <w:rFonts w:ascii="Times New Roman" w:hAnsi="Times New Roman" w:cs="Times New Roman"/>
                <w:color w:val="000000"/>
                <w:sz w:val="24"/>
              </w:rPr>
              <w:t xml:space="preserve">4 100,0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</w:rPr>
              <w:t>ублей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</w:rPr>
              <w:t>, в том числе за счет средств: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7E3CBA">
            <w:pPr>
              <w:pStyle w:val="ConsPlusNormal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D82111" w:rsidRDefault="00D82111" w:rsidP="00243336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федерального бюджета — </w:t>
            </w:r>
            <w:r w:rsidR="00243336">
              <w:rPr>
                <w:rFonts w:ascii="Times New Roman" w:hAnsi="Times New Roman" w:cs="Times New Roman"/>
                <w:color w:val="000000"/>
                <w:sz w:val="24"/>
              </w:rPr>
              <w:t>650,0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тыс. рублей;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7E3CBA">
            <w:pPr>
              <w:pStyle w:val="ConsPlusNormal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областного бюджета — </w:t>
            </w:r>
            <w:r w:rsidR="00243336">
              <w:rPr>
                <w:rFonts w:ascii="Times New Roman" w:hAnsi="Times New Roman" w:cs="Times New Roman"/>
                <w:color w:val="000000"/>
                <w:sz w:val="24"/>
              </w:rPr>
              <w:t>850,0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тыс. рублей;</w:t>
            </w:r>
          </w:p>
          <w:p w:rsidR="00D82111" w:rsidRDefault="00D82111" w:rsidP="007E3CBA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бюджет КМР – 0,0 рублей;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7E3CBA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иные источники — 0,0 тыс. рублей;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243336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внебюджетных источников (собственные или заемные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средства молодых семей) -  </w:t>
            </w:r>
            <w:r w:rsidR="00243336">
              <w:rPr>
                <w:rFonts w:ascii="Times New Roman" w:hAnsi="Times New Roman" w:cs="Times New Roman"/>
                <w:color w:val="000000"/>
                <w:sz w:val="24"/>
              </w:rPr>
              <w:t xml:space="preserve">2 600,0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тыс. рублей.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7E3CBA">
            <w:pPr>
              <w:pStyle w:val="ConsPlusNormal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D82111" w:rsidRDefault="00D82111" w:rsidP="00243336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Объем финансирования в 2018 году – </w:t>
            </w:r>
            <w:r w:rsidR="00243336">
              <w:rPr>
                <w:rFonts w:ascii="Times New Roman" w:hAnsi="Times New Roman" w:cs="Times New Roman"/>
                <w:color w:val="000000"/>
                <w:sz w:val="24"/>
              </w:rPr>
              <w:t>4 100,0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</w:rPr>
              <w:t>ублей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</w:rPr>
              <w:t>, в том числе за счет средств: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7E3CBA">
            <w:pPr>
              <w:pStyle w:val="ConsPlusNormal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D82111" w:rsidRDefault="00D82111" w:rsidP="00243336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федерального бюджета — </w:t>
            </w:r>
            <w:r w:rsidR="00243336">
              <w:rPr>
                <w:rFonts w:ascii="Times New Roman" w:hAnsi="Times New Roman" w:cs="Times New Roman"/>
                <w:color w:val="000000"/>
                <w:sz w:val="24"/>
              </w:rPr>
              <w:t>650,0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тыс. рублей;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7E3CBA">
            <w:pPr>
              <w:pStyle w:val="ConsPlusNormal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областного бюджета — </w:t>
            </w:r>
            <w:r w:rsidR="00243336">
              <w:rPr>
                <w:rFonts w:ascii="Times New Roman" w:hAnsi="Times New Roman" w:cs="Times New Roman"/>
                <w:color w:val="000000"/>
                <w:sz w:val="24"/>
              </w:rPr>
              <w:t>850,0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тыс. рублей;</w:t>
            </w:r>
          </w:p>
          <w:p w:rsidR="00D82111" w:rsidRDefault="00D82111" w:rsidP="007E3CBA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бюджет КМР – 0,0 рублей;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7E3CBA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иные источники — 0,0 тыс. рублей;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243336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внебюджетных источников (собственные или заемные средства молодых семей) -  </w:t>
            </w:r>
            <w:r w:rsidR="00243336">
              <w:rPr>
                <w:rFonts w:ascii="Times New Roman" w:hAnsi="Times New Roman" w:cs="Times New Roman"/>
                <w:color w:val="000000"/>
                <w:sz w:val="24"/>
              </w:rPr>
              <w:t xml:space="preserve">2 600,0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тыс. рублей.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7E3CBA">
            <w:pPr>
              <w:pStyle w:val="ConsPlusNormal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D82111" w:rsidRDefault="00D82111" w:rsidP="00243336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Объем финансирования в 2019 году – </w:t>
            </w:r>
            <w:r w:rsidR="00243336">
              <w:rPr>
                <w:rFonts w:ascii="Times New Roman" w:hAnsi="Times New Roman" w:cs="Times New Roman"/>
                <w:color w:val="000000"/>
                <w:sz w:val="24"/>
              </w:rPr>
              <w:t>4 100,0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</w:rPr>
              <w:t>ублей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</w:rPr>
              <w:t>, в том числе за счет средств: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243336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федерального бюджета — </w:t>
            </w:r>
            <w:r w:rsidR="00243336">
              <w:rPr>
                <w:rFonts w:ascii="Times New Roman" w:hAnsi="Times New Roman" w:cs="Times New Roman"/>
                <w:color w:val="000000"/>
                <w:sz w:val="24"/>
              </w:rPr>
              <w:t>650,0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тыс. рублей;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7E3CBA">
            <w:pPr>
              <w:pStyle w:val="ConsPlusNormal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областного бюджета — </w:t>
            </w:r>
            <w:r w:rsidR="00243336">
              <w:rPr>
                <w:rFonts w:ascii="Times New Roman" w:hAnsi="Times New Roman" w:cs="Times New Roman"/>
                <w:color w:val="000000"/>
                <w:sz w:val="24"/>
              </w:rPr>
              <w:t>850,0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тыс. рублей;</w:t>
            </w:r>
          </w:p>
          <w:p w:rsidR="00D82111" w:rsidRDefault="00D82111" w:rsidP="007E3CBA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бюджет КМР – 0,0 рублей;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7E3CBA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иные источники — 0,0 тыс. рублей;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243336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внебюджетных источников (собственные или заемные средства молодых семей) -  </w:t>
            </w:r>
            <w:r w:rsidR="00243336">
              <w:rPr>
                <w:rFonts w:ascii="Times New Roman" w:hAnsi="Times New Roman" w:cs="Times New Roman"/>
                <w:color w:val="000000"/>
                <w:sz w:val="24"/>
              </w:rPr>
              <w:t xml:space="preserve">2 600,0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тыс. рублей.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7E3CBA">
            <w:pPr>
              <w:pStyle w:val="ConsPlusNormal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D82111" w:rsidRDefault="00D82111" w:rsidP="00243336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Объем финансирования в 2020 году – </w:t>
            </w:r>
            <w:r w:rsidR="00243336">
              <w:rPr>
                <w:rFonts w:ascii="Times New Roman" w:hAnsi="Times New Roman" w:cs="Times New Roman"/>
                <w:color w:val="000000"/>
                <w:sz w:val="24"/>
              </w:rPr>
              <w:t>4 100,0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</w:rPr>
              <w:t>ублей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</w:rPr>
              <w:t>, в том числе за счет средств: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7E3CBA">
            <w:pPr>
              <w:pStyle w:val="ConsPlusNormal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D82111" w:rsidRDefault="00D82111" w:rsidP="00243336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федерального бюджета — </w:t>
            </w:r>
            <w:r w:rsidR="00243336">
              <w:rPr>
                <w:rFonts w:ascii="Times New Roman" w:hAnsi="Times New Roman" w:cs="Times New Roman"/>
                <w:color w:val="000000"/>
                <w:sz w:val="24"/>
              </w:rPr>
              <w:t xml:space="preserve">650,0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тыс. рублей;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7E3CBA">
            <w:pPr>
              <w:pStyle w:val="ConsPlusNormal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областного бюджета — </w:t>
            </w:r>
            <w:r w:rsidR="00243336">
              <w:rPr>
                <w:rFonts w:ascii="Times New Roman" w:hAnsi="Times New Roman" w:cs="Times New Roman"/>
                <w:color w:val="000000"/>
                <w:sz w:val="24"/>
              </w:rPr>
              <w:t>850,0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тыс. рублей;</w:t>
            </w:r>
          </w:p>
          <w:p w:rsidR="00D82111" w:rsidRDefault="00D82111" w:rsidP="007E3CBA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бюджет КМР – 0,0 рублей;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7E3CBA">
            <w:pPr>
              <w:pStyle w:val="ConsPlusNormal0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иные источники — 0,0 тыс. рублей;</w:t>
            </w:r>
          </w:p>
        </w:tc>
      </w:tr>
      <w:tr w:rsidR="00D82111" w:rsidTr="007E3CBA">
        <w:tc>
          <w:tcPr>
            <w:tcW w:w="3402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D82111" w:rsidRDefault="00D82111" w:rsidP="007E3CBA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D82111" w:rsidRDefault="00D82111" w:rsidP="007E3CBA">
            <w:pPr>
              <w:pStyle w:val="ConsPlusNormal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внебюджетных источников (собственные или заемные средства молодых семей) -  </w:t>
            </w:r>
            <w:r w:rsidR="00243336">
              <w:rPr>
                <w:rFonts w:ascii="Times New Roman" w:hAnsi="Times New Roman" w:cs="Times New Roman"/>
                <w:color w:val="000000"/>
                <w:sz w:val="24"/>
              </w:rPr>
              <w:t xml:space="preserve">2 600,0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тыс. рублей.</w:t>
            </w:r>
          </w:p>
          <w:p w:rsidR="00D82111" w:rsidRDefault="00D82111" w:rsidP="007E3CBA">
            <w:pPr>
              <w:pStyle w:val="ConsPlusNormal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D82111" w:rsidRDefault="00D82111" w:rsidP="007E3CBA">
            <w:pPr>
              <w:pStyle w:val="ConsPlusNormal0"/>
              <w:jc w:val="both"/>
            </w:pPr>
            <w:r w:rsidRPr="000024BE">
              <w:rPr>
                <w:rFonts w:ascii="Times New Roman" w:hAnsi="Times New Roman" w:cs="Times New Roman"/>
                <w:sz w:val="24"/>
              </w:rPr>
              <w:t>Об</w:t>
            </w:r>
            <w:r>
              <w:rPr>
                <w:rFonts w:ascii="Times New Roman" w:hAnsi="Times New Roman" w:cs="Times New Roman"/>
                <w:sz w:val="24"/>
              </w:rPr>
              <w:t>ъемы финансирования под</w:t>
            </w:r>
            <w:r w:rsidRPr="000024BE">
              <w:rPr>
                <w:rFonts w:ascii="Times New Roman" w:hAnsi="Times New Roman" w:cs="Times New Roman"/>
                <w:sz w:val="24"/>
              </w:rPr>
              <w:t>программы ежегодно уточняются при формировании бюджетов на очередной финансовый год</w:t>
            </w:r>
          </w:p>
        </w:tc>
      </w:tr>
    </w:tbl>
    <w:p w:rsidR="00D82111" w:rsidRDefault="00D82111" w:rsidP="00D82111">
      <w:pPr>
        <w:pStyle w:val="ConsPlusNormal0"/>
        <w:jc w:val="both"/>
        <w:rPr>
          <w:rFonts w:ascii="Times New Roman" w:hAnsi="Times New Roman" w:cs="Times New Roman"/>
          <w:color w:val="000000"/>
          <w:sz w:val="24"/>
        </w:rPr>
      </w:pPr>
    </w:p>
    <w:p w:rsidR="00D82111" w:rsidRDefault="00D82111" w:rsidP="00D82111">
      <w:pPr>
        <w:pStyle w:val="ConsPlusNormal0"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</w:p>
    <w:p w:rsidR="00D82111" w:rsidRPr="004E6564" w:rsidRDefault="00D82111" w:rsidP="00D82111">
      <w:pPr>
        <w:pStyle w:val="ConsPlusNormal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         3) в разделе III. Ожидаемые результаты реализации подпрограммы </w:t>
      </w:r>
      <w:r>
        <w:rPr>
          <w:rFonts w:ascii="Times New Roman" w:hAnsi="Times New Roman"/>
          <w:sz w:val="24"/>
        </w:rPr>
        <w:t xml:space="preserve">слова «95 семей» заменить словами «83 семьи»; </w:t>
      </w:r>
    </w:p>
    <w:p w:rsidR="00D82111" w:rsidRDefault="00D82111" w:rsidP="00D82111">
      <w:pPr>
        <w:pStyle w:val="ConsPlusNormal0"/>
        <w:tabs>
          <w:tab w:val="left" w:pos="567"/>
        </w:tabs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 </w:t>
      </w:r>
    </w:p>
    <w:p w:rsidR="00D82111" w:rsidRDefault="00D82111" w:rsidP="00D82111">
      <w:pPr>
        <w:pStyle w:val="ConsPlusNormal0"/>
        <w:tabs>
          <w:tab w:val="left" w:pos="567"/>
        </w:tabs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         4) в разделе V</w:t>
      </w:r>
      <w:r>
        <w:rPr>
          <w:rFonts w:ascii="Times New Roman" w:hAnsi="Times New Roman" w:cs="Times New Roman"/>
          <w:color w:val="000000"/>
          <w:sz w:val="24"/>
          <w:lang w:val="en-US"/>
        </w:rPr>
        <w:t>I</w:t>
      </w:r>
      <w:r>
        <w:rPr>
          <w:rFonts w:ascii="Times New Roman" w:hAnsi="Times New Roman" w:cs="Times New Roman"/>
          <w:color w:val="000000"/>
          <w:sz w:val="24"/>
        </w:rPr>
        <w:t>. Ресурсное обеспечение подпрограммы пункт 7, изложить в следующей редакции:</w:t>
      </w:r>
    </w:p>
    <w:p w:rsidR="00D82111" w:rsidRDefault="00D82111" w:rsidP="00D82111">
      <w:pPr>
        <w:pStyle w:val="ConsPlusNormal0"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«7. </w:t>
      </w:r>
      <w:proofErr w:type="gramStart"/>
      <w:r>
        <w:rPr>
          <w:rFonts w:ascii="Times New Roman" w:hAnsi="Times New Roman" w:cs="Times New Roman"/>
          <w:color w:val="000000"/>
          <w:sz w:val="24"/>
        </w:rPr>
        <w:t xml:space="preserve">Общий объем финансирования на 2014 - 2020 годы составит </w:t>
      </w:r>
      <w:r w:rsidR="00243336">
        <w:rPr>
          <w:rFonts w:ascii="Times New Roman" w:hAnsi="Times New Roman" w:cs="Times New Roman"/>
          <w:color w:val="000000"/>
          <w:sz w:val="24"/>
        </w:rPr>
        <w:t>35 933,2</w:t>
      </w:r>
      <w:r>
        <w:rPr>
          <w:rFonts w:ascii="Times New Roman" w:hAnsi="Times New Roman" w:cs="Times New Roman"/>
          <w:color w:val="000000"/>
          <w:sz w:val="24"/>
        </w:rPr>
        <w:t xml:space="preserve"> тыс. рублей, в том числе за счет средств: федерального бюджета — </w:t>
      </w:r>
      <w:r w:rsidR="00B546D6">
        <w:rPr>
          <w:rFonts w:ascii="Times New Roman" w:hAnsi="Times New Roman" w:cs="Times New Roman"/>
          <w:color w:val="000000"/>
          <w:sz w:val="24"/>
        </w:rPr>
        <w:t>4 735,6</w:t>
      </w:r>
      <w:r>
        <w:rPr>
          <w:rFonts w:ascii="Times New Roman" w:hAnsi="Times New Roman" w:cs="Times New Roman"/>
          <w:color w:val="000000"/>
          <w:sz w:val="24"/>
        </w:rPr>
        <w:t xml:space="preserve"> тыс. рублей, областного бюджета – </w:t>
      </w:r>
      <w:r w:rsidR="00B546D6">
        <w:rPr>
          <w:rFonts w:ascii="Times New Roman" w:hAnsi="Times New Roman" w:cs="Times New Roman"/>
          <w:color w:val="000000"/>
          <w:sz w:val="24"/>
        </w:rPr>
        <w:t>6 508,8</w:t>
      </w:r>
      <w:r>
        <w:rPr>
          <w:rFonts w:ascii="Times New Roman" w:hAnsi="Times New Roman" w:cs="Times New Roman"/>
          <w:color w:val="000000"/>
          <w:sz w:val="24"/>
        </w:rPr>
        <w:t xml:space="preserve"> тыс. рублей, бюджета КМР – </w:t>
      </w:r>
      <w:r w:rsidR="00B546D6">
        <w:rPr>
          <w:rFonts w:ascii="Times New Roman" w:hAnsi="Times New Roman" w:cs="Times New Roman"/>
          <w:color w:val="000000"/>
          <w:sz w:val="24"/>
        </w:rPr>
        <w:t>3 500,2</w:t>
      </w:r>
      <w:r>
        <w:rPr>
          <w:rFonts w:ascii="Times New Roman" w:hAnsi="Times New Roman" w:cs="Times New Roman"/>
          <w:color w:val="000000"/>
          <w:sz w:val="24"/>
        </w:rPr>
        <w:t xml:space="preserve">тыс. рублей, иные источники – 7 305,0 тыс. рублей, собственных или заемных средств молодых семей – </w:t>
      </w:r>
      <w:r w:rsidR="00B546D6">
        <w:rPr>
          <w:rFonts w:ascii="Times New Roman" w:hAnsi="Times New Roman" w:cs="Times New Roman"/>
          <w:color w:val="000000"/>
          <w:sz w:val="24"/>
        </w:rPr>
        <w:t>21 188,6</w:t>
      </w:r>
      <w:r>
        <w:rPr>
          <w:rFonts w:ascii="Times New Roman" w:hAnsi="Times New Roman" w:cs="Times New Roman"/>
          <w:color w:val="000000"/>
          <w:sz w:val="24"/>
        </w:rPr>
        <w:t xml:space="preserve"> тыс. рублей»;</w:t>
      </w:r>
      <w:proofErr w:type="gramEnd"/>
    </w:p>
    <w:p w:rsidR="00D82111" w:rsidRDefault="00D82111" w:rsidP="00D82111">
      <w:pPr>
        <w:pStyle w:val="ConsPlusNormal0"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</w:p>
    <w:p w:rsidR="00D82111" w:rsidRPr="00B83E25" w:rsidRDefault="00D82111" w:rsidP="00D82111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  <w:sectPr w:rsidR="00D82111" w:rsidRPr="00B83E25" w:rsidSect="007E3CBA">
          <w:pgSz w:w="11906" w:h="16838"/>
          <w:pgMar w:top="340" w:right="624" w:bottom="624" w:left="1304" w:header="720" w:footer="720" w:gutter="0"/>
          <w:cols w:space="720"/>
          <w:noEndnote/>
        </w:sectPr>
      </w:pPr>
      <w:r>
        <w:rPr>
          <w:rFonts w:ascii="Times New Roman" w:hAnsi="Times New Roman" w:cs="Times New Roman"/>
          <w:color w:val="000000"/>
          <w:sz w:val="24"/>
        </w:rPr>
        <w:t xml:space="preserve">5) </w:t>
      </w:r>
      <w:r>
        <w:rPr>
          <w:rFonts w:ascii="Times New Roman" w:hAnsi="Times New Roman" w:cs="Times New Roman"/>
          <w:sz w:val="24"/>
          <w:szCs w:val="24"/>
        </w:rPr>
        <w:t>Мероприятия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Pr="005B20F5">
        <w:rPr>
          <w:rFonts w:ascii="Times New Roman" w:hAnsi="Times New Roman" w:cs="Times New Roman"/>
          <w:sz w:val="24"/>
          <w:szCs w:val="24"/>
        </w:rPr>
        <w:t>программы</w:t>
      </w:r>
      <w:r>
        <w:rPr>
          <w:rFonts w:ascii="Times New Roman" w:hAnsi="Times New Roman" w:cs="Times New Roman"/>
          <w:sz w:val="24"/>
          <w:szCs w:val="24"/>
        </w:rPr>
        <w:t xml:space="preserve"> «Оказание молодым семьям государственной поддержки для улучшения жилищных условий», изложить в новой редакции (прилагается).</w:t>
      </w:r>
    </w:p>
    <w:p w:rsidR="00343F3A" w:rsidRDefault="00343F3A" w:rsidP="00343F3A">
      <w:pPr>
        <w:pStyle w:val="ConsPlusNormal0"/>
        <w:jc w:val="center"/>
        <w:rPr>
          <w:rFonts w:ascii="Times New Roman" w:hAnsi="Times New Roman" w:cs="Times New Roman"/>
          <w:color w:val="000000"/>
          <w:sz w:val="24"/>
        </w:rPr>
      </w:pPr>
    </w:p>
    <w:p w:rsidR="00343F3A" w:rsidRDefault="00343F3A" w:rsidP="00343F3A">
      <w:pPr>
        <w:pStyle w:val="ConsPlusNormal0"/>
        <w:jc w:val="center"/>
        <w:rPr>
          <w:rFonts w:ascii="Times New Roman" w:hAnsi="Times New Roman" w:cs="Times New Roman"/>
          <w:color w:val="000000"/>
          <w:sz w:val="24"/>
        </w:rPr>
      </w:pPr>
    </w:p>
    <w:p w:rsidR="00DC26BB" w:rsidRDefault="00DC26BB" w:rsidP="00DC26BB">
      <w:pPr>
        <w:spacing w:after="0" w:line="24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32BDB">
        <w:rPr>
          <w:rFonts w:ascii="Times New Roman" w:hAnsi="Times New Roman"/>
          <w:bCs/>
          <w:sz w:val="24"/>
        </w:rPr>
        <w:t>Приложение</w:t>
      </w:r>
      <w:r>
        <w:rPr>
          <w:rFonts w:ascii="Times New Roman" w:hAnsi="Times New Roman"/>
          <w:bCs/>
          <w:sz w:val="24"/>
        </w:rPr>
        <w:t xml:space="preserve"> 1</w:t>
      </w:r>
    </w:p>
    <w:p w:rsidR="00DC26BB" w:rsidRDefault="00DC26BB" w:rsidP="00DC26BB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  <w:t xml:space="preserve">                 </w:t>
      </w:r>
      <w:r w:rsidRPr="00332BDB">
        <w:rPr>
          <w:rFonts w:ascii="Times New Roman" w:hAnsi="Times New Roman"/>
          <w:bCs/>
          <w:sz w:val="24"/>
        </w:rPr>
        <w:t xml:space="preserve">к </w:t>
      </w:r>
      <w:hyperlink w:anchor="sub_23" w:history="1">
        <w:r w:rsidRPr="00332BDB">
          <w:rPr>
            <w:rFonts w:ascii="Times New Roman" w:hAnsi="Times New Roman"/>
            <w:bCs/>
            <w:sz w:val="24"/>
          </w:rPr>
          <w:t xml:space="preserve"> подпрограмме</w:t>
        </w:r>
      </w:hyperlink>
    </w:p>
    <w:p w:rsidR="00DC26BB" w:rsidRDefault="00DC26BB" w:rsidP="00DC26BB">
      <w:pPr>
        <w:spacing w:after="0" w:line="240" w:lineRule="auto"/>
        <w:ind w:left="9204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                                                              "Оказание молодым семьям</w:t>
      </w:r>
    </w:p>
    <w:p w:rsidR="00DC26BB" w:rsidRDefault="00DC26BB" w:rsidP="00DC26BB">
      <w:pPr>
        <w:spacing w:after="0" w:line="240" w:lineRule="auto"/>
        <w:ind w:left="9204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                                                            государственной поддержки</w:t>
      </w:r>
    </w:p>
    <w:p w:rsidR="00DC26BB" w:rsidRPr="008718B1" w:rsidRDefault="00DC26BB" w:rsidP="00DC26BB">
      <w:pPr>
        <w:spacing w:after="0" w:line="240" w:lineRule="auto"/>
        <w:ind w:left="9204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                                                для улучшения жилищных условий»                             </w:t>
      </w:r>
    </w:p>
    <w:p w:rsidR="00DC26BB" w:rsidRPr="008C5E9F" w:rsidRDefault="00DC26BB" w:rsidP="00DC26BB">
      <w:pPr>
        <w:spacing w:after="0" w:line="240" w:lineRule="auto"/>
        <w:rPr>
          <w:rFonts w:ascii="Times New Roman" w:hAnsi="Times New Roman"/>
          <w:sz w:val="24"/>
        </w:rPr>
      </w:pPr>
    </w:p>
    <w:p w:rsidR="00DC26BB" w:rsidRDefault="00DC26BB" w:rsidP="00DC26BB">
      <w:pPr>
        <w:pStyle w:val="1"/>
        <w:jc w:val="center"/>
        <w:rPr>
          <w:rFonts w:ascii="Times New Roman" w:hAnsi="Times New Roman"/>
        </w:rPr>
      </w:pPr>
      <w:r w:rsidRPr="008C5E9F">
        <w:rPr>
          <w:rFonts w:ascii="Times New Roman" w:hAnsi="Times New Roman"/>
        </w:rPr>
        <w:t>Мероприятия подпрограммы</w:t>
      </w:r>
    </w:p>
    <w:tbl>
      <w:tblPr>
        <w:tblStyle w:val="a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271"/>
        <w:gridCol w:w="1845"/>
        <w:gridCol w:w="81"/>
        <w:gridCol w:w="1689"/>
        <w:gridCol w:w="56"/>
        <w:gridCol w:w="1054"/>
        <w:gridCol w:w="16"/>
        <w:gridCol w:w="1079"/>
        <w:gridCol w:w="56"/>
        <w:gridCol w:w="1099"/>
        <w:gridCol w:w="36"/>
        <w:gridCol w:w="1074"/>
        <w:gridCol w:w="60"/>
        <w:gridCol w:w="1125"/>
        <w:gridCol w:w="9"/>
        <w:gridCol w:w="1134"/>
        <w:gridCol w:w="27"/>
        <w:gridCol w:w="1107"/>
        <w:gridCol w:w="1802"/>
      </w:tblGrid>
      <w:tr w:rsidR="00DC26BB" w:rsidTr="00122AEA">
        <w:tc>
          <w:tcPr>
            <w:tcW w:w="540" w:type="dxa"/>
            <w:vMerge w:val="restart"/>
          </w:tcPr>
          <w:p w:rsidR="00DC26BB" w:rsidRDefault="00DC26BB" w:rsidP="00122A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271" w:type="dxa"/>
            <w:vMerge w:val="restart"/>
          </w:tcPr>
          <w:p w:rsidR="00DC26BB" w:rsidRDefault="00DC26BB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26" w:type="dxa"/>
            <w:gridSpan w:val="2"/>
            <w:vMerge w:val="restart"/>
          </w:tcPr>
          <w:p w:rsidR="00DC26BB" w:rsidRDefault="00DC26BB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9621" w:type="dxa"/>
            <w:gridSpan w:val="15"/>
          </w:tcPr>
          <w:p w:rsidR="00DC26BB" w:rsidRDefault="00DC26BB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Финансовые затраты в действующих ценах соответствующих лет, тыс. руб.</w:t>
            </w:r>
          </w:p>
        </w:tc>
        <w:tc>
          <w:tcPr>
            <w:tcW w:w="1802" w:type="dxa"/>
            <w:vMerge w:val="restart"/>
          </w:tcPr>
          <w:p w:rsidR="00DC26BB" w:rsidRDefault="00DC26BB" w:rsidP="00122A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 мероприятия</w:t>
            </w:r>
          </w:p>
        </w:tc>
      </w:tr>
      <w:tr w:rsidR="00DC26BB" w:rsidTr="00122AEA">
        <w:trPr>
          <w:trHeight w:val="300"/>
        </w:trPr>
        <w:tc>
          <w:tcPr>
            <w:tcW w:w="540" w:type="dxa"/>
            <w:vMerge/>
          </w:tcPr>
          <w:p w:rsidR="00DC26BB" w:rsidRDefault="00DC26BB" w:rsidP="00122A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</w:tcPr>
          <w:p w:rsidR="00DC26BB" w:rsidRDefault="00DC26BB" w:rsidP="00122A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gridSpan w:val="2"/>
            <w:vMerge/>
          </w:tcPr>
          <w:p w:rsidR="00DC26BB" w:rsidRDefault="00DC26BB" w:rsidP="00122A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vMerge w:val="restart"/>
          </w:tcPr>
          <w:p w:rsidR="00DC26BB" w:rsidRDefault="00DC26BB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за период реализации подпрограммы</w:t>
            </w:r>
          </w:p>
        </w:tc>
        <w:tc>
          <w:tcPr>
            <w:tcW w:w="7876" w:type="dxa"/>
            <w:gridSpan w:val="13"/>
            <w:tcBorders>
              <w:bottom w:val="single" w:sz="4" w:space="0" w:color="auto"/>
            </w:tcBorders>
          </w:tcPr>
          <w:p w:rsidR="00DC26BB" w:rsidRDefault="00DC26BB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1802" w:type="dxa"/>
            <w:vMerge/>
          </w:tcPr>
          <w:p w:rsidR="00DC26BB" w:rsidRDefault="00DC26BB" w:rsidP="00122A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26BB" w:rsidTr="00122AEA">
        <w:trPr>
          <w:trHeight w:val="795"/>
        </w:trPr>
        <w:tc>
          <w:tcPr>
            <w:tcW w:w="540" w:type="dxa"/>
            <w:vMerge/>
          </w:tcPr>
          <w:p w:rsidR="00DC26BB" w:rsidRDefault="00DC26BB" w:rsidP="00122A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</w:tcPr>
          <w:p w:rsidR="00DC26BB" w:rsidRDefault="00DC26BB" w:rsidP="00122A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gridSpan w:val="2"/>
            <w:vMerge/>
          </w:tcPr>
          <w:p w:rsidR="00DC26BB" w:rsidRDefault="00DC26BB" w:rsidP="00122A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vMerge/>
          </w:tcPr>
          <w:p w:rsidR="00DC26BB" w:rsidRDefault="00DC26BB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</w:tcBorders>
          </w:tcPr>
          <w:p w:rsidR="00DC26BB" w:rsidRDefault="00DC26BB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26BB" w:rsidRDefault="00DC26BB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</w:tcBorders>
          </w:tcPr>
          <w:p w:rsidR="00DC26BB" w:rsidRDefault="00DC26BB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26BB" w:rsidRDefault="00DC26BB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</w:tcBorders>
          </w:tcPr>
          <w:p w:rsidR="00DC26BB" w:rsidRDefault="00DC26BB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26BB" w:rsidRDefault="00DC26BB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:rsidR="00DC26BB" w:rsidRDefault="00DC26BB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26BB" w:rsidRDefault="00DC26BB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:rsidR="00DC26BB" w:rsidRDefault="00DC26BB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26BB" w:rsidRDefault="00DC26BB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C26BB" w:rsidRDefault="00DC26BB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26BB" w:rsidRDefault="00DC26BB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:rsidR="00DC26BB" w:rsidRDefault="00DC26BB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26BB" w:rsidRDefault="00DC26BB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802" w:type="dxa"/>
            <w:vMerge/>
          </w:tcPr>
          <w:p w:rsidR="00DC26BB" w:rsidRDefault="00DC26BB" w:rsidP="00122A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26BB" w:rsidTr="00122AEA">
        <w:tc>
          <w:tcPr>
            <w:tcW w:w="540" w:type="dxa"/>
          </w:tcPr>
          <w:p w:rsidR="00DC26BB" w:rsidRDefault="00DC26BB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71" w:type="dxa"/>
          </w:tcPr>
          <w:p w:rsidR="00DC26BB" w:rsidRDefault="00DC26BB" w:rsidP="00122A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Финансирование подпрограммы в целом</w:t>
            </w:r>
          </w:p>
        </w:tc>
        <w:tc>
          <w:tcPr>
            <w:tcW w:w="1926" w:type="dxa"/>
            <w:gridSpan w:val="2"/>
          </w:tcPr>
          <w:p w:rsidR="00DC26BB" w:rsidRDefault="00DC26BB" w:rsidP="00122A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DC26BB" w:rsidRDefault="00DC26BB" w:rsidP="00122A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4E100E" w:rsidRDefault="004E100E" w:rsidP="00122A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  <w:p w:rsidR="004E100E" w:rsidRDefault="004E100E" w:rsidP="00122AE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C26BB" w:rsidRDefault="00DC26BB" w:rsidP="00122A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AE0D51" w:rsidRDefault="00AE0D51" w:rsidP="00122AE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E0D51" w:rsidRDefault="00AE0D51" w:rsidP="00122A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КМР</w:t>
            </w:r>
          </w:p>
          <w:p w:rsidR="004E100E" w:rsidRDefault="004E100E" w:rsidP="00122AE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100E" w:rsidRDefault="00AE0D51" w:rsidP="00122A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источники</w:t>
            </w:r>
          </w:p>
          <w:p w:rsidR="0088470E" w:rsidRDefault="0088470E" w:rsidP="00122AE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8470E" w:rsidRDefault="0088470E" w:rsidP="00122A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45" w:type="dxa"/>
            <w:gridSpan w:val="2"/>
          </w:tcPr>
          <w:p w:rsidR="00DC26BB" w:rsidRPr="0088470E" w:rsidRDefault="00A84542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35 933,2</w:t>
            </w:r>
          </w:p>
          <w:p w:rsidR="00122AEA" w:rsidRPr="0088470E" w:rsidRDefault="00122AEA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26BB" w:rsidRPr="0088470E" w:rsidRDefault="00A84542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4 735,6</w:t>
            </w:r>
          </w:p>
          <w:p w:rsidR="00DC26BB" w:rsidRPr="0088470E" w:rsidRDefault="00DC26BB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26BB" w:rsidRPr="0088470E" w:rsidRDefault="00DC26BB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26BB" w:rsidRPr="0088470E" w:rsidRDefault="00A84542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6 508,8</w:t>
            </w:r>
          </w:p>
          <w:p w:rsidR="0088470E" w:rsidRDefault="0088470E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70E" w:rsidRDefault="0088470E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D51" w:rsidRDefault="00A84542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3 500,2</w:t>
            </w:r>
          </w:p>
          <w:p w:rsidR="00AE0D51" w:rsidRDefault="00AE0D51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70E" w:rsidRDefault="00A84542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88470E" w:rsidRDefault="0088470E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70E" w:rsidRDefault="0088470E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26BB" w:rsidRPr="0088470E" w:rsidRDefault="00A84542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21 188,6</w:t>
            </w:r>
          </w:p>
        </w:tc>
        <w:tc>
          <w:tcPr>
            <w:tcW w:w="1070" w:type="dxa"/>
            <w:gridSpan w:val="2"/>
          </w:tcPr>
          <w:p w:rsidR="00DC26BB" w:rsidRDefault="00A84542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12 134,9</w:t>
            </w:r>
          </w:p>
          <w:p w:rsidR="00DC26BB" w:rsidRDefault="00DC26BB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26BB" w:rsidRDefault="00A84542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1 411,7</w:t>
            </w:r>
          </w:p>
          <w:p w:rsidR="00DC26BB" w:rsidRDefault="00DC26BB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26BB" w:rsidRDefault="00DC26BB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2AEA" w:rsidRDefault="00A84542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2 383,3</w:t>
            </w:r>
          </w:p>
          <w:p w:rsidR="00122AEA" w:rsidRDefault="00122AEA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2AEA" w:rsidRDefault="00122AEA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70E" w:rsidRDefault="00122AEA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2 035,0</w:t>
            </w:r>
          </w:p>
          <w:p w:rsidR="0088470E" w:rsidRDefault="0088470E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70E" w:rsidRDefault="00AE0D51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AE0D51" w:rsidRDefault="00AE0D51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D51" w:rsidRDefault="00AE0D51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26BB" w:rsidRPr="0088470E" w:rsidRDefault="00A84542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6 304,9</w:t>
            </w:r>
          </w:p>
        </w:tc>
        <w:tc>
          <w:tcPr>
            <w:tcW w:w="1135" w:type="dxa"/>
            <w:gridSpan w:val="2"/>
          </w:tcPr>
          <w:p w:rsidR="004E100E" w:rsidRDefault="00A84542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2 858,7</w:t>
            </w:r>
          </w:p>
          <w:p w:rsidR="00DC26BB" w:rsidRDefault="00DC26BB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26BB" w:rsidRDefault="00A84542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200,2</w:t>
            </w:r>
          </w:p>
          <w:p w:rsidR="00DC26BB" w:rsidRDefault="00DC26BB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26BB" w:rsidRDefault="00DC26BB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2AEA" w:rsidRDefault="00A84542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274,8</w:t>
            </w:r>
          </w:p>
          <w:p w:rsidR="00122AEA" w:rsidRDefault="00122AEA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D51" w:rsidRDefault="00AE0D51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D51" w:rsidRDefault="00A84542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="00AE0D51"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AE0D51" w:rsidRDefault="00AE0D51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70E" w:rsidRDefault="00A84542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88470E" w:rsidRDefault="0088470E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70E" w:rsidRDefault="0088470E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26BB" w:rsidRPr="0088470E" w:rsidRDefault="00A84542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1 883,7</w:t>
            </w:r>
          </w:p>
        </w:tc>
        <w:tc>
          <w:tcPr>
            <w:tcW w:w="1135" w:type="dxa"/>
            <w:gridSpan w:val="2"/>
          </w:tcPr>
          <w:p w:rsidR="004E100E" w:rsidRDefault="00A84542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4 539,6</w:t>
            </w:r>
          </w:p>
          <w:p w:rsidR="00DC26BB" w:rsidRDefault="00DC26BB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26BB" w:rsidRDefault="00A84542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523,7</w:t>
            </w:r>
          </w:p>
          <w:p w:rsidR="00DC26BB" w:rsidRDefault="00DC26BB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26BB" w:rsidRDefault="00DC26BB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2AEA" w:rsidRDefault="00A84542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450,7</w:t>
            </w:r>
          </w:p>
          <w:p w:rsidR="00122AEA" w:rsidRDefault="00122AEA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2AEA" w:rsidRDefault="00122AEA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D51" w:rsidRDefault="00A84542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965,2</w:t>
            </w:r>
          </w:p>
          <w:p w:rsidR="00AE0D51" w:rsidRDefault="00AE0D51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70E" w:rsidRDefault="00A84542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88470E" w:rsidRDefault="0088470E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70E" w:rsidRDefault="0088470E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26BB" w:rsidRPr="00A84542" w:rsidRDefault="00A84542" w:rsidP="00AE0D5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84542">
              <w:rPr>
                <w:rFonts w:ascii="Times New Roman" w:hAnsi="Times New Roman"/>
                <w:color w:val="FF0000"/>
                <w:sz w:val="24"/>
                <w:szCs w:val="24"/>
              </w:rPr>
              <w:t>2 600,0</w:t>
            </w:r>
          </w:p>
        </w:tc>
        <w:tc>
          <w:tcPr>
            <w:tcW w:w="1134" w:type="dxa"/>
            <w:gridSpan w:val="2"/>
          </w:tcPr>
          <w:p w:rsidR="00DC26BB" w:rsidRDefault="00A84542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4 100,0</w:t>
            </w:r>
          </w:p>
          <w:p w:rsidR="00DC26BB" w:rsidRDefault="00DC26BB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26BB" w:rsidRDefault="00A84542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650,0</w:t>
            </w:r>
          </w:p>
          <w:p w:rsidR="00DC26BB" w:rsidRDefault="00DC26BB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26BB" w:rsidRDefault="00DC26BB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2AEA" w:rsidRDefault="00A84542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850,0</w:t>
            </w:r>
          </w:p>
          <w:p w:rsidR="00122AEA" w:rsidRDefault="00122AEA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2AEA" w:rsidRDefault="00122AEA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D51" w:rsidRDefault="00AE0D51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AE0D51" w:rsidRDefault="00AE0D51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70E" w:rsidRDefault="00A84542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88470E" w:rsidRDefault="0088470E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70E" w:rsidRDefault="0088470E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26BB" w:rsidRPr="0088470E" w:rsidRDefault="00A84542" w:rsidP="00AE0D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2 600,0</w:t>
            </w:r>
          </w:p>
        </w:tc>
        <w:tc>
          <w:tcPr>
            <w:tcW w:w="1134" w:type="dxa"/>
            <w:gridSpan w:val="2"/>
          </w:tcPr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4 100,0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26BB" w:rsidRPr="0088470E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2 600,0</w:t>
            </w:r>
          </w:p>
        </w:tc>
        <w:tc>
          <w:tcPr>
            <w:tcW w:w="1134" w:type="dxa"/>
          </w:tcPr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4 100,0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26BB" w:rsidRPr="0088470E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2 600,0</w:t>
            </w:r>
          </w:p>
        </w:tc>
        <w:tc>
          <w:tcPr>
            <w:tcW w:w="1134" w:type="dxa"/>
            <w:gridSpan w:val="2"/>
          </w:tcPr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4 100,0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26BB" w:rsidRPr="0088470E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2 600,0</w:t>
            </w:r>
          </w:p>
        </w:tc>
        <w:tc>
          <w:tcPr>
            <w:tcW w:w="1802" w:type="dxa"/>
          </w:tcPr>
          <w:p w:rsidR="00DC26BB" w:rsidRDefault="00DC26BB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26BB" w:rsidRDefault="00DC26BB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11C1D" w:rsidTr="00211C1D">
        <w:trPr>
          <w:trHeight w:val="1992"/>
        </w:trPr>
        <w:tc>
          <w:tcPr>
            <w:tcW w:w="540" w:type="dxa"/>
          </w:tcPr>
          <w:p w:rsidR="00211C1D" w:rsidRDefault="00211C1D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71" w:type="dxa"/>
          </w:tcPr>
          <w:p w:rsidR="00211C1D" w:rsidRDefault="00211C1D" w:rsidP="00211C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учета молодых семей в качестве нуждающихся в жилых помещениях и участников подпрограммы</w:t>
            </w:r>
          </w:p>
        </w:tc>
        <w:tc>
          <w:tcPr>
            <w:tcW w:w="11547" w:type="dxa"/>
            <w:gridSpan w:val="17"/>
          </w:tcPr>
          <w:p w:rsidR="00211C1D" w:rsidRDefault="00211C1D" w:rsidP="00122AE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1C1D" w:rsidRDefault="00211C1D" w:rsidP="00122AE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1C1D" w:rsidRDefault="00211C1D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1C1D" w:rsidRDefault="00211C1D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1C1D" w:rsidRDefault="00211C1D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1C1D" w:rsidRDefault="00211C1D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1C1D" w:rsidRDefault="00211C1D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1C1D" w:rsidRDefault="00211C1D" w:rsidP="00211C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:rsidR="00211C1D" w:rsidRDefault="00211C1D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1C1D" w:rsidRDefault="00211C1D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1C1D" w:rsidRDefault="00211C1D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Каслинского муниципального района</w:t>
            </w:r>
          </w:p>
        </w:tc>
      </w:tr>
      <w:tr w:rsidR="00211C1D" w:rsidTr="00211C1D">
        <w:trPr>
          <w:trHeight w:val="70"/>
        </w:trPr>
        <w:tc>
          <w:tcPr>
            <w:tcW w:w="540" w:type="dxa"/>
          </w:tcPr>
          <w:p w:rsidR="00211C1D" w:rsidRDefault="00211C1D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71" w:type="dxa"/>
          </w:tcPr>
          <w:p w:rsidR="00211C1D" w:rsidRDefault="00211C1D" w:rsidP="00211C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в средствах массовой информации муниципальных образований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освещения целей и задач подпрограммы</w:t>
            </w:r>
          </w:p>
        </w:tc>
        <w:tc>
          <w:tcPr>
            <w:tcW w:w="11547" w:type="dxa"/>
            <w:gridSpan w:val="17"/>
          </w:tcPr>
          <w:p w:rsidR="00211C1D" w:rsidRDefault="00211C1D" w:rsidP="00122A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:rsidR="00211C1D" w:rsidRDefault="00211C1D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Каслинского муниципального района</w:t>
            </w:r>
          </w:p>
        </w:tc>
      </w:tr>
      <w:tr w:rsidR="007352D1" w:rsidTr="007352D1">
        <w:trPr>
          <w:trHeight w:val="70"/>
        </w:trPr>
        <w:tc>
          <w:tcPr>
            <w:tcW w:w="540" w:type="dxa"/>
            <w:tcBorders>
              <w:bottom w:val="single" w:sz="4" w:space="0" w:color="auto"/>
            </w:tcBorders>
          </w:tcPr>
          <w:p w:rsidR="007352D1" w:rsidRDefault="007352D1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:rsidR="007352D1" w:rsidRDefault="007352D1" w:rsidP="00211C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Выдача молодым семьям социальной выплаты в форме свидетельства на приобретение или строительство жилья</w:t>
            </w:r>
          </w:p>
        </w:tc>
        <w:tc>
          <w:tcPr>
            <w:tcW w:w="1845" w:type="dxa"/>
            <w:tcBorders>
              <w:bottom w:val="single" w:sz="4" w:space="0" w:color="auto"/>
              <w:right w:val="single" w:sz="4" w:space="0" w:color="auto"/>
            </w:tcBorders>
          </w:tcPr>
          <w:p w:rsidR="007352D1" w:rsidRDefault="007352D1" w:rsidP="007352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7352D1" w:rsidRDefault="007352D1" w:rsidP="007352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7352D1" w:rsidRDefault="007352D1" w:rsidP="007352D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52D1" w:rsidRDefault="007352D1" w:rsidP="007352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  <w:p w:rsidR="007352D1" w:rsidRDefault="007352D1" w:rsidP="007352D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52D1" w:rsidRDefault="007352D1" w:rsidP="007352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AE0D51" w:rsidRDefault="00AE0D51" w:rsidP="007352D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E0D51" w:rsidRDefault="00AE0D51" w:rsidP="007352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КМР</w:t>
            </w:r>
          </w:p>
          <w:p w:rsidR="007352D1" w:rsidRDefault="007352D1" w:rsidP="007352D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52D1" w:rsidRDefault="00AE0D51" w:rsidP="007352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источники</w:t>
            </w:r>
          </w:p>
          <w:p w:rsidR="007352D1" w:rsidRDefault="007352D1" w:rsidP="007352D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52D1" w:rsidRDefault="007352D1" w:rsidP="007352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542" w:rsidRPr="0088470E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35 933,2</w:t>
            </w:r>
          </w:p>
          <w:p w:rsidR="00A84542" w:rsidRPr="0088470E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Pr="0088470E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4 735,6</w:t>
            </w:r>
          </w:p>
          <w:p w:rsidR="00A84542" w:rsidRPr="0088470E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Pr="0088470E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Pr="0088470E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6 508,8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3 500,2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2D1" w:rsidRPr="007352D1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21 188,6</w:t>
            </w:r>
          </w:p>
        </w:tc>
        <w:tc>
          <w:tcPr>
            <w:tcW w:w="11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12 134,9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1 411,7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2 383,3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2 035,0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2D1" w:rsidRPr="007352D1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6 304,9</w:t>
            </w:r>
          </w:p>
        </w:tc>
        <w:tc>
          <w:tcPr>
            <w:tcW w:w="10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2 858,7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200,2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274,8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2D1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1 883,7</w:t>
            </w: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4 539,6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523,7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450,7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965,2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2D1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542">
              <w:rPr>
                <w:rFonts w:ascii="Times New Roman" w:hAnsi="Times New Roman"/>
                <w:color w:val="FF0000"/>
                <w:sz w:val="24"/>
                <w:szCs w:val="24"/>
              </w:rPr>
              <w:t>2 600,0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4 100,0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2D1" w:rsidRPr="007352D1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2 600,0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4 100,0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2D1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2 600,0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4 100,0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2D1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2 600,0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4 100,0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4542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2D1" w:rsidRDefault="00A84542" w:rsidP="00A845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2 600,0</w:t>
            </w:r>
          </w:p>
        </w:tc>
        <w:tc>
          <w:tcPr>
            <w:tcW w:w="1802" w:type="dxa"/>
            <w:tcBorders>
              <w:bottom w:val="single" w:sz="4" w:space="0" w:color="auto"/>
            </w:tcBorders>
          </w:tcPr>
          <w:p w:rsidR="007352D1" w:rsidRDefault="007352D1" w:rsidP="00122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Министерство строительства, инфраструктуры и дорожного хозяйства Челябинской области</w:t>
            </w:r>
          </w:p>
        </w:tc>
      </w:tr>
    </w:tbl>
    <w:p w:rsidR="00DC26BB" w:rsidRDefault="00DC26BB" w:rsidP="00DC26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3F3A" w:rsidRDefault="00343F3A" w:rsidP="00DC26BB">
      <w:pPr>
        <w:pStyle w:val="ConsPlusNormal0"/>
        <w:tabs>
          <w:tab w:val="left" w:pos="405"/>
        </w:tabs>
        <w:rPr>
          <w:rFonts w:ascii="Times New Roman" w:hAnsi="Times New Roman" w:cs="Times New Roman"/>
          <w:color w:val="000000"/>
          <w:sz w:val="24"/>
        </w:rPr>
      </w:pPr>
    </w:p>
    <w:p w:rsidR="00343F3A" w:rsidRDefault="00343F3A" w:rsidP="00343F3A">
      <w:pPr>
        <w:pStyle w:val="ConsPlusNormal0"/>
        <w:jc w:val="center"/>
        <w:rPr>
          <w:rFonts w:ascii="Times New Roman" w:hAnsi="Times New Roman" w:cs="Times New Roman"/>
          <w:color w:val="000000"/>
          <w:sz w:val="24"/>
        </w:rPr>
      </w:pPr>
    </w:p>
    <w:p w:rsidR="00343F3A" w:rsidRDefault="00343F3A" w:rsidP="00343F3A">
      <w:pPr>
        <w:pStyle w:val="ConsPlusNormal0"/>
        <w:jc w:val="center"/>
        <w:rPr>
          <w:rFonts w:ascii="Times New Roman" w:hAnsi="Times New Roman" w:cs="Times New Roman"/>
          <w:color w:val="000000"/>
          <w:sz w:val="24"/>
        </w:rPr>
      </w:pPr>
    </w:p>
    <w:p w:rsidR="00343F3A" w:rsidRDefault="00343F3A" w:rsidP="00343F3A">
      <w:pPr>
        <w:pStyle w:val="ConsPlusNormal0"/>
        <w:jc w:val="center"/>
        <w:rPr>
          <w:rFonts w:ascii="Times New Roman" w:hAnsi="Times New Roman" w:cs="Times New Roman"/>
          <w:color w:val="000000"/>
          <w:sz w:val="24"/>
        </w:rPr>
      </w:pPr>
    </w:p>
    <w:p w:rsidR="007352D1" w:rsidRDefault="007352D1" w:rsidP="0013186C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7352D1" w:rsidRPr="007352D1" w:rsidRDefault="007352D1" w:rsidP="007352D1"/>
    <w:p w:rsidR="007352D1" w:rsidRPr="007352D1" w:rsidRDefault="007352D1" w:rsidP="007352D1"/>
    <w:p w:rsidR="007352D1" w:rsidRPr="007352D1" w:rsidRDefault="007352D1" w:rsidP="007352D1"/>
    <w:p w:rsidR="007352D1" w:rsidRPr="007352D1" w:rsidRDefault="007352D1" w:rsidP="007352D1"/>
    <w:p w:rsidR="007352D1" w:rsidRPr="007352D1" w:rsidRDefault="007352D1" w:rsidP="007352D1"/>
    <w:p w:rsidR="007352D1" w:rsidRPr="007352D1" w:rsidRDefault="007352D1" w:rsidP="007352D1"/>
    <w:p w:rsidR="007352D1" w:rsidRDefault="007352D1" w:rsidP="007352D1">
      <w:pPr>
        <w:sectPr w:rsidR="007352D1" w:rsidSect="0088470E">
          <w:pgSz w:w="16838" w:h="11905" w:orient="landscape"/>
          <w:pgMar w:top="0" w:right="284" w:bottom="454" w:left="340" w:header="720" w:footer="720" w:gutter="0"/>
          <w:cols w:space="720"/>
          <w:noEndnote/>
        </w:sectPr>
      </w:pPr>
    </w:p>
    <w:p w:rsidR="00343F3A" w:rsidRDefault="00343F3A" w:rsidP="00D82111">
      <w:pPr>
        <w:tabs>
          <w:tab w:val="left" w:pos="4005"/>
        </w:tabs>
        <w:rPr>
          <w:lang w:eastAsia="zh-CN" w:bidi="hi-IN"/>
        </w:rPr>
      </w:pPr>
    </w:p>
    <w:sectPr w:rsidR="00343F3A" w:rsidSect="005942C2">
      <w:pgSz w:w="11906" w:h="16838"/>
      <w:pgMar w:top="340" w:right="624" w:bottom="624" w:left="1304" w:header="720" w:footer="720" w:gutter="0"/>
      <w:cols w:space="720"/>
      <w:docGrid w:linePitch="312" w:charSpace="-65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55F" w:rsidRDefault="0035255F" w:rsidP="00C2146D">
      <w:pPr>
        <w:spacing w:after="0" w:line="240" w:lineRule="auto"/>
      </w:pPr>
      <w:r>
        <w:separator/>
      </w:r>
    </w:p>
  </w:endnote>
  <w:endnote w:type="continuationSeparator" w:id="0">
    <w:p w:rsidR="0035255F" w:rsidRDefault="0035255F" w:rsidP="00C21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55F" w:rsidRDefault="0035255F" w:rsidP="00C2146D">
      <w:pPr>
        <w:spacing w:after="0" w:line="240" w:lineRule="auto"/>
      </w:pPr>
      <w:r>
        <w:separator/>
      </w:r>
    </w:p>
  </w:footnote>
  <w:footnote w:type="continuationSeparator" w:id="0">
    <w:p w:rsidR="0035255F" w:rsidRDefault="0035255F" w:rsidP="00C214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C5D88"/>
    <w:multiLevelType w:val="hybridMultilevel"/>
    <w:tmpl w:val="87622640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8930A6"/>
    <w:multiLevelType w:val="hybridMultilevel"/>
    <w:tmpl w:val="D474E4F0"/>
    <w:lvl w:ilvl="0" w:tplc="5B960E0A">
      <w:start w:val="11"/>
      <w:numFmt w:val="bullet"/>
      <w:lvlText w:val=""/>
      <w:lvlJc w:val="left"/>
      <w:pPr>
        <w:ind w:left="130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2">
    <w:nsid w:val="4F3A199F"/>
    <w:multiLevelType w:val="hybridMultilevel"/>
    <w:tmpl w:val="41B40350"/>
    <w:lvl w:ilvl="0" w:tplc="CC82407C">
      <w:start w:val="11"/>
      <w:numFmt w:val="bullet"/>
      <w:lvlText w:val=""/>
      <w:lvlJc w:val="left"/>
      <w:pPr>
        <w:ind w:left="94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3D84"/>
    <w:rsid w:val="00006473"/>
    <w:rsid w:val="00007242"/>
    <w:rsid w:val="00031C72"/>
    <w:rsid w:val="00037EBD"/>
    <w:rsid w:val="00047631"/>
    <w:rsid w:val="00053DC0"/>
    <w:rsid w:val="000607B8"/>
    <w:rsid w:val="00085BBF"/>
    <w:rsid w:val="000A4E76"/>
    <w:rsid w:val="000B2879"/>
    <w:rsid w:val="000D3D84"/>
    <w:rsid w:val="000D472B"/>
    <w:rsid w:val="000E18A0"/>
    <w:rsid w:val="000F7D56"/>
    <w:rsid w:val="00122AEA"/>
    <w:rsid w:val="0013186C"/>
    <w:rsid w:val="0014411F"/>
    <w:rsid w:val="0015211B"/>
    <w:rsid w:val="001530F1"/>
    <w:rsid w:val="00167894"/>
    <w:rsid w:val="00172BD5"/>
    <w:rsid w:val="001A70AE"/>
    <w:rsid w:val="001C0CF9"/>
    <w:rsid w:val="001D41AC"/>
    <w:rsid w:val="001F22C6"/>
    <w:rsid w:val="00211C1D"/>
    <w:rsid w:val="00217F50"/>
    <w:rsid w:val="00243336"/>
    <w:rsid w:val="00270069"/>
    <w:rsid w:val="00302314"/>
    <w:rsid w:val="00312953"/>
    <w:rsid w:val="00315531"/>
    <w:rsid w:val="00343F3A"/>
    <w:rsid w:val="0035255F"/>
    <w:rsid w:val="00371327"/>
    <w:rsid w:val="003C2BDB"/>
    <w:rsid w:val="003C2CEA"/>
    <w:rsid w:val="003D3130"/>
    <w:rsid w:val="003D4FDE"/>
    <w:rsid w:val="003D5F9E"/>
    <w:rsid w:val="00427E9A"/>
    <w:rsid w:val="0043200D"/>
    <w:rsid w:val="0045585D"/>
    <w:rsid w:val="00460001"/>
    <w:rsid w:val="00477F52"/>
    <w:rsid w:val="00492D49"/>
    <w:rsid w:val="004B0B04"/>
    <w:rsid w:val="004C498E"/>
    <w:rsid w:val="004E100E"/>
    <w:rsid w:val="0050014B"/>
    <w:rsid w:val="005120EF"/>
    <w:rsid w:val="005128F0"/>
    <w:rsid w:val="00530648"/>
    <w:rsid w:val="0053433C"/>
    <w:rsid w:val="0058478F"/>
    <w:rsid w:val="005942C2"/>
    <w:rsid w:val="005B20F5"/>
    <w:rsid w:val="005C08B2"/>
    <w:rsid w:val="005D0590"/>
    <w:rsid w:val="005E4708"/>
    <w:rsid w:val="005F5F50"/>
    <w:rsid w:val="006071B7"/>
    <w:rsid w:val="00617DE5"/>
    <w:rsid w:val="00623C59"/>
    <w:rsid w:val="006276D9"/>
    <w:rsid w:val="0064232E"/>
    <w:rsid w:val="00643316"/>
    <w:rsid w:val="0064444D"/>
    <w:rsid w:val="006476EB"/>
    <w:rsid w:val="0069139A"/>
    <w:rsid w:val="00695305"/>
    <w:rsid w:val="006A7238"/>
    <w:rsid w:val="006B08AC"/>
    <w:rsid w:val="006D318C"/>
    <w:rsid w:val="00726F6D"/>
    <w:rsid w:val="00733830"/>
    <w:rsid w:val="007352D1"/>
    <w:rsid w:val="00750093"/>
    <w:rsid w:val="00774CEF"/>
    <w:rsid w:val="007927CB"/>
    <w:rsid w:val="007C568A"/>
    <w:rsid w:val="007E3CBA"/>
    <w:rsid w:val="007E446A"/>
    <w:rsid w:val="007F2A30"/>
    <w:rsid w:val="00810801"/>
    <w:rsid w:val="00811EBB"/>
    <w:rsid w:val="00845405"/>
    <w:rsid w:val="00847279"/>
    <w:rsid w:val="008515CA"/>
    <w:rsid w:val="0085368A"/>
    <w:rsid w:val="00856015"/>
    <w:rsid w:val="008660F5"/>
    <w:rsid w:val="00871CF8"/>
    <w:rsid w:val="008843BF"/>
    <w:rsid w:val="0088470E"/>
    <w:rsid w:val="00896EB5"/>
    <w:rsid w:val="008A16B6"/>
    <w:rsid w:val="008B6799"/>
    <w:rsid w:val="008D3CE6"/>
    <w:rsid w:val="008E6061"/>
    <w:rsid w:val="008F7324"/>
    <w:rsid w:val="00901732"/>
    <w:rsid w:val="00907CDD"/>
    <w:rsid w:val="00913237"/>
    <w:rsid w:val="009361C5"/>
    <w:rsid w:val="00944A1F"/>
    <w:rsid w:val="00954320"/>
    <w:rsid w:val="00956B51"/>
    <w:rsid w:val="009D1F3E"/>
    <w:rsid w:val="009D2BA7"/>
    <w:rsid w:val="009E3C81"/>
    <w:rsid w:val="009F6CD8"/>
    <w:rsid w:val="00A13DAC"/>
    <w:rsid w:val="00A40DC8"/>
    <w:rsid w:val="00A44B82"/>
    <w:rsid w:val="00A7724D"/>
    <w:rsid w:val="00A84542"/>
    <w:rsid w:val="00A969A6"/>
    <w:rsid w:val="00AA2FDB"/>
    <w:rsid w:val="00AE0D51"/>
    <w:rsid w:val="00AE36B1"/>
    <w:rsid w:val="00B04881"/>
    <w:rsid w:val="00B06C11"/>
    <w:rsid w:val="00B1407D"/>
    <w:rsid w:val="00B428B2"/>
    <w:rsid w:val="00B546D6"/>
    <w:rsid w:val="00B6287D"/>
    <w:rsid w:val="00B70CE2"/>
    <w:rsid w:val="00BA1B6F"/>
    <w:rsid w:val="00BF4ECF"/>
    <w:rsid w:val="00C071B0"/>
    <w:rsid w:val="00C2146D"/>
    <w:rsid w:val="00C27B7A"/>
    <w:rsid w:val="00C37206"/>
    <w:rsid w:val="00C46CC1"/>
    <w:rsid w:val="00C472BD"/>
    <w:rsid w:val="00C754EC"/>
    <w:rsid w:val="00C8129D"/>
    <w:rsid w:val="00C83E98"/>
    <w:rsid w:val="00C85D7A"/>
    <w:rsid w:val="00CA2CD8"/>
    <w:rsid w:val="00CD613C"/>
    <w:rsid w:val="00CE04C7"/>
    <w:rsid w:val="00D058F6"/>
    <w:rsid w:val="00D074FF"/>
    <w:rsid w:val="00D13F39"/>
    <w:rsid w:val="00D55F17"/>
    <w:rsid w:val="00D56DFA"/>
    <w:rsid w:val="00D67A10"/>
    <w:rsid w:val="00D82111"/>
    <w:rsid w:val="00D91C8C"/>
    <w:rsid w:val="00D93E93"/>
    <w:rsid w:val="00DA3D81"/>
    <w:rsid w:val="00DC102C"/>
    <w:rsid w:val="00DC26BB"/>
    <w:rsid w:val="00DE1E8D"/>
    <w:rsid w:val="00DE3BF2"/>
    <w:rsid w:val="00DE50E2"/>
    <w:rsid w:val="00DF5BC1"/>
    <w:rsid w:val="00E02224"/>
    <w:rsid w:val="00E14697"/>
    <w:rsid w:val="00E148EC"/>
    <w:rsid w:val="00E209D0"/>
    <w:rsid w:val="00E22F35"/>
    <w:rsid w:val="00E705E3"/>
    <w:rsid w:val="00E85ECD"/>
    <w:rsid w:val="00EB3421"/>
    <w:rsid w:val="00EB4AD9"/>
    <w:rsid w:val="00EE4961"/>
    <w:rsid w:val="00F02E34"/>
    <w:rsid w:val="00F1282F"/>
    <w:rsid w:val="00F24F9B"/>
    <w:rsid w:val="00F37811"/>
    <w:rsid w:val="00F906CC"/>
    <w:rsid w:val="00F914E1"/>
    <w:rsid w:val="00FA051F"/>
    <w:rsid w:val="00FA1DA9"/>
    <w:rsid w:val="00FA6122"/>
    <w:rsid w:val="00FC6DDF"/>
    <w:rsid w:val="00FE3356"/>
    <w:rsid w:val="00FE47C4"/>
    <w:rsid w:val="00FF2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D84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D3D84"/>
    <w:pPr>
      <w:keepNext/>
      <w:widowControl w:val="0"/>
      <w:tabs>
        <w:tab w:val="num" w:pos="0"/>
      </w:tabs>
      <w:suppressAutoHyphens/>
      <w:spacing w:after="0" w:line="240" w:lineRule="auto"/>
      <w:outlineLvl w:val="0"/>
    </w:pPr>
    <w:rPr>
      <w:rFonts w:ascii="Arial" w:eastAsia="Arial Unicode MS" w:hAnsi="Arial"/>
      <w:b/>
      <w:kern w:val="1"/>
      <w:sz w:val="24"/>
      <w:szCs w:val="24"/>
    </w:rPr>
  </w:style>
  <w:style w:type="paragraph" w:styleId="2">
    <w:name w:val="heading 2"/>
    <w:basedOn w:val="a"/>
    <w:next w:val="a"/>
    <w:link w:val="20"/>
    <w:qFormat/>
    <w:rsid w:val="000D3D84"/>
    <w:pPr>
      <w:keepNext/>
      <w:widowControl w:val="0"/>
      <w:tabs>
        <w:tab w:val="num" w:pos="0"/>
      </w:tabs>
      <w:suppressAutoHyphens/>
      <w:spacing w:after="0" w:line="240" w:lineRule="auto"/>
      <w:outlineLvl w:val="1"/>
    </w:pPr>
    <w:rPr>
      <w:rFonts w:ascii="Arial" w:eastAsia="Arial Unicode MS" w:hAnsi="Arial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3D84"/>
    <w:rPr>
      <w:rFonts w:ascii="Arial" w:eastAsia="Arial Unicode MS" w:hAnsi="Arial" w:cs="Times New Roman"/>
      <w:b/>
      <w:kern w:val="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D3D84"/>
    <w:rPr>
      <w:rFonts w:ascii="Arial" w:eastAsia="Arial Unicode MS" w:hAnsi="Arial" w:cs="Times New Roman"/>
      <w:kern w:val="1"/>
      <w:sz w:val="24"/>
      <w:szCs w:val="24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semiHidden/>
    <w:rsid w:val="000D3D84"/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3"/>
    <w:uiPriority w:val="99"/>
    <w:semiHidden/>
    <w:unhideWhenUsed/>
    <w:rsid w:val="000D3D8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6"/>
    <w:uiPriority w:val="99"/>
    <w:semiHidden/>
    <w:rsid w:val="000D3D8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5"/>
    <w:uiPriority w:val="99"/>
    <w:semiHidden/>
    <w:unhideWhenUsed/>
    <w:rsid w:val="000D3D84"/>
    <w:pPr>
      <w:tabs>
        <w:tab w:val="center" w:pos="4677"/>
        <w:tab w:val="right" w:pos="9355"/>
      </w:tabs>
    </w:pPr>
  </w:style>
  <w:style w:type="character" w:customStyle="1" w:styleId="a7">
    <w:name w:val="Текст выноски Знак"/>
    <w:basedOn w:val="a0"/>
    <w:link w:val="a8"/>
    <w:uiPriority w:val="99"/>
    <w:semiHidden/>
    <w:rsid w:val="000D3D8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alloon Text"/>
    <w:basedOn w:val="a"/>
    <w:link w:val="a7"/>
    <w:uiPriority w:val="99"/>
    <w:semiHidden/>
    <w:unhideWhenUsed/>
    <w:rsid w:val="000D3D8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3D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D3D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9">
    <w:name w:val="Таблицы (моноширинный)"/>
    <w:basedOn w:val="a"/>
    <w:next w:val="a"/>
    <w:rsid w:val="0013186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18"/>
      <w:szCs w:val="18"/>
    </w:rPr>
  </w:style>
  <w:style w:type="table" w:styleId="aa">
    <w:name w:val="Table Grid"/>
    <w:basedOn w:val="a1"/>
    <w:uiPriority w:val="59"/>
    <w:rsid w:val="008B67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053DC0"/>
    <w:pPr>
      <w:ind w:left="720"/>
      <w:contextualSpacing/>
    </w:pPr>
  </w:style>
  <w:style w:type="paragraph" w:customStyle="1" w:styleId="ConsPlusNormal0">
    <w:name w:val="ConsPlusNormal"/>
    <w:rsid w:val="00343F3A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character" w:styleId="ac">
    <w:name w:val="Hyperlink"/>
    <w:rsid w:val="007352D1"/>
    <w:rPr>
      <w:color w:val="000080"/>
      <w:u w:val="single"/>
    </w:rPr>
  </w:style>
  <w:style w:type="character" w:customStyle="1" w:styleId="ad">
    <w:name w:val="Цветовое выделение"/>
    <w:rsid w:val="007352D1"/>
    <w:rPr>
      <w:b/>
      <w:bCs/>
      <w:color w:val="00008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5B3ED0A5A8FC0DC43FBE2F8A2E3248B5F9DA39BA2BEC218155FA4FC3F371E855A60593A32A9DBDA1EF8F0u7jE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509F2F7E3411B0AEE6B1C01AA2DA0EC6ED435490EB61D500CDD0714C6C915F2oFX1I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509F2F7E3411B0AEE6B1C01AA2DA0EC6ED435490EB61D500CDD0714C6C915F2oFX1I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509F2F7E3411B0AEE6B020CBC41FFE766D96A4600B21F0554825C4991oCX0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A509F2F7E3411B0AEE6B1C01AA2DA0EC6ED435490EB61D500CDD0714C6C915F2oFX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79FED-36A0-4778-AE3F-2D818666B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20</Pages>
  <Words>4447</Words>
  <Characters>25353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</Company>
  <LinksUpToDate>false</LinksUpToDate>
  <CharactersWithSpaces>29741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Buch_4</dc:creator>
  <cp:keywords/>
  <dc:description/>
  <cp:lastModifiedBy>User</cp:lastModifiedBy>
  <cp:revision>10</cp:revision>
  <cp:lastPrinted>2016-10-31T06:38:00Z</cp:lastPrinted>
  <dcterms:created xsi:type="dcterms:W3CDTF">2016-09-12T05:36:00Z</dcterms:created>
  <dcterms:modified xsi:type="dcterms:W3CDTF">2016-11-02T11:06:00Z</dcterms:modified>
</cp:coreProperties>
</file>