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147" w:rsidRPr="005A63DD" w:rsidRDefault="003F1625" w:rsidP="00612147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0.15pt;margin-top:-15.25pt;width:41.1pt;height:51.05pt;z-index:-251657728;mso-wrap-edited:f" wrapcoords="-400 0 -400 21278 21600 21278 21600 0 -400 0" o:allowincell="f" stroked="t" strokecolor="white">
            <v:fill r:id="rId9" o:title="Белый мрамор" type="tile"/>
            <v:imagedata r:id="rId10" o:title=""/>
            <w10:wrap type="through"/>
          </v:shape>
          <o:OLEObject Type="Embed" ProgID="PBrush" ShapeID="_x0000_s1026" DrawAspect="Content" ObjectID="_1755595617" r:id="rId11"/>
        </w:pict>
      </w:r>
    </w:p>
    <w:p w:rsidR="00612147" w:rsidRPr="005A63DD" w:rsidRDefault="00612147" w:rsidP="00612147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612147" w:rsidRPr="005A63DD" w:rsidRDefault="00612147" w:rsidP="00612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A63DD">
        <w:rPr>
          <w:rFonts w:ascii="Times New Roman" w:eastAsia="Times New Roman" w:hAnsi="Times New Roman" w:cs="Times New Roman"/>
          <w:b/>
          <w:sz w:val="32"/>
          <w:szCs w:val="32"/>
        </w:rPr>
        <w:t>ФИНАНСОВОЕ УПРАВЛЕНИЕ</w:t>
      </w:r>
    </w:p>
    <w:p w:rsidR="00612147" w:rsidRPr="005A63DD" w:rsidRDefault="00612147" w:rsidP="00612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A63DD">
        <w:rPr>
          <w:rFonts w:ascii="Times New Roman" w:eastAsia="Times New Roman" w:hAnsi="Times New Roman" w:cs="Times New Roman"/>
          <w:b/>
          <w:sz w:val="32"/>
          <w:szCs w:val="32"/>
        </w:rPr>
        <w:t>администрации Каслинского муниципального района</w:t>
      </w:r>
    </w:p>
    <w:p w:rsidR="00612147" w:rsidRPr="005A63DD" w:rsidRDefault="00612147" w:rsidP="006121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</w:rPr>
      </w:pPr>
      <w:r w:rsidRPr="005A63DD">
        <w:rPr>
          <w:rFonts w:ascii="Times New Roman" w:eastAsia="Times New Roman" w:hAnsi="Times New Roman" w:cs="Times New Roman"/>
          <w:sz w:val="32"/>
          <w:szCs w:val="32"/>
        </w:rPr>
        <w:t>Челябинской области</w:t>
      </w:r>
    </w:p>
    <w:p w:rsidR="00612147" w:rsidRPr="005A63DD" w:rsidRDefault="00612147" w:rsidP="0061214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gramStart"/>
      <w:r w:rsidRPr="005A63DD">
        <w:rPr>
          <w:rFonts w:ascii="Times New Roman" w:eastAsia="Times New Roman" w:hAnsi="Times New Roman" w:cs="Times New Roman"/>
          <w:b/>
          <w:sz w:val="40"/>
          <w:szCs w:val="40"/>
        </w:rPr>
        <w:t>П</w:t>
      </w:r>
      <w:proofErr w:type="gramEnd"/>
      <w:r w:rsidRPr="005A63DD">
        <w:rPr>
          <w:rFonts w:ascii="Times New Roman" w:eastAsia="Times New Roman" w:hAnsi="Times New Roman" w:cs="Times New Roman"/>
          <w:b/>
          <w:sz w:val="40"/>
          <w:szCs w:val="40"/>
        </w:rPr>
        <w:t xml:space="preserve"> Р И К А З</w:t>
      </w:r>
    </w:p>
    <w:p w:rsidR="00612147" w:rsidRPr="005A63DD" w:rsidRDefault="00612147" w:rsidP="006121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12147" w:rsidRPr="005A63DD" w:rsidRDefault="00612147" w:rsidP="006121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A63DD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018F5BC" wp14:editId="5897CEDD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17145" t="20320" r="20955" b="1778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816338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" o:allowincell="f" strokeweight="2pt">
                <v:stroke linestyle="thickThin"/>
              </v:line>
            </w:pict>
          </mc:Fallback>
        </mc:AlternateContent>
      </w:r>
      <w:r w:rsidRPr="005A63DD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2E7DC83" wp14:editId="2403681B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520700"/>
                <wp:effectExtent l="10160" t="5715" r="12700" b="698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74E3" w:rsidRDefault="003F1625" w:rsidP="0061214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bookmarkStart w:id="0" w:name="_GoBack"/>
                            <w:bookmarkEnd w:id="0"/>
                            <w:r w:rsidR="00C274E3">
                              <w:rPr>
                                <w:sz w:val="24"/>
                              </w:rPr>
                              <w:t xml:space="preserve">т </w:t>
                            </w:r>
                            <w:r w:rsidR="00F3643A">
                              <w:rPr>
                                <w:sz w:val="24"/>
                              </w:rPr>
                              <w:t>07</w:t>
                            </w:r>
                            <w:r w:rsidR="00C274E3">
                              <w:rPr>
                                <w:sz w:val="24"/>
                              </w:rPr>
                              <w:t>.08.2023 №</w:t>
                            </w:r>
                            <w:r w:rsidR="00F3643A">
                              <w:rPr>
                                <w:sz w:val="24"/>
                              </w:rPr>
                              <w:t>37</w:t>
                            </w:r>
                          </w:p>
                          <w:p w:rsidR="00C274E3" w:rsidRDefault="00C274E3" w:rsidP="00612147">
                            <w:pPr>
                              <w:rPr>
                                <w:sz w:val="10"/>
                              </w:rPr>
                            </w:pPr>
                          </w:p>
                          <w:p w:rsidR="00C274E3" w:rsidRDefault="00C274E3" w:rsidP="0061214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C274E3" w:rsidRDefault="00C274E3" w:rsidP="0061214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274E3" w:rsidRDefault="00C274E3" w:rsidP="00612147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5.2pt;margin-top:4.95pt;width:223.2pt;height: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" o:allowincell="f" strokecolor="white">
                <v:textbox>
                  <w:txbxContent>
                    <w:p w:rsidR="00C274E3" w:rsidRDefault="003F1625" w:rsidP="00612147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</w:t>
                      </w:r>
                      <w:bookmarkStart w:id="1" w:name="_GoBack"/>
                      <w:bookmarkEnd w:id="1"/>
                      <w:r w:rsidR="00C274E3">
                        <w:rPr>
                          <w:sz w:val="24"/>
                        </w:rPr>
                        <w:t xml:space="preserve">т </w:t>
                      </w:r>
                      <w:r w:rsidR="00F3643A">
                        <w:rPr>
                          <w:sz w:val="24"/>
                        </w:rPr>
                        <w:t>07</w:t>
                      </w:r>
                      <w:r w:rsidR="00C274E3">
                        <w:rPr>
                          <w:sz w:val="24"/>
                        </w:rPr>
                        <w:t>.08.2023 №</w:t>
                      </w:r>
                      <w:r w:rsidR="00F3643A">
                        <w:rPr>
                          <w:sz w:val="24"/>
                        </w:rPr>
                        <w:t>37</w:t>
                      </w:r>
                    </w:p>
                    <w:p w:rsidR="00C274E3" w:rsidRDefault="00C274E3" w:rsidP="00612147">
                      <w:pPr>
                        <w:rPr>
                          <w:sz w:val="10"/>
                        </w:rPr>
                      </w:pPr>
                    </w:p>
                    <w:p w:rsidR="00C274E3" w:rsidRDefault="00C274E3" w:rsidP="00612147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C274E3" w:rsidRDefault="00C274E3" w:rsidP="00612147">
                      <w:pPr>
                        <w:rPr>
                          <w:sz w:val="24"/>
                        </w:rPr>
                      </w:pPr>
                    </w:p>
                    <w:p w:rsidR="00C274E3" w:rsidRDefault="00C274E3" w:rsidP="00612147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12147" w:rsidRPr="005A63DD" w:rsidRDefault="00612147" w:rsidP="006121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12147" w:rsidRPr="005A63DD" w:rsidRDefault="00612147" w:rsidP="006121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12147" w:rsidRPr="005A63DD" w:rsidRDefault="00612147" w:rsidP="00C274E3">
      <w:pPr>
        <w:spacing w:after="0" w:line="240" w:lineRule="auto"/>
        <w:ind w:right="55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DD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Типовой формы </w:t>
      </w:r>
      <w:r w:rsidR="00E83863">
        <w:rPr>
          <w:rFonts w:ascii="Times New Roman" w:eastAsia="Times New Roman" w:hAnsi="Times New Roman" w:cs="Times New Roman"/>
          <w:sz w:val="24"/>
          <w:szCs w:val="24"/>
        </w:rPr>
        <w:t xml:space="preserve">соглашения </w:t>
      </w:r>
      <w:r w:rsidR="00C274E3" w:rsidRPr="00C274E3">
        <w:rPr>
          <w:rFonts w:ascii="Times New Roman" w:eastAsia="Times New Roman" w:hAnsi="Times New Roman" w:cs="Times New Roman"/>
          <w:sz w:val="24"/>
          <w:szCs w:val="24"/>
        </w:rPr>
        <w:t>о предоставлении субсидий из бюджета Каслинского муниципального района в целях финансового обеспечения/возмещении исполнения муниципального социального заказа на оказание муниципальных услуг в социальной сфере, в соответствии с социальным сертификатом на получение муниципальной услуги в социальной сфере</w:t>
      </w:r>
    </w:p>
    <w:p w:rsidR="00612147" w:rsidRPr="005A63DD" w:rsidRDefault="00612147" w:rsidP="0061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2147" w:rsidRPr="005A63DD" w:rsidRDefault="00612147" w:rsidP="0061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2147" w:rsidRPr="005A63DD" w:rsidRDefault="00612147" w:rsidP="0061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DD">
        <w:rPr>
          <w:rFonts w:ascii="Times New Roman" w:eastAsia="Times New Roman" w:hAnsi="Times New Roman" w:cs="Times New Roman"/>
          <w:sz w:val="24"/>
          <w:szCs w:val="24"/>
        </w:rPr>
        <w:tab/>
        <w:t xml:space="preserve">В соответствии с </w:t>
      </w:r>
      <w:hyperlink r:id="rId12" w:anchor="8PC0LR" w:history="1">
        <w:r w:rsidR="00E46180" w:rsidRPr="005A63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</w:t>
        </w:r>
        <w:r w:rsidRPr="005A63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r w:rsidR="00E838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2, 3 </w:t>
        </w:r>
        <w:r w:rsidRPr="005A63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статьи 78</w:t>
        </w:r>
        <w:r w:rsidR="00C274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.4</w:t>
        </w:r>
        <w:r w:rsidRPr="005A63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Бюджетного кодекса Российской Федерации</w:t>
        </w:r>
      </w:hyperlink>
      <w:r w:rsidR="00C274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274E3" w:rsidRPr="00C274E3">
        <w:rPr>
          <w:rFonts w:ascii="Times New Roman" w:eastAsia="Times New Roman" w:hAnsi="Times New Roman" w:cs="Times New Roman"/>
          <w:sz w:val="24"/>
          <w:szCs w:val="24"/>
        </w:rPr>
        <w:t>с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</w:t>
      </w:r>
    </w:p>
    <w:p w:rsidR="00612147" w:rsidRPr="005A63DD" w:rsidRDefault="00612147" w:rsidP="0061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5A63DD">
        <w:rPr>
          <w:rFonts w:ascii="Times New Roman" w:eastAsia="Times New Roman" w:hAnsi="Times New Roman" w:cs="Times New Roman"/>
          <w:spacing w:val="20"/>
          <w:sz w:val="24"/>
          <w:szCs w:val="24"/>
        </w:rPr>
        <w:t>ПРИКАЗЫВАЮ:</w:t>
      </w:r>
    </w:p>
    <w:p w:rsidR="00612147" w:rsidRPr="005A63DD" w:rsidRDefault="00612147" w:rsidP="0061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2147" w:rsidRPr="005A63DD" w:rsidRDefault="00612147" w:rsidP="00C274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DD">
        <w:rPr>
          <w:rFonts w:ascii="Times New Roman" w:eastAsia="Times New Roman" w:hAnsi="Times New Roman" w:cs="Times New Roman"/>
          <w:sz w:val="24"/>
          <w:szCs w:val="24"/>
        </w:rPr>
        <w:t xml:space="preserve">1. Утвердить Типовую форму </w:t>
      </w:r>
      <w:r w:rsidR="00C274E3" w:rsidRPr="00C274E3">
        <w:rPr>
          <w:rFonts w:ascii="Times New Roman" w:eastAsia="Times New Roman" w:hAnsi="Times New Roman" w:cs="Times New Roman"/>
          <w:sz w:val="24"/>
          <w:szCs w:val="24"/>
        </w:rPr>
        <w:t>соглашения о предоставлении субсидий из бюджета Каслинского муниципального района в целях финансового обеспечения/возмещении исполнения муниципального социального заказа на оказание муниципальных услуг в социальной сфере, в соответствии с социальным сертификатом на получение муниципальной услуги в социальной сфере</w:t>
      </w:r>
      <w:r w:rsidRPr="005A63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2147" w:rsidRPr="005A63DD" w:rsidRDefault="00612147" w:rsidP="0061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DD">
        <w:rPr>
          <w:rFonts w:ascii="Times New Roman" w:eastAsia="Times New Roman" w:hAnsi="Times New Roman" w:cs="Times New Roman"/>
          <w:sz w:val="24"/>
          <w:szCs w:val="24"/>
        </w:rPr>
        <w:t>2. Отделу бухгалтерского учета и отчетности (</w:t>
      </w:r>
      <w:proofErr w:type="spellStart"/>
      <w:r w:rsidRPr="005A63DD">
        <w:rPr>
          <w:rFonts w:ascii="Times New Roman" w:eastAsia="Times New Roman" w:hAnsi="Times New Roman" w:cs="Times New Roman"/>
          <w:sz w:val="24"/>
          <w:szCs w:val="24"/>
        </w:rPr>
        <w:t>Печенина</w:t>
      </w:r>
      <w:proofErr w:type="spellEnd"/>
      <w:r w:rsidRPr="005A63DD">
        <w:rPr>
          <w:rFonts w:ascii="Times New Roman" w:eastAsia="Times New Roman" w:hAnsi="Times New Roman" w:cs="Times New Roman"/>
          <w:sz w:val="24"/>
          <w:szCs w:val="24"/>
        </w:rPr>
        <w:t xml:space="preserve"> И.А) обеспечить размещение настоящего приказа в системе «Битрикс24»</w:t>
      </w:r>
      <w:r w:rsidR="00C274E3">
        <w:rPr>
          <w:rFonts w:ascii="Times New Roman" w:eastAsia="Times New Roman" w:hAnsi="Times New Roman" w:cs="Times New Roman"/>
          <w:sz w:val="24"/>
          <w:szCs w:val="24"/>
        </w:rPr>
        <w:t xml:space="preserve"> и на сайте администрации</w:t>
      </w:r>
      <w:r w:rsidRPr="005A63DD">
        <w:rPr>
          <w:rFonts w:ascii="Times New Roman" w:eastAsia="Times New Roman" w:hAnsi="Times New Roman" w:cs="Times New Roman"/>
          <w:sz w:val="24"/>
          <w:szCs w:val="24"/>
        </w:rPr>
        <w:t>, довести до сведения главных распорядителей (распорядителей) бюджетных средств Каслинского муниципального района;</w:t>
      </w:r>
    </w:p>
    <w:p w:rsidR="00612147" w:rsidRPr="005A63DD" w:rsidRDefault="00612147" w:rsidP="0061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DD">
        <w:rPr>
          <w:rFonts w:ascii="Times New Roman" w:eastAsia="Times New Roman" w:hAnsi="Times New Roman" w:cs="Times New Roman"/>
          <w:sz w:val="24"/>
          <w:szCs w:val="24"/>
        </w:rPr>
        <w:t>3. Настоящий приказ вступает в действие с 01.0</w:t>
      </w:r>
      <w:r w:rsidR="00C274E3">
        <w:rPr>
          <w:rFonts w:ascii="Times New Roman" w:eastAsia="Times New Roman" w:hAnsi="Times New Roman" w:cs="Times New Roman"/>
          <w:sz w:val="24"/>
          <w:szCs w:val="24"/>
        </w:rPr>
        <w:t>3.2023</w:t>
      </w:r>
      <w:r w:rsidRPr="005A63DD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612147" w:rsidRPr="005A63DD" w:rsidRDefault="00612147" w:rsidP="0061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2147" w:rsidRPr="005A63DD" w:rsidRDefault="00612147" w:rsidP="0061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2147" w:rsidRPr="005A63DD" w:rsidRDefault="00612147" w:rsidP="0061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2147" w:rsidRPr="005A63DD" w:rsidRDefault="00612147" w:rsidP="0061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DD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главы </w:t>
      </w:r>
    </w:p>
    <w:p w:rsidR="00612147" w:rsidRPr="005A63DD" w:rsidRDefault="00612147" w:rsidP="0061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63DD">
        <w:rPr>
          <w:rFonts w:ascii="Times New Roman" w:eastAsia="Times New Roman" w:hAnsi="Times New Roman" w:cs="Times New Roman"/>
          <w:sz w:val="24"/>
          <w:szCs w:val="24"/>
        </w:rPr>
        <w:t>Каслинского</w:t>
      </w:r>
      <w:proofErr w:type="spellEnd"/>
      <w:r w:rsidRPr="005A63D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                              </w:t>
      </w:r>
      <w:r w:rsidR="00B32098" w:rsidRPr="005A63DD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5A63D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Pr="005A63DD">
        <w:rPr>
          <w:rFonts w:ascii="Times New Roman" w:eastAsia="Times New Roman" w:hAnsi="Times New Roman" w:cs="Times New Roman"/>
          <w:sz w:val="24"/>
          <w:szCs w:val="24"/>
        </w:rPr>
        <w:t>Н.Г.Злоказова</w:t>
      </w:r>
      <w:proofErr w:type="spellEnd"/>
    </w:p>
    <w:p w:rsidR="00612147" w:rsidRPr="005A63DD" w:rsidRDefault="00612147" w:rsidP="0061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2147" w:rsidRPr="005A63DD" w:rsidRDefault="00612147" w:rsidP="0061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12147" w:rsidRPr="005A63DD" w:rsidRDefault="00612147" w:rsidP="00612147">
      <w:pPr>
        <w:rPr>
          <w:rFonts w:ascii="Times New Roman" w:hAnsi="Times New Roman" w:cs="Times New Roman"/>
          <w:sz w:val="28"/>
          <w:szCs w:val="28"/>
        </w:rPr>
      </w:pPr>
      <w:r w:rsidRPr="005A63DD">
        <w:rPr>
          <w:rFonts w:ascii="Times New Roman" w:hAnsi="Times New Roman" w:cs="Times New Roman"/>
          <w:sz w:val="28"/>
          <w:szCs w:val="28"/>
        </w:rPr>
        <w:br w:type="page"/>
      </w:r>
    </w:p>
    <w:p w:rsidR="001F7A13" w:rsidRPr="00C274E3" w:rsidRDefault="001F7A13" w:rsidP="001F7A13">
      <w:pPr>
        <w:pStyle w:val="ConsPlusNormal"/>
        <w:widowControl/>
        <w:ind w:left="482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274E3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39333C" w:rsidRPr="00C274E3" w:rsidRDefault="00517B78" w:rsidP="00C55CFF">
      <w:pPr>
        <w:pStyle w:val="ConsPlusNormal"/>
        <w:widowControl/>
        <w:ind w:left="48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274E3">
        <w:rPr>
          <w:rFonts w:ascii="Times New Roman" w:hAnsi="Times New Roman" w:cs="Times New Roman"/>
          <w:sz w:val="24"/>
          <w:szCs w:val="24"/>
        </w:rPr>
        <w:t>П</w:t>
      </w:r>
      <w:r w:rsidR="001F7A13" w:rsidRPr="00C274E3">
        <w:rPr>
          <w:rFonts w:ascii="Times New Roman" w:hAnsi="Times New Roman" w:cs="Times New Roman"/>
          <w:sz w:val="24"/>
          <w:szCs w:val="24"/>
        </w:rPr>
        <w:t>риказом</w:t>
      </w:r>
      <w:r w:rsidRPr="00C274E3">
        <w:rPr>
          <w:rFonts w:ascii="Times New Roman" w:hAnsi="Times New Roman" w:cs="Times New Roman"/>
          <w:sz w:val="24"/>
          <w:szCs w:val="24"/>
        </w:rPr>
        <w:t xml:space="preserve"> финансового управления администрации Каслинского муниципального района</w:t>
      </w:r>
    </w:p>
    <w:p w:rsidR="00DD1DE6" w:rsidRPr="00C274E3" w:rsidRDefault="00DD1DE6" w:rsidP="00C55CFF">
      <w:pPr>
        <w:pStyle w:val="ConsPlusNormal"/>
        <w:widowControl/>
        <w:ind w:left="4820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274E3">
        <w:rPr>
          <w:rFonts w:ascii="Times New Roman" w:hAnsi="Times New Roman" w:cs="Times New Roman"/>
          <w:sz w:val="24"/>
          <w:szCs w:val="24"/>
        </w:rPr>
        <w:t xml:space="preserve">от </w:t>
      </w:r>
      <w:r w:rsidR="00F3643A">
        <w:rPr>
          <w:rFonts w:ascii="Times New Roman" w:hAnsi="Times New Roman" w:cs="Times New Roman"/>
          <w:sz w:val="24"/>
          <w:szCs w:val="24"/>
        </w:rPr>
        <w:t>07.08.2023 №37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Типовая форма соглашения </w:t>
      </w:r>
    </w:p>
    <w:p w:rsidR="00C274E3" w:rsidRPr="00C274E3" w:rsidRDefault="00C274E3" w:rsidP="00C274E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о предоставлении субсидий из бюджета Каслинского муниципального района в целях финансового обеспечения/возмещении исполнения муниципального социального заказа на оказание муниципальных услуг в социальной сфере, в соответствии с социальным сертификатом на получение муниципальной услуги в социальной сфере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>. ________________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C274E3">
        <w:rPr>
          <w:rFonts w:ascii="Times New Roman" w:eastAsia="Times New Roman" w:hAnsi="Times New Roman" w:cs="Times New Roman"/>
          <w:sz w:val="20"/>
          <w:szCs w:val="24"/>
        </w:rPr>
        <w:t>(место заключения соглашения)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«__» ________ 20__ г.        № ______________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C274E3">
        <w:rPr>
          <w:rFonts w:ascii="Times New Roman" w:eastAsia="Times New Roman" w:hAnsi="Times New Roman" w:cs="Times New Roman"/>
          <w:sz w:val="20"/>
          <w:szCs w:val="24"/>
        </w:rPr>
        <w:t xml:space="preserve">         (дата и номер заключения соглашения)        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56"/>
      <w:bookmarkEnd w:id="2"/>
      <w:r w:rsidRPr="00C274E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 w:rsidRPr="00C274E3">
        <w:rPr>
          <w:rFonts w:ascii="Times New Roman" w:eastAsia="Times New Roman" w:hAnsi="Times New Roman" w:cs="Times New Roman"/>
          <w:sz w:val="18"/>
          <w:szCs w:val="24"/>
        </w:rPr>
        <w:t>(наименование уполномоченного органа, утвердившего муниципальный социальный заказ на оказание муниципальных услуг в социальной сфере)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</w:p>
    <w:p w:rsid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которому, как получателю бюджетных средств доведены лимиты бюджетных обязательств на предоставление субсидий юридическим лицам (за исключением муниципальных учреждений), индивидуальным предпринимателям, а так же физическим лицам - производителям товаров, работ услуг в целях финансового обеспечения / возмещении исполнения муниципального социального заказа на оказание муниципальных услуг в социальной сфере, в соответствии с социальным сертификатом на получение муниципальной услуги в социальной сфере в соответствии с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№189), именуемый в дальнейшем «уполномоченный орган», в лице 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16"/>
          <w:szCs w:val="24"/>
        </w:rPr>
      </w:pPr>
      <w:proofErr w:type="gramStart"/>
      <w:r w:rsidRPr="00C274E3">
        <w:rPr>
          <w:rFonts w:ascii="Times New Roman" w:eastAsia="Times New Roman" w:hAnsi="Times New Roman" w:cs="Times New Roman"/>
          <w:sz w:val="16"/>
          <w:szCs w:val="24"/>
        </w:rPr>
        <w:t>(наименование должности руководителя уполномоченного органа,</w:t>
      </w:r>
      <w:proofErr w:type="gramEnd"/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16"/>
          <w:szCs w:val="24"/>
        </w:rPr>
      </w:pPr>
      <w:r w:rsidRPr="00C274E3">
        <w:rPr>
          <w:rFonts w:ascii="Times New Roman" w:eastAsia="Times New Roman" w:hAnsi="Times New Roman" w:cs="Times New Roman"/>
          <w:sz w:val="16"/>
          <w:szCs w:val="24"/>
        </w:rPr>
        <w:t xml:space="preserve"> а также фамилия, имя, отчество (при наличии) лица, 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, действующей на основании ______________ с одной стороны и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именуемое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«Исполнитель услуг», в лице</w:t>
      </w:r>
    </w:p>
    <w:p w:rsid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__________________________________________________________________, </w:t>
      </w:r>
    </w:p>
    <w:p w:rsid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16"/>
          <w:szCs w:val="24"/>
        </w:rPr>
      </w:pPr>
      <w:proofErr w:type="gramStart"/>
      <w:r w:rsidRPr="00C274E3">
        <w:rPr>
          <w:rFonts w:ascii="Times New Roman" w:eastAsia="Times New Roman" w:hAnsi="Times New Roman" w:cs="Times New Roman"/>
          <w:sz w:val="16"/>
          <w:szCs w:val="24"/>
        </w:rPr>
        <w:t>(наименование должности, а также фамилия, имя, отчество (при наличии) лица,</w:t>
      </w:r>
      <w:proofErr w:type="gramEnd"/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16"/>
          <w:szCs w:val="24"/>
        </w:rPr>
      </w:pPr>
      <w:r w:rsidRPr="00C274E3">
        <w:rPr>
          <w:rFonts w:ascii="Times New Roman" w:eastAsia="Times New Roman" w:hAnsi="Times New Roman" w:cs="Times New Roman"/>
          <w:sz w:val="16"/>
          <w:szCs w:val="24"/>
        </w:rPr>
        <w:t xml:space="preserve"> представляющего Исполнителя, или уполномоченного им лица)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действующего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основании___________________________________________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t xml:space="preserve">                                        </w:t>
      </w:r>
      <w:r w:rsidRPr="00C274E3">
        <w:rPr>
          <w:rFonts w:ascii="Times New Roman" w:eastAsia="Times New Roman" w:hAnsi="Times New Roman" w:cs="Times New Roman"/>
          <w:sz w:val="18"/>
          <w:szCs w:val="24"/>
        </w:rPr>
        <w:t>(реквизиты учредительного документа юридического лица)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с другой стороны, далее именуемые «Стороны», в соответствии с Федеральным законом № 189-ФЗ, Бюджетным кодексом Российской Федерации, Порядком предоставления субсидий из бюджета Каслинского муниципального района в целях финансового обеспечения / возмещения затрат исполнения муниципального социального заказа на оказание муниципальных услуг в социальной сфере, в соответствии с социальным сертификатом на получение муниципальной услуги в социальной сфере (далее – Порядок), утвержденным постановлением администрации Каслинского муниципального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_____ №______, заключили настоящее Соглашение (далее – Соглашение) о нижеследующем. 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103"/>
      <w:bookmarkEnd w:id="3"/>
      <w:r w:rsidRPr="00C274E3">
        <w:rPr>
          <w:rFonts w:ascii="Times New Roman" w:eastAsia="Times New Roman" w:hAnsi="Times New Roman" w:cs="Times New Roman"/>
          <w:sz w:val="24"/>
          <w:szCs w:val="24"/>
        </w:rPr>
        <w:lastRenderedPageBreak/>
        <w:t>I. Предмет Соглашения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105"/>
      <w:bookmarkEnd w:id="4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1.1. Предметом настоящего Соглашения является предоставление Исполнителю услуг из бюджета Каслинского муниципального района в 20__ году/20__ - 20__ годах субсидии в целях финансового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обеспечения / возмещения затрат исполнения муниципального социального заказа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на оказание муниципальных услуг в социальной сфере в соответствии с социальным сертификатом (далее – Субсидия). 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1.1.1. Субсидия предоставляется Исполнителю услуг в целях оказания муниципальных услуг в социальной сфере в соответствии с сертификатами: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 w:rsidR="00F073AB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F073AB" w:rsidRDefault="00C274E3" w:rsidP="00F073AB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C274E3">
        <w:rPr>
          <w:rFonts w:ascii="Times New Roman" w:eastAsia="Times New Roman" w:hAnsi="Times New Roman" w:cs="Times New Roman"/>
          <w:sz w:val="20"/>
          <w:szCs w:val="24"/>
        </w:rPr>
        <w:t>(наименование муниципально</w:t>
      </w:r>
      <w:proofErr w:type="gramStart"/>
      <w:r w:rsidRPr="00C274E3">
        <w:rPr>
          <w:rFonts w:ascii="Times New Roman" w:eastAsia="Times New Roman" w:hAnsi="Times New Roman" w:cs="Times New Roman"/>
          <w:sz w:val="20"/>
          <w:szCs w:val="24"/>
        </w:rPr>
        <w:t>й(</w:t>
      </w:r>
      <w:proofErr w:type="spellStart"/>
      <w:proofErr w:type="gramEnd"/>
      <w:r w:rsidRPr="00C274E3">
        <w:rPr>
          <w:rFonts w:ascii="Times New Roman" w:eastAsia="Times New Roman" w:hAnsi="Times New Roman" w:cs="Times New Roman"/>
          <w:sz w:val="20"/>
          <w:szCs w:val="24"/>
        </w:rPr>
        <w:t>ых</w:t>
      </w:r>
      <w:proofErr w:type="spellEnd"/>
      <w:r w:rsidRPr="00C274E3">
        <w:rPr>
          <w:rFonts w:ascii="Times New Roman" w:eastAsia="Times New Roman" w:hAnsi="Times New Roman" w:cs="Times New Roman"/>
          <w:sz w:val="20"/>
          <w:szCs w:val="24"/>
        </w:rPr>
        <w:t>) услуги (услуг) в социальной сфере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C274E3">
        <w:rPr>
          <w:rFonts w:ascii="Times New Roman" w:eastAsia="Times New Roman" w:hAnsi="Times New Roman" w:cs="Times New Roman"/>
          <w:sz w:val="20"/>
          <w:szCs w:val="24"/>
        </w:rPr>
        <w:t>в соответствии с сертификатом) (далее – муниципальная услуга).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1.1.2.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Информация о муниципальной услуге, включающая наименование муниципальной услуги, категории потребителей муниципальной услуги (далее – получатели услуг), содержание муниципальной услуги и условиях (формы ее оказания, показатели, характеризующие качество и объем оказания муниципальной услуги, реквизиты нормативно-правовых актов, устанавливающих стандарты социальных услуг, предоставляемых поставщиками социальных услуг и утвержденные тарифы), установлена в приложении №1 к Соглашению, являющемуся неотъемлемой частью Соглашения.</w:t>
      </w:r>
      <w:proofErr w:type="gramEnd"/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Par109"/>
      <w:bookmarkEnd w:id="5"/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II. Условия предоставления Субсидии 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и финансовое обеспечение предоставления Субсидии 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112"/>
      <w:bookmarkStart w:id="7" w:name="Par113"/>
      <w:bookmarkEnd w:id="6"/>
      <w:bookmarkEnd w:id="7"/>
      <w:r w:rsidRPr="00C274E3">
        <w:rPr>
          <w:rFonts w:ascii="Times New Roman" w:eastAsia="Times New Roman" w:hAnsi="Times New Roman" w:cs="Times New Roman"/>
          <w:sz w:val="24"/>
          <w:szCs w:val="24"/>
        </w:rPr>
        <w:t>2.1. Субсидия предоставляется в пределах лимитов бюджетных обязательств, доведенных уполномоченному органу как получателю бюджетных средств по кодам классификации расходов бюджетов Российской Федерации (далее – коды БК), в следующем размере: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  в 20__ году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>рублей - по коду БК ________;</w:t>
      </w:r>
    </w:p>
    <w:p w:rsidR="00C274E3" w:rsidRPr="00F073AB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F073AB">
        <w:rPr>
          <w:rFonts w:ascii="Times New Roman" w:eastAsia="Times New Roman" w:hAnsi="Times New Roman" w:cs="Times New Roman"/>
          <w:sz w:val="18"/>
          <w:szCs w:val="24"/>
        </w:rPr>
        <w:t xml:space="preserve">                                                          (сумма прописью)                                   </w:t>
      </w:r>
      <w:r w:rsidR="00F073AB">
        <w:rPr>
          <w:rFonts w:ascii="Times New Roman" w:eastAsia="Times New Roman" w:hAnsi="Times New Roman" w:cs="Times New Roman"/>
          <w:sz w:val="18"/>
          <w:szCs w:val="24"/>
        </w:rPr>
        <w:t xml:space="preserve">      </w:t>
      </w:r>
      <w:r w:rsidRPr="00F073AB">
        <w:rPr>
          <w:rFonts w:ascii="Times New Roman" w:eastAsia="Times New Roman" w:hAnsi="Times New Roman" w:cs="Times New Roman"/>
          <w:sz w:val="18"/>
          <w:szCs w:val="24"/>
        </w:rPr>
        <w:t xml:space="preserve">                          (код БК)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  в 20__ году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>рублей - по коду БК ________;</w:t>
      </w:r>
    </w:p>
    <w:p w:rsidR="00C274E3" w:rsidRPr="00F073AB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F073AB">
        <w:rPr>
          <w:rFonts w:ascii="Times New Roman" w:eastAsia="Times New Roman" w:hAnsi="Times New Roman" w:cs="Times New Roman"/>
          <w:sz w:val="18"/>
          <w:szCs w:val="24"/>
        </w:rPr>
        <w:t xml:space="preserve">                                                        (сумма прописью)                                             </w:t>
      </w:r>
      <w:r w:rsidR="00F073AB">
        <w:rPr>
          <w:rFonts w:ascii="Times New Roman" w:eastAsia="Times New Roman" w:hAnsi="Times New Roman" w:cs="Times New Roman"/>
          <w:sz w:val="18"/>
          <w:szCs w:val="24"/>
        </w:rPr>
        <w:t xml:space="preserve">     </w:t>
      </w:r>
      <w:r w:rsidRPr="00F073AB">
        <w:rPr>
          <w:rFonts w:ascii="Times New Roman" w:eastAsia="Times New Roman" w:hAnsi="Times New Roman" w:cs="Times New Roman"/>
          <w:sz w:val="18"/>
          <w:szCs w:val="24"/>
        </w:rPr>
        <w:t xml:space="preserve">                  (код БК)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 в 20__ году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_________(__________________) 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>рублей - по коду БК ________;</w:t>
      </w:r>
    </w:p>
    <w:p w:rsidR="00C274E3" w:rsidRPr="00F073AB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F073AB">
        <w:rPr>
          <w:rFonts w:ascii="Times New Roman" w:eastAsia="Times New Roman" w:hAnsi="Times New Roman" w:cs="Times New Roman"/>
          <w:sz w:val="18"/>
          <w:szCs w:val="24"/>
        </w:rPr>
        <w:t xml:space="preserve">                                                                                                                                               </w:t>
      </w:r>
      <w:r w:rsidR="00F073AB">
        <w:rPr>
          <w:rFonts w:ascii="Times New Roman" w:eastAsia="Times New Roman" w:hAnsi="Times New Roman" w:cs="Times New Roman"/>
          <w:sz w:val="18"/>
          <w:szCs w:val="24"/>
        </w:rPr>
        <w:t xml:space="preserve">       </w:t>
      </w:r>
      <w:r w:rsidRPr="00F073AB">
        <w:rPr>
          <w:rFonts w:ascii="Times New Roman" w:eastAsia="Times New Roman" w:hAnsi="Times New Roman" w:cs="Times New Roman"/>
          <w:sz w:val="18"/>
          <w:szCs w:val="24"/>
        </w:rPr>
        <w:t xml:space="preserve">       (код БК)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2.2. Расчет объема Субсидии (предельный) Исполнителю услуг осуществляется в соответствии с приложением №2 к Соглашению.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Условиями предоставления Субсидии за фактически предоставленные социальные услуги являются: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1) заключение настоящего Соглашения;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2) соблюдение Исполнителем услуг условий настоящего Соглашения;</w:t>
      </w:r>
    </w:p>
    <w:p w:rsidR="00C274E3" w:rsidRPr="00C274E3" w:rsidRDefault="00C274E3" w:rsidP="00F073AB">
      <w:pPr>
        <w:keepLines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3) согласие Исполнителя услуг на осуществление уполномоченным органом проверок соблюдения Исполнителем услуг условий, целей и порядка предоставления Субсидии. Выражение согласия Исполнителя услуг на осуществление указанных проверок осуществляется путем подписания настоящего Соглашения. </w:t>
      </w:r>
    </w:p>
    <w:p w:rsidR="00C274E3" w:rsidRPr="00C274E3" w:rsidRDefault="00C274E3" w:rsidP="00F073AB">
      <w:pPr>
        <w:widowControl w:val="0"/>
        <w:tabs>
          <w:tab w:val="left" w:pos="709"/>
        </w:tabs>
        <w:autoSpaceDE w:val="0"/>
        <w:autoSpaceDN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bookmarkStart w:id="8" w:name="P569"/>
      <w:bookmarkEnd w:id="8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2.3. Перечисление Субсидии Исполнителю услуг осуществляется на основании следующих документов:</w:t>
      </w:r>
    </w:p>
    <w:p w:rsidR="00C274E3" w:rsidRPr="00C274E3" w:rsidRDefault="00C274E3" w:rsidP="00F073AB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1) заявления о перечислении Субсидии по форме согласно приложению №3 к Соглашению;</w:t>
      </w:r>
    </w:p>
    <w:p w:rsidR="00C274E3" w:rsidRPr="00C274E3" w:rsidRDefault="00C274E3" w:rsidP="00F073AB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lastRenderedPageBreak/>
        <w:t xml:space="preserve">2) заверенных руководителем </w:t>
      </w:r>
      <w:proofErr w:type="gramStart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Исполнителя услуг копий актов сдачи-приемки оказанных муниципальных услуг</w:t>
      </w:r>
      <w:proofErr w:type="gramEnd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получателю;</w:t>
      </w:r>
    </w:p>
    <w:p w:rsidR="00C274E3" w:rsidRPr="00C274E3" w:rsidRDefault="00C274E3" w:rsidP="00F073AB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3) реестра на выплату Субсидии по форме согласно приложению №4 к Соглашению. </w:t>
      </w:r>
    </w:p>
    <w:p w:rsidR="00C274E3" w:rsidRPr="00C274E3" w:rsidRDefault="00C274E3" w:rsidP="00F073AB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Перечисление Субсидии Исполнителю услуг:</w:t>
      </w:r>
    </w:p>
    <w:p w:rsidR="00C274E3" w:rsidRPr="00C274E3" w:rsidRDefault="00C274E3" w:rsidP="00F073AB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на финансовое обеспечение муниципального социального заказа осуществляется в соответствии с планом-графиком перечисления субсидии, являющимся неотъемлемой частью Соглашения.</w:t>
      </w:r>
    </w:p>
    <w:p w:rsidR="00C274E3" w:rsidRPr="00C274E3" w:rsidRDefault="00C274E3" w:rsidP="00F073AB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на возмещение затрат исполнения муниципального социального заказа в течение 3 рабочих дней после предоставления отчет об исполнении соглашения</w:t>
      </w:r>
    </w:p>
    <w:p w:rsidR="00C274E3" w:rsidRPr="00C274E3" w:rsidRDefault="00C274E3" w:rsidP="00F073AB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на расчетный счет, открытый </w:t>
      </w:r>
      <w:proofErr w:type="gramStart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</w:t>
      </w:r>
      <w:proofErr w:type="gramEnd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___________________________________</w:t>
      </w:r>
      <w:r w:rsidR="00F073A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</w:t>
      </w:r>
    </w:p>
    <w:p w:rsidR="00C274E3" w:rsidRPr="00F073AB" w:rsidRDefault="00F073AB" w:rsidP="00F073AB">
      <w:pPr>
        <w:widowControl w:val="0"/>
        <w:autoSpaceDE w:val="0"/>
        <w:autoSpaceDN w:val="0"/>
        <w:spacing w:after="0"/>
        <w:ind w:left="2832" w:firstLine="708"/>
        <w:rPr>
          <w:rFonts w:ascii="Times New Roman" w:eastAsia="Calibri" w:hAnsi="Times New Roman" w:cs="Times New Roman"/>
          <w:color w:val="000000"/>
          <w:sz w:val="18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18"/>
          <w:szCs w:val="24"/>
          <w:lang w:eastAsia="en-US"/>
        </w:rPr>
        <w:t xml:space="preserve">                 </w:t>
      </w:r>
      <w:r w:rsidR="00C274E3" w:rsidRPr="00F073AB">
        <w:rPr>
          <w:rFonts w:ascii="Times New Roman" w:eastAsia="Calibri" w:hAnsi="Times New Roman" w:cs="Times New Roman"/>
          <w:color w:val="000000"/>
          <w:sz w:val="18"/>
          <w:szCs w:val="24"/>
          <w:lang w:eastAsia="en-US"/>
        </w:rPr>
        <w:t>(наименование кредитной организации)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в соответствии с бюджетным законодательством Российской Федерации. 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2.4. Иные условия предоставления Субсидии: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2.4.1. _______________________________________________________;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2.4.2. _______________________________________________________.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bookmarkStart w:id="9" w:name="Par139"/>
      <w:bookmarkEnd w:id="9"/>
      <w:r w:rsidRPr="00C274E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274E3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. Взаимодействие Сторон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3.1. Уполномоченный орган обязуется: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3.1.1. Предоставлять Исполнителю услуг информацию, необходимую для оказания Услуги (Услуг);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3.1.2. Обеспечить предоставление Субсидии в соответствии с </w:t>
      </w:r>
      <w:hyperlink w:anchor="Par109" w:tooltip="II. Порядок, условия предоставления Субсидии и финансовое" w:history="1">
        <w:r w:rsidRPr="00C274E3">
          <w:rPr>
            <w:rFonts w:ascii="Times New Roman" w:eastAsia="Times New Roman" w:hAnsi="Times New Roman" w:cs="Times New Roman"/>
            <w:sz w:val="24"/>
            <w:szCs w:val="24"/>
          </w:rPr>
          <w:t>разделом II</w:t>
        </w:r>
      </w:hyperlink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настоящего Соглашения;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Par143"/>
      <w:bookmarkStart w:id="11" w:name="Par147"/>
      <w:bookmarkEnd w:id="10"/>
      <w:bookmarkEnd w:id="11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3.1.3. Обеспечивать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C274E3">
          <w:rPr>
            <w:rFonts w:ascii="Times New Roman" w:eastAsia="Times New Roman" w:hAnsi="Times New Roman" w:cs="Times New Roman"/>
            <w:sz w:val="24"/>
            <w:szCs w:val="24"/>
          </w:rPr>
          <w:t>разделе II</w:t>
        </w:r>
      </w:hyperlink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настоящего Соглашения, в соответствии с пунктом 2.3 Соглашения;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Par151"/>
      <w:bookmarkEnd w:id="12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3.1.4. Осуществлять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 w:rsidRPr="00C274E3">
        <w:rPr>
          <w:rFonts w:ascii="Times New Roman" w:eastAsia="Calibri" w:hAnsi="Times New Roman" w:cs="Times New Roman"/>
          <w:sz w:val="24"/>
          <w:szCs w:val="24"/>
          <w:lang w:eastAsia="en-US"/>
        </w:rPr>
        <w:t>за</w:t>
      </w:r>
      <w:proofErr w:type="gramEnd"/>
      <w:r w:rsidRPr="00C274E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оказанием муниципальной услуги (услуг)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Исполнителем услуг, в соответствии с порядком формирования муниципальных социальных заказов на оказание муниципальных услуг в социальной сфере и соблюдением Исполнителем услуг условий, установленных настоящим Соглашением;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3.1.5. Осуществлять мониторинг соблюдения Исполнителем услуг положений нормативного правового акта, устанавливающего стандарт оказания муниципальной услуги в социальной сфере;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Par152"/>
      <w:bookmarkEnd w:id="13"/>
      <w:r w:rsidRPr="00C274E3">
        <w:rPr>
          <w:rFonts w:ascii="Times New Roman" w:eastAsia="Times New Roman" w:hAnsi="Times New Roman" w:cs="Times New Roman"/>
          <w:sz w:val="24"/>
          <w:szCs w:val="24"/>
        </w:rPr>
        <w:t>3.1.6. Рассматривать предложения Исполнителя услуг, связанные с исполнением настоящего Соглашения,</w:t>
      </w:r>
      <w:r w:rsidRPr="00C274E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и направлять Исполнителю услуг решения по результатам их рассмотрения не позднее ___ рабочих дней после получения предложений;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3.1.7.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proofErr w:type="spellStart"/>
      <w:r w:rsidRPr="00C274E3">
        <w:rPr>
          <w:rFonts w:ascii="Times New Roman" w:eastAsia="Times New Roman" w:hAnsi="Times New Roman" w:cs="Times New Roman"/>
          <w:sz w:val="24"/>
          <w:szCs w:val="24"/>
        </w:rPr>
        <w:t>непоступлении</w:t>
      </w:r>
      <w:proofErr w:type="spell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в уполномоченный орган отчета об исполнении Соглашения или поступлении от потребителя услуг в уполномоченный орган заявления о неоказании муниципальной услуги (услуг) или ненадлежащем ее (их) оказании, которое заключается в </w:t>
      </w:r>
      <w:proofErr w:type="spellStart"/>
      <w:r w:rsidRPr="00C274E3">
        <w:rPr>
          <w:rFonts w:ascii="Times New Roman" w:eastAsia="Times New Roman" w:hAnsi="Times New Roman" w:cs="Times New Roman"/>
          <w:sz w:val="24"/>
          <w:szCs w:val="24"/>
        </w:rPr>
        <w:t>недостижении</w:t>
      </w:r>
      <w:proofErr w:type="spell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Исполнителем услуг объема оказания такой услуги (услуг) потребителю услуг и (или) нарушении положений нормативного правового акта, устанавливающего стандарт (порядок) оказания муниципальной услуги в социальной сфере, а при отсутствии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такого нормативного правового акта – требований к условиям и порядку оказания муниципальной услуги в социальной сфере, установленных уполномоченным органом, уполномоченный орган не позднее 14 рабочих дней с даты, установленной для представления отчета или поступления заявления потребителя услуг, проводит проверку оказания муниципальной услуги (услуг);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3.1.8.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В случае выявления в ходе проверок нарушений, фактов необоснованно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lastRenderedPageBreak/>
        <w:t>перечисленной Субсидии (представление документов с неполными и (или) недостоверными сведениями, сокрытие данных и обстоятельств, влияющих на размер и выплату Субсидии) уполномоченный орган в течение 5 рабочих дней со дня выявления фактов необоснованно перечисленной Субсидии направляет Исполнителю услуг письменное требование о возврате Субсидии в бюджет с указанием соответствующих реквизитов,</w:t>
      </w:r>
      <w:r w:rsidRPr="00C274E3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в размере и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в сроки, определенные в указанном требовании;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Par153"/>
      <w:bookmarkStart w:id="15" w:name="Par157"/>
      <w:bookmarkEnd w:id="14"/>
      <w:bookmarkEnd w:id="15"/>
      <w:r w:rsidRPr="00C274E3">
        <w:rPr>
          <w:rFonts w:ascii="Times New Roman" w:eastAsia="Times New Roman" w:hAnsi="Times New Roman" w:cs="Times New Roman"/>
          <w:sz w:val="24"/>
          <w:szCs w:val="24"/>
        </w:rPr>
        <w:t>3.1.9. Принимать меры, обеспечивающие перечисление Исполнителем услуг уполномоченному органу в бюджет средств Субсидии, подлежащих возврату в бюджет, в том числе сумму возмещенного потребителю услуг вреда, причиненного его жизни или здоровью, на основании решения уполномоченного органа, принятого в соответствии с частью 8 статьи 21 Федерального закона № 189-ФЗ;</w:t>
      </w:r>
      <w:r w:rsidRPr="00C274E3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bookmarkStart w:id="16" w:name="Par164"/>
      <w:bookmarkEnd w:id="16"/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3.1.10. Выполнять иные обязательства, установленные бюджетным законодательством Российской Федерации и настоящим Соглашением: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3.1.10.1. _____________________________________________________;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3.1.10.2. _____________________________________________________.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3.2. Уполномоченный орган вправе: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3.2.1. Изменять условия Соглашения в соответствии с пунктом 7.8. Соглашения;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3.2.2. Запрашивать у Исполнителя услуг информацию и документы, необходимые для осуществления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74E3">
        <w:rPr>
          <w:rFonts w:ascii="Times New Roman" w:eastAsia="Calibri" w:hAnsi="Times New Roman" w:cs="Times New Roman"/>
          <w:sz w:val="24"/>
          <w:szCs w:val="24"/>
          <w:lang w:eastAsia="en-US"/>
        </w:rPr>
        <w:t>оказанием муниципальной услуги (услуг)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Исполнителем услуг;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Par172"/>
      <w:bookmarkStart w:id="18" w:name="Par178"/>
      <w:bookmarkEnd w:id="17"/>
      <w:bookmarkEnd w:id="18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3.2.3.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Не принимать решение о возмещении потребителю услуг вреда, причиненного его жизни и (или) здоровью, в установленном постановлением Правительства Российской Федерации от 7 июля 2021 года № 1127 </w:t>
      </w:r>
      <w:r w:rsidRPr="00C274E3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en-US"/>
        </w:rPr>
        <w:t>Об утверждении Правил 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 w:rsidRPr="00C274E3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(далее –</w:t>
      </w:r>
      <w:r w:rsidRPr="00C274E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Постановление № 1127) порядке за счет не использованного Исполнителем услуг остатка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Субсидии, подлежащего выплате Исполнителю услуг в случаях, установленных пунктом 4 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Правил 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, утвержденных Постановлением № 1127;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3.2.4. Осуществлять иные права, установленные бюджетным законодательством Российской Федерации, Федеральным законом № 189-ФЗ и настоящим Соглашением: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3.2.4.1._________________________________________;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3.2.4.2. ________________________________________.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 Исполнитель услуг обязуется: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ar185"/>
      <w:bookmarkEnd w:id="19"/>
      <w:r w:rsidRPr="00C274E3">
        <w:rPr>
          <w:rFonts w:ascii="Times New Roman" w:eastAsia="Times New Roman" w:hAnsi="Times New Roman" w:cs="Times New Roman"/>
          <w:sz w:val="24"/>
          <w:szCs w:val="24"/>
        </w:rPr>
        <w:t>3.3.1. Осуществлять свою деятельность в соответствии с Федеральным законом № 189-ФЗ и другими федеральными законами;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3.3.2.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Предоставлять бесплатно в доступной форме потребителям услуг или их законным представителям информацию об их правах и обязанностях, о видах муниципальных услуг в социальной сфере, подлежащих оказанию потребителям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государственной (муниципальной) услуги в социальной сфере, а при отсутствии такого нормативного правового акта – о требованиях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к условиям и порядку оказания государственной (муниципальной) услуги в социальной сфере, установленных уполномоченным органом, о сроках, порядке и об условиях предоставления муниципальной услуги (услуг), о ценах (тарифах) на муниципальную услугу (услуги) и об ее (их) стоимости для потребителей услуг (в случае,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lastRenderedPageBreak/>
        <w:t>если законодательством Российской Федерации предусмотрено оказание муниципальной услуги (услуг) за частичную плату либо о возможности получать ее (их) бесплатно;</w:t>
      </w:r>
      <w:proofErr w:type="gramEnd"/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3.3.3. Вести обособленный аналитический учет операций, осуществляемых за счет Субсидии;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3.3.4. Обеспечивать достижение значений показателей, установленных в приложении №1 к Соглашению;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3.3.5. Использовать информацию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о потребителях услуг в соответствии с установленными законодательством Российской Федерации в области персональных данных требованиями к защите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обрабатываемых персональных данных;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3.3.6. Представлять уполномоченному органу: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3.3.6.1. Информацию о ходе и результатах оказания муниципальной услуги (услуг);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3.3.6.2. В течение ___ дней по запросу уполномоченного органа информацию и документы, необходимые для осуществления контроля, предусмотренного подпунктом 3.1.4. пункта 3.1. настоящего Соглашения;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" w:name="Par186"/>
      <w:bookmarkEnd w:id="20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3.3.6.3.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Отчет об исполнении настоящего Соглашения по итогам исполнения за 9 месяцев текущего финансового года, сформированный по </w:t>
      </w:r>
      <w:hyperlink r:id="rId13" w:history="1">
        <w:r w:rsidRPr="00C274E3">
          <w:rPr>
            <w:rFonts w:ascii="Times New Roman" w:eastAsia="Times New Roman" w:hAnsi="Times New Roman" w:cs="Times New Roman"/>
            <w:sz w:val="24"/>
            <w:szCs w:val="24"/>
          </w:rPr>
          <w:t>форме</w:t>
        </w:r>
      </w:hyperlink>
      <w:r w:rsidRPr="00C274E3">
        <w:rPr>
          <w:rFonts w:ascii="Times New Roman" w:eastAsia="Times New Roman" w:hAnsi="Times New Roman" w:cs="Times New Roman"/>
          <w:sz w:val="24"/>
          <w:szCs w:val="24"/>
        </w:rPr>
        <w:t>, предусмотренной для отчета об исполнении Соглашения в отчетном финансовом году в соответствии с Приложением №5, являющимся неотъемлемой частью настоящего Соглашения, в течение 10 рабочих дней со дня оказания муниципальной услуги (услуг) или частичного ее (их) оказания, но не позднее 1 ноября текущего финансового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C274E3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в бумажном виде лично, почтовым отправлением с уведомлением или по электронной почте в формате </w:t>
      </w:r>
      <w:proofErr w:type="spellStart"/>
      <w:r w:rsidRPr="00C274E3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на указанный адрес электронной почты уполномоченного органа, с обязательной последующей досылкой бумажного оригинала,</w:t>
      </w:r>
      <w:r w:rsidRPr="00C274E3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а также документы, подтверждающие выполнение показателей, характеризующих качество муниципальной услуги (услуг), установленных приложением №1 к Соглашению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.;</w:t>
      </w:r>
      <w:proofErr w:type="gramEnd"/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3.3.6.4.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Отчет об исполнении Соглашения в отчетном финансовом году, сформированный по </w:t>
      </w:r>
      <w:hyperlink r:id="rId14" w:history="1">
        <w:r w:rsidRPr="00C274E3">
          <w:rPr>
            <w:rFonts w:ascii="Times New Roman" w:eastAsia="Times New Roman" w:hAnsi="Times New Roman" w:cs="Times New Roman"/>
            <w:sz w:val="24"/>
            <w:szCs w:val="24"/>
          </w:rPr>
          <w:t>форме</w:t>
        </w:r>
      </w:hyperlink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Приложением №5, являющимся неотъемлемой частью настоящего Соглашения, в течение 10 рабочих дней со дня оказания муниципальной услуги (услуг) или частичного ее (их) оказания, но не позднее 1 марта финансового года, следующего за отчетным годом в бумажном виде лично, почтовым отправлением с уведомлением или по электронной почте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в формате </w:t>
      </w:r>
      <w:proofErr w:type="spellStart"/>
      <w:r w:rsidRPr="00C274E3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на указанный адрес электронной почты уполномоченного органа, с обязательной последующей досылкой бумажного оригинала,</w:t>
      </w:r>
      <w:r w:rsidRPr="00C274E3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а также документы, подтверждающие выполнение показателей, характеризующих качество муниципальной услуги (услуг), установленных приложением № 1 к Соглашению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.;</w:t>
      </w:r>
      <w:proofErr w:type="gramEnd"/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3.3.7. В случае получения от уполномоченного органа требований в соответствии с подпунктом 3.1.8. Соглашения: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3.3.7.1. Устранять фак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т(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>ы) нарушения целей и условий предоставления Субсидии в сроки, определенные в указанном требовании.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3.3.7.2. Возвращать в бюджет Субсидию в размере и в сроки, определенные в указанном требовании.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3.3.8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>беспечить возврат средств Субсидии в соответствии с Порядком и Соглашением.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3.3.9. Обеспечивать полноту и достоверность сведений, представляемых уполномоченному органу в соответствии с Соглашением.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3.3.10. Подписать дополнительное соглашение к Соглашению в случаях изменения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lastRenderedPageBreak/>
        <w:t>соглашения уполномоченным органом в соответствии с пунктом 7.8. Соглашения.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3.3.11. В целях оказания муниципальной услуги (услуг) заключать с потребителем услуг договор об оказании муниципальных услуг в социальной сфере в случае принятия уполномоченным органом на основании части 4 статьи 21 Федерального закона № 189-ФЗ решения о необходимости заключения Исполнителем услуг с потребителем услуг такого договора.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Par190"/>
      <w:bookmarkStart w:id="22" w:name="Par208"/>
      <w:bookmarkEnd w:id="21"/>
      <w:bookmarkEnd w:id="22"/>
      <w:r w:rsidRPr="00C274E3">
        <w:rPr>
          <w:rFonts w:ascii="Times New Roman" w:eastAsia="Times New Roman" w:hAnsi="Times New Roman" w:cs="Times New Roman"/>
          <w:sz w:val="24"/>
          <w:szCs w:val="24"/>
        </w:rPr>
        <w:t>3.3.12. Исполнять иные обязанности, связанные с реализацией прав потребителей услуг на получение муниципальной услуги (услуг):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" w:name="Par212"/>
      <w:bookmarkEnd w:id="23"/>
      <w:r w:rsidRPr="00C274E3">
        <w:rPr>
          <w:rFonts w:ascii="Times New Roman" w:eastAsia="Times New Roman" w:hAnsi="Times New Roman" w:cs="Times New Roman"/>
          <w:sz w:val="24"/>
          <w:szCs w:val="24"/>
        </w:rPr>
        <w:t>3.3.12.1.__________________________________________________;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4" w:name="Par213"/>
      <w:bookmarkEnd w:id="24"/>
      <w:r w:rsidRPr="00C274E3">
        <w:rPr>
          <w:rFonts w:ascii="Times New Roman" w:eastAsia="Times New Roman" w:hAnsi="Times New Roman" w:cs="Times New Roman"/>
          <w:sz w:val="24"/>
          <w:szCs w:val="24"/>
        </w:rPr>
        <w:t>3.3.12.2.__________________________________________________.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3.4. Исполнитель услуг вправе: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" w:name="Par215"/>
      <w:bookmarkEnd w:id="25"/>
      <w:r w:rsidRPr="00C274E3">
        <w:rPr>
          <w:rFonts w:ascii="Times New Roman" w:eastAsia="Times New Roman" w:hAnsi="Times New Roman" w:cs="Times New Roman"/>
          <w:sz w:val="24"/>
          <w:szCs w:val="24"/>
        </w:rPr>
        <w:t>3.4.1. Отказать потребителю услуг в оказании муниципальной услуги в социальной сфере только в случае достижения предельного объема оказания такой услуги, установленного Соглашением.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" w:name="Par220"/>
      <w:bookmarkEnd w:id="26"/>
      <w:r w:rsidRPr="00C274E3">
        <w:rPr>
          <w:rFonts w:ascii="Times New Roman" w:eastAsia="Times New Roman" w:hAnsi="Times New Roman" w:cs="Times New Roman"/>
          <w:sz w:val="24"/>
          <w:szCs w:val="24"/>
        </w:rPr>
        <w:t>3.4.2. Направлять уполномоченному органу предложения о внесении изменений в Соглашение, в том числе в случае установления необходимости изменения размера Субсидии, с приложением информации, содержащей финансово-экономическое обоснование данного изменения.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3.4.3. Обращаться к уполномоченному органу в целях получения разъяснений в связи с исполнением настоящего Соглашения;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7" w:name="Par222"/>
      <w:bookmarkEnd w:id="27"/>
      <w:r w:rsidRPr="00C274E3">
        <w:rPr>
          <w:rFonts w:ascii="Times New Roman" w:eastAsia="Times New Roman" w:hAnsi="Times New Roman" w:cs="Times New Roman"/>
          <w:sz w:val="24"/>
          <w:szCs w:val="24"/>
        </w:rPr>
        <w:t>3.4.4. Осуществлять иные права, установленные бюджетным законодательством Российской Федерации и настоящим Соглашением: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3.4.4.1. ________________________________________;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3.4.4.2. _________________________________________.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V. Ответственность Сторон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4.1.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" w:name="Par232"/>
      <w:bookmarkEnd w:id="28"/>
      <w:r w:rsidRPr="00C274E3">
        <w:rPr>
          <w:rFonts w:ascii="Times New Roman" w:eastAsia="Times New Roman" w:hAnsi="Times New Roman" w:cs="Times New Roman"/>
          <w:sz w:val="24"/>
          <w:szCs w:val="24"/>
        </w:rPr>
        <w:t>4.2. Иные положения об ответственности за неисполнение или ненадлежащее исполнение Сторонами обязательств по настоящему Соглашению: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4.2.1. __________________________________________;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4.2.2. __________________________________________.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V. Иные условия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5.1. Обмен документами и предоставление информации в целях исполнения Соглашения осуществляется Сторонами с соблюдением требований законодательства Российской Федерации о защите персональных данных.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Каждая Сторона самостоятельно и за свой счет обеспечивает защиту обрабатываемых ею персональных данных, в том числе с использованием средств автоматизации.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5.2. Исполнителю услуг запрещено заключать с иными лицами договоры, предметом которых является оказание муниципальных услуг, являющихся предметом Соглашения.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5.3. Подписание Соглашения Исполнителем услуг является выражением его </w:t>
      </w:r>
      <w:proofErr w:type="gramStart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согласия</w:t>
      </w:r>
      <w:proofErr w:type="gramEnd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проведение уполномоченным органом</w:t>
      </w:r>
      <w:r w:rsidRPr="00C274E3">
        <w:rPr>
          <w:rFonts w:ascii="Courier New" w:eastAsia="Calibri" w:hAnsi="Courier New" w:cs="Courier New"/>
          <w:color w:val="000000"/>
          <w:sz w:val="24"/>
          <w:szCs w:val="24"/>
          <w:lang w:eastAsia="en-US"/>
        </w:rPr>
        <w:t xml:space="preserve"> 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проверок соблюдения им условий, установленных Соглашением.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C274E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t>. Дополнительные условия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9" w:name="Par241"/>
      <w:bookmarkEnd w:id="29"/>
      <w:r w:rsidRPr="00C274E3">
        <w:rPr>
          <w:rFonts w:ascii="Times New Roman" w:eastAsia="Times New Roman" w:hAnsi="Times New Roman" w:cs="Times New Roman"/>
          <w:sz w:val="24"/>
          <w:szCs w:val="24"/>
        </w:rPr>
        <w:t>6.1. Дополнительные условия по настоящему Соглашению: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6.1.1. _________________________________________________________;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6.1.2. _________________________________________________________.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VII. Заключительные положения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7.1. Расторжение настоящего Соглашения осуществляется по соглашению Сторон, за исключением случаев расторжения в одностороннем порядке, предусмотренных </w:t>
      </w:r>
      <w:hyperlink w:anchor="Par254" w:tooltip="7.1.1. Расторжение настоящего Соглашения Учредителем в одностороннем порядке возможно в случаях:" w:history="1">
        <w:r w:rsidRPr="00C274E3">
          <w:rPr>
            <w:rFonts w:ascii="Times New Roman" w:eastAsia="Times New Roman" w:hAnsi="Times New Roman" w:cs="Times New Roman"/>
            <w:sz w:val="24"/>
            <w:szCs w:val="24"/>
          </w:rPr>
          <w:t>пунктами 7.</w:t>
        </w:r>
      </w:hyperlink>
      <w:r w:rsidRPr="00C274E3">
        <w:rPr>
          <w:rFonts w:ascii="Times New Roman" w:eastAsia="Times New Roman" w:hAnsi="Times New Roman" w:cs="Times New Roman"/>
          <w:sz w:val="24"/>
          <w:szCs w:val="24"/>
        </w:rPr>
        <w:t>3. и 7.4. настоящего Соглашения.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7.2. Расторжение Соглашения по соглашению сторон оформляется в виде соглашения о расторжении.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0" w:name="Par254"/>
      <w:bookmarkEnd w:id="30"/>
      <w:r w:rsidRPr="00C274E3">
        <w:rPr>
          <w:rFonts w:ascii="Times New Roman" w:eastAsia="Times New Roman" w:hAnsi="Times New Roman" w:cs="Times New Roman"/>
          <w:sz w:val="24"/>
          <w:szCs w:val="24"/>
        </w:rPr>
        <w:t>7.3. Расторжение настоящего Соглашения уполномоченным органом в одностороннем порядке возможно в случаях: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1" w:name="Par255"/>
      <w:bookmarkEnd w:id="31"/>
      <w:r w:rsidRPr="00C274E3">
        <w:rPr>
          <w:rFonts w:ascii="Times New Roman" w:eastAsia="Times New Roman" w:hAnsi="Times New Roman" w:cs="Times New Roman"/>
          <w:sz w:val="24"/>
          <w:szCs w:val="24"/>
        </w:rPr>
        <w:t>7.3.1. Неоднократного (более трех раз) отклонения показателей качества и (или) объема оказания муниципальной услуги (услуг), определенных Приложением №1, являющимся неотъемлемой частью настоящего Соглашения, сверх установленных предельно допустимых возможных отклонений по итогам отчетного периода;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7.3.2. Неоднократного (более трех раз) нарушения Исполнителем услуг условий предоставления Субсидии;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7.3.3. Однократного неоказания или ненадлежащего оказания муниципальной услуги (услуг) потребителю услуг, установленного по результатам проверки, предусмотренной частью 7 статьи 21 Федерального закона № 189-ФЗ;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7.3.4. ___________________________________________.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2" w:name="Par261"/>
      <w:bookmarkEnd w:id="32"/>
      <w:r w:rsidRPr="00C274E3">
        <w:rPr>
          <w:rFonts w:ascii="Times New Roman" w:eastAsia="Times New Roman" w:hAnsi="Times New Roman" w:cs="Times New Roman"/>
          <w:sz w:val="24"/>
          <w:szCs w:val="24"/>
        </w:rPr>
        <w:t>7.4. Расторжение настоящего Соглашения Исполнителем услуг в одностороннем порядке допускается только в судебном порядке.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.5. </w:t>
      </w:r>
      <w:proofErr w:type="gramStart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расторжении Соглашения по основаниям, предусмотренным </w:t>
      </w:r>
      <w:hyperlink w:anchor="P669" w:history="1">
        <w:r w:rsidRPr="00C274E3">
          <w:rPr>
            <w:rFonts w:ascii="Times New Roman" w:eastAsia="Calibri" w:hAnsi="Times New Roman" w:cs="Times New Roman"/>
            <w:color w:val="000000"/>
            <w:sz w:val="24"/>
            <w:szCs w:val="24"/>
            <w:lang w:eastAsia="en-US"/>
          </w:rPr>
          <w:t>пунктом 7.3</w:t>
        </w:r>
      </w:hyperlink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Соглашения, Исполнитель услуг в срок не позднее 10 рабочих дней с даты расторжения уполномоченным органом Соглашения возвращает в бюджет сумму Субсидии, предоставленной ранее в целях оплаты Соглашения, за исключением суммы, определенной в соответствии с </w:t>
      </w:r>
      <w:hyperlink r:id="rId15" w:history="1">
        <w:r w:rsidRPr="00C274E3">
          <w:rPr>
            <w:rFonts w:ascii="Times New Roman" w:eastAsia="Calibri" w:hAnsi="Times New Roman" w:cs="Times New Roman"/>
            <w:color w:val="000000"/>
            <w:sz w:val="24"/>
            <w:szCs w:val="24"/>
            <w:lang w:eastAsia="en-US"/>
          </w:rPr>
          <w:t>частью 5 статьи 24</w:t>
        </w:r>
      </w:hyperlink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Федерального закона № 189-ФЗ, а также сумму возмещенного получателю услуг вреда, причиненного его жизни или</w:t>
      </w:r>
      <w:proofErr w:type="gramEnd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здоровью, если решение о возмещении такого вреда принято уполномоченным органом в соответствии с </w:t>
      </w:r>
      <w:hyperlink r:id="rId16" w:history="1">
        <w:r w:rsidRPr="00C274E3">
          <w:rPr>
            <w:rFonts w:ascii="Times New Roman" w:eastAsia="Calibri" w:hAnsi="Times New Roman" w:cs="Times New Roman"/>
            <w:color w:val="000000"/>
            <w:sz w:val="24"/>
            <w:szCs w:val="24"/>
            <w:lang w:eastAsia="en-US"/>
          </w:rPr>
          <w:t>частью 8 статьи 21</w:t>
        </w:r>
      </w:hyperlink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Федерального закона № 189-ФЗ.</w:t>
      </w:r>
    </w:p>
    <w:p w:rsidR="00C274E3" w:rsidRPr="00C274E3" w:rsidRDefault="00C274E3" w:rsidP="00F073A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proofErr w:type="gramStart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В случае принятия уполномоченным органом решения о расторжении Соглашения в одностороннем порядке по основаниям, предусмотренным в </w:t>
      </w:r>
      <w:hyperlink w:anchor="P669" w:history="1">
        <w:r w:rsidRPr="00C274E3">
          <w:rPr>
            <w:rFonts w:ascii="Times New Roman" w:eastAsia="Calibri" w:hAnsi="Times New Roman" w:cs="Times New Roman"/>
            <w:color w:val="000000"/>
            <w:sz w:val="24"/>
            <w:szCs w:val="24"/>
            <w:lang w:eastAsia="en-US"/>
          </w:rPr>
          <w:t>пункте 7.3</w:t>
        </w:r>
      </w:hyperlink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Соглашения, Исполнитель услуг обязан предоставить отчетность на дату расторжения Соглашения в срок, указанный в уведомлении о расторжении Соглашения, по формам согласно </w:t>
      </w:r>
      <w:hyperlink w:anchor="P978" w:history="1">
        <w:r w:rsidRPr="00C274E3">
          <w:rPr>
            <w:rFonts w:ascii="Times New Roman" w:eastAsia="Calibri" w:hAnsi="Times New Roman" w:cs="Times New Roman"/>
            <w:color w:val="000000"/>
            <w:sz w:val="24"/>
            <w:szCs w:val="24"/>
            <w:lang w:eastAsia="en-US"/>
          </w:rPr>
          <w:t>приложению 5</w:t>
        </w:r>
      </w:hyperlink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к Соглашению, являющемуся неотъемлемой частью Соглашения, а также документы, подтверждающие выполнение показателей, характеризующих качество муниципальной услуги, установленных </w:t>
      </w:r>
      <w:hyperlink w:anchor="P724" w:history="1">
        <w:r w:rsidRPr="00C274E3">
          <w:rPr>
            <w:rFonts w:ascii="Times New Roman" w:eastAsia="Calibri" w:hAnsi="Times New Roman" w:cs="Times New Roman"/>
            <w:color w:val="000000"/>
            <w:sz w:val="24"/>
            <w:szCs w:val="24"/>
            <w:lang w:eastAsia="en-US"/>
          </w:rPr>
          <w:t>приложением 1</w:t>
        </w:r>
        <w:proofErr w:type="gramEnd"/>
      </w:hyperlink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к Соглашению.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7.6.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C274E3">
        <w:rPr>
          <w:rFonts w:ascii="Times New Roman" w:eastAsia="Times New Roman" w:hAnsi="Times New Roman" w:cs="Times New Roman"/>
          <w:sz w:val="24"/>
          <w:szCs w:val="24"/>
        </w:rPr>
        <w:t>недостижении</w:t>
      </w:r>
      <w:proofErr w:type="spell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согласия споры между Сторонами решаются в судебном порядке.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7.7. Настоящее Соглашение вступает в силу </w:t>
      </w:r>
      <w:proofErr w:type="gramStart"/>
      <w:r w:rsidRPr="00C274E3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его подписания лицами, </w:t>
      </w:r>
      <w:r w:rsidRPr="00C274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имеющими право действовать от имени каждой из Сторон, но не ранее доведения лимитов бюджетных обязательств, указанных в </w:t>
      </w:r>
      <w:hyperlink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 w:rsidRPr="00C274E3">
          <w:rPr>
            <w:rFonts w:ascii="Times New Roman" w:eastAsia="Times New Roman" w:hAnsi="Times New Roman" w:cs="Times New Roman"/>
            <w:sz w:val="24"/>
            <w:szCs w:val="24"/>
          </w:rPr>
          <w:t>пункте 2.1</w:t>
        </w:r>
      </w:hyperlink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3" w:name="Par267"/>
      <w:bookmarkEnd w:id="33"/>
      <w:r w:rsidRPr="00C274E3">
        <w:rPr>
          <w:rFonts w:ascii="Times New Roman" w:eastAsia="Times New Roman" w:hAnsi="Times New Roman" w:cs="Times New Roman"/>
          <w:sz w:val="24"/>
          <w:szCs w:val="24"/>
        </w:rPr>
        <w:t>7.8. Изменение условий Соглашения уполномоченным органом в одностороннем порядке возможно в случаях: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7.8.1. Изменения уполномоченным органом показателей, характеризующих объем, условия и формы оказания муниципальных услуг, определенных Соглашением;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7.8.2. Внесения изменений в нормативные правовые акты, регулирующие отношения, связанные с предоставлением Субсидии.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 xml:space="preserve">7.9. Изменение Соглашения, за исключением случаев, предусмотренных 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пунктом 7.8. Соглашения, осуществляется по соглашению Сторон.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7.10. Внесение изменений в Соглашение оформляется в виде дополнительного соглашения к Соглашению в соответствии с пунктами 10, 11, 13 Порядка.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7.11. Документы, уведомления, а также иная информация, предусмотренные настоящим Соглашением, должны направляться Сторонами заказным письмом с уведомлением о вручении либо вручаться представителем одной Стороны представителю другой Стороны.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7.12. Настоящее Соглашение заключено Сторонами в форме документа на бумажном носителе в 2 экземплярах, по одному экземпляру для каждой из Сторон.</w:t>
      </w:r>
    </w:p>
    <w:p w:rsidR="00C274E3" w:rsidRPr="00C274E3" w:rsidRDefault="00C274E3" w:rsidP="00F073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4" w:name="Par289"/>
      <w:bookmarkEnd w:id="34"/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5" w:name="Par293"/>
      <w:bookmarkEnd w:id="35"/>
      <w:r w:rsidRPr="00C274E3">
        <w:rPr>
          <w:rFonts w:ascii="Times New Roman" w:eastAsia="Times New Roman" w:hAnsi="Times New Roman" w:cs="Times New Roman"/>
          <w:sz w:val="24"/>
          <w:szCs w:val="24"/>
        </w:rPr>
        <w:t>VIII. Платежные реквизиты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71"/>
        <w:gridCol w:w="4651"/>
      </w:tblGrid>
      <w:tr w:rsidR="00C274E3" w:rsidRPr="00C274E3" w:rsidTr="00C274E3"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Сокращенное наименование Уполномоченного органа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Сокращенное наименование Исполнителя услуг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C274E3" w:rsidRPr="00C274E3" w:rsidTr="00C274E3"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Наименование Уполномоченного органа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 xml:space="preserve">ОГРН, </w:t>
            </w:r>
            <w:hyperlink r:id="rId17" w:history="1">
              <w:r w:rsidRPr="00C274E3">
                <w:rPr>
                  <w:rFonts w:ascii="Times New Roman" w:eastAsia="Times New Roman" w:hAnsi="Times New Roman" w:cs="Times New Roman"/>
                  <w:szCs w:val="24"/>
                </w:rPr>
                <w:t>ОКТМО</w:t>
              </w:r>
            </w:hyperlink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Наименование Исполнителя услуг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 xml:space="preserve">ОГРН, </w:t>
            </w:r>
            <w:hyperlink r:id="rId18" w:history="1">
              <w:r w:rsidRPr="00C274E3">
                <w:rPr>
                  <w:rFonts w:ascii="Times New Roman" w:eastAsia="Times New Roman" w:hAnsi="Times New Roman" w:cs="Times New Roman"/>
                  <w:szCs w:val="24"/>
                </w:rPr>
                <w:t>ОКТМО</w:t>
              </w:r>
            </w:hyperlink>
          </w:p>
        </w:tc>
      </w:tr>
      <w:tr w:rsidR="00C274E3" w:rsidRPr="00C274E3" w:rsidTr="00C274E3">
        <w:tc>
          <w:tcPr>
            <w:tcW w:w="2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Место нахождения: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Место нахождения:</w:t>
            </w:r>
          </w:p>
        </w:tc>
      </w:tr>
      <w:tr w:rsidR="00C274E3" w:rsidRPr="00C274E3" w:rsidTr="00C274E3">
        <w:tc>
          <w:tcPr>
            <w:tcW w:w="2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4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C274E3" w:rsidRPr="00C274E3" w:rsidTr="00C274E3"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ИНН/КПП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ИНН/КПП</w:t>
            </w:r>
          </w:p>
        </w:tc>
      </w:tr>
      <w:tr w:rsidR="00C274E3" w:rsidRPr="00C274E3" w:rsidTr="00C274E3"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Платежные реквизиты: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Наименование учреждения Банка России,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БИК,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Расчетный счет,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Наименование территориального органа Федерального казначейства, в котором открыт лицевой счет,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Лицевой счет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Платежные реквизиты: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Наименование учреждения Банка России, (наименование кредитной организации),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БИК, корреспондентский счет,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Расчетный счет,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Наименование территориального органа Федерального казначейства, в котором открыт лицевой счет,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Cs w:val="24"/>
              </w:rPr>
              <w:t>Лицевой счет</w:t>
            </w: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sz w:val="24"/>
          <w:szCs w:val="24"/>
        </w:rPr>
        <w:t>IX. Подписи Сторон</w:t>
      </w:r>
    </w:p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2236"/>
        <w:gridCol w:w="2406"/>
        <w:gridCol w:w="2656"/>
      </w:tblGrid>
      <w:tr w:rsidR="00C274E3" w:rsidRPr="00C274E3" w:rsidTr="00C274E3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Сокращенное наименование Уполномоченного органа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Сокращенное наименование Исполнителя услуг</w:t>
            </w:r>
          </w:p>
        </w:tc>
      </w:tr>
      <w:tr w:rsidR="00C274E3" w:rsidRPr="00C274E3" w:rsidTr="00C274E3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0"/>
                <w:szCs w:val="24"/>
              </w:rPr>
              <w:t>_______________/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________________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(ФИО)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________________/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_________________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(ФИО)</w:t>
            </w: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4E3" w:rsidRPr="00C274E3" w:rsidRDefault="00C274E3" w:rsidP="00C274E3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C274E3" w:rsidRPr="00C274E3" w:rsidSect="00C274E3">
          <w:headerReference w:type="default" r:id="rId19"/>
          <w:footnotePr>
            <w:pos w:val="beneathText"/>
          </w:footnotePr>
          <w:endnotePr>
            <w:numFmt w:val="decimal"/>
          </w:endnotePr>
          <w:pgSz w:w="11906" w:h="16838"/>
          <w:pgMar w:top="993" w:right="849" w:bottom="993" w:left="1559" w:header="283" w:footer="340" w:gutter="0"/>
          <w:pgNumType w:start="1"/>
          <w:cols w:space="708"/>
          <w:titlePg/>
          <w:docGrid w:linePitch="360"/>
        </w:sect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2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lastRenderedPageBreak/>
        <w:t>Приложение № 1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 Соглашению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 предоставлении субсидий из бюджета Каслинского муниципального района в целях возмещения исполнения муниципального социального заказа на оказание муниципальных услуг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в социальной сфере, в соответствии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с социальным сертификатом на получение муниципальной услуги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 социальной сфере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bookmarkStart w:id="36" w:name="P724"/>
      <w:bookmarkEnd w:id="36"/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Информация о муниципальной услуге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1. Наименование муниципальной услуги: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_______________________________________________________________________________.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proofErr w:type="gramStart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Код по общероссийскому базовому (отраслевому) перечню (классификатору) государственных и муниципальных услуг, оказываемых физическим лицам, или региональному перечню (классификатору) государственных (муниципальных) услуг, не включенных в общероссийский базовый (отраслевой) перечень (классификатор) государственных и муниципальных услуг, оказываемых физическим лицам, и работ: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en-US"/>
        </w:rPr>
        <w:t>1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________________________________________________.</w:t>
      </w:r>
      <w:proofErr w:type="gramEnd"/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 Категории получателей услуг по муниципальной услуге: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________________________________________________________________________________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Территори</w:t>
      </w:r>
      <w:proofErr w:type="gramStart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я(</w:t>
      </w:r>
      <w:proofErr w:type="gramEnd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и):________________________________________________________________.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3. Показатели, характеризующие качество и объем муниципальной услуги:</w:t>
      </w:r>
    </w:p>
    <w:p w:rsid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3.1. Показатели, характеризующие качество муниципальной услуги</w:t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>: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color w:val="000000"/>
          <w:sz w:val="6"/>
          <w:szCs w:val="20"/>
          <w:lang w:eastAsia="en-US"/>
        </w:rPr>
      </w:pPr>
    </w:p>
    <w:tbl>
      <w:tblPr>
        <w:tblpPr w:leftFromText="180" w:rightFromText="180" w:vertAnchor="text" w:horzAnchor="margin" w:tblpY="4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1564"/>
        <w:gridCol w:w="1842"/>
        <w:gridCol w:w="3686"/>
      </w:tblGrid>
      <w:tr w:rsidR="00C274E3" w:rsidRPr="00C274E3" w:rsidTr="00C274E3">
        <w:trPr>
          <w:trHeight w:val="20"/>
        </w:trPr>
        <w:tc>
          <w:tcPr>
            <w:tcW w:w="2826" w:type="dxa"/>
            <w:vMerge w:val="restart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Наименование показателей, характеризующих качество муниципальной услуги</w:t>
            </w:r>
          </w:p>
        </w:tc>
        <w:tc>
          <w:tcPr>
            <w:tcW w:w="3406" w:type="dxa"/>
            <w:gridSpan w:val="2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3686" w:type="dxa"/>
            <w:vMerge w:val="restart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Значение показателя, характеризующего качество муниципальной услуги, установленного муниципальным социальным заказом</w:t>
            </w:r>
          </w:p>
        </w:tc>
      </w:tr>
      <w:tr w:rsidR="00C274E3" w:rsidRPr="00C274E3" w:rsidTr="00C274E3">
        <w:trPr>
          <w:trHeight w:val="20"/>
        </w:trPr>
        <w:tc>
          <w:tcPr>
            <w:tcW w:w="2826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наименование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</w:p>
        </w:tc>
        <w:tc>
          <w:tcPr>
            <w:tcW w:w="184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Код по ОКЕИ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</w:p>
        </w:tc>
        <w:tc>
          <w:tcPr>
            <w:tcW w:w="3686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C274E3" w:rsidRPr="00C274E3" w:rsidTr="00C274E3">
        <w:trPr>
          <w:trHeight w:val="20"/>
        </w:trPr>
        <w:tc>
          <w:tcPr>
            <w:tcW w:w="2826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6" w:type="dxa"/>
            <w:gridSpan w:val="2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86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C274E3" w:rsidRPr="00C274E3" w:rsidTr="00C274E3">
        <w:trPr>
          <w:trHeight w:val="20"/>
        </w:trPr>
        <w:tc>
          <w:tcPr>
            <w:tcW w:w="2826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06" w:type="dxa"/>
            <w:gridSpan w:val="2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6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2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>3.2.Показатели, характеризующие объем муниципальной услуги</w:t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>:</w:t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br/>
      </w:r>
    </w:p>
    <w:tbl>
      <w:tblPr>
        <w:tblW w:w="99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745"/>
        <w:gridCol w:w="745"/>
        <w:gridCol w:w="850"/>
        <w:gridCol w:w="851"/>
        <w:gridCol w:w="850"/>
        <w:gridCol w:w="907"/>
        <w:gridCol w:w="907"/>
        <w:gridCol w:w="907"/>
        <w:gridCol w:w="907"/>
        <w:gridCol w:w="907"/>
        <w:gridCol w:w="597"/>
      </w:tblGrid>
      <w:tr w:rsidR="00C274E3" w:rsidRPr="00C274E3" w:rsidTr="00C274E3">
        <w:trPr>
          <w:trHeight w:val="631"/>
        </w:trPr>
        <w:tc>
          <w:tcPr>
            <w:tcW w:w="745" w:type="dxa"/>
            <w:vMerge w:val="restart"/>
            <w:textDirection w:val="btLr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Номер реестровой записи</w:t>
            </w:r>
          </w:p>
        </w:tc>
        <w:tc>
          <w:tcPr>
            <w:tcW w:w="745" w:type="dxa"/>
            <w:vMerge w:val="restart"/>
            <w:textDirection w:val="btLr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Содержание муниципальной услуги</w:t>
            </w:r>
          </w:p>
        </w:tc>
        <w:tc>
          <w:tcPr>
            <w:tcW w:w="745" w:type="dxa"/>
            <w:vMerge w:val="restart"/>
            <w:textDirection w:val="btLr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Условия, формы оказания муниципальной услуги</w:t>
            </w:r>
          </w:p>
        </w:tc>
        <w:tc>
          <w:tcPr>
            <w:tcW w:w="2551" w:type="dxa"/>
            <w:gridSpan w:val="3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5132" w:type="dxa"/>
            <w:gridSpan w:val="6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Значение показателя муниципальной услуги</w:t>
            </w:r>
          </w:p>
        </w:tc>
      </w:tr>
      <w:tr w:rsidR="00C274E3" w:rsidRPr="00C274E3" w:rsidTr="00C274E3">
        <w:trPr>
          <w:trHeight w:val="284"/>
        </w:trPr>
        <w:tc>
          <w:tcPr>
            <w:tcW w:w="745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Наименование показателя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1</w:t>
            </w:r>
            <w:proofErr w:type="gramEnd"/>
          </w:p>
        </w:tc>
        <w:tc>
          <w:tcPr>
            <w:tcW w:w="1701" w:type="dxa"/>
            <w:gridSpan w:val="2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2721" w:type="dxa"/>
            <w:gridSpan w:val="3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Значения показателей объема оказания услуги в соответствии с утвержденным социальным заказом, человек</w:t>
            </w:r>
          </w:p>
        </w:tc>
        <w:tc>
          <w:tcPr>
            <w:tcW w:w="2411" w:type="dxa"/>
            <w:gridSpan w:val="3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Максимально возможный объем оказания услуги (мощность исполнителя услуги), человек</w:t>
            </w:r>
          </w:p>
        </w:tc>
      </w:tr>
      <w:tr w:rsidR="00C274E3" w:rsidRPr="00C274E3" w:rsidTr="00C274E3">
        <w:trPr>
          <w:cantSplit/>
          <w:trHeight w:val="1299"/>
        </w:trPr>
        <w:tc>
          <w:tcPr>
            <w:tcW w:w="745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Наименова-ние</w:t>
            </w: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1</w:t>
            </w:r>
          </w:p>
        </w:tc>
        <w:tc>
          <w:tcPr>
            <w:tcW w:w="850" w:type="dxa"/>
            <w:textDirection w:val="btLr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Код по ОКЕИ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  <w:lang w:eastAsia="en-US"/>
              </w:rPr>
              <w:t>1</w:t>
            </w:r>
            <w:proofErr w:type="gramEnd"/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59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год</w:t>
            </w: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  <w:sectPr w:rsidR="00C274E3" w:rsidRPr="00C274E3" w:rsidSect="00C274E3">
          <w:headerReference w:type="default" r:id="rId20"/>
          <w:pgSz w:w="11905" w:h="16838"/>
          <w:pgMar w:top="1134" w:right="851" w:bottom="113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745"/>
        <w:gridCol w:w="745"/>
        <w:gridCol w:w="850"/>
        <w:gridCol w:w="851"/>
        <w:gridCol w:w="850"/>
        <w:gridCol w:w="907"/>
        <w:gridCol w:w="907"/>
        <w:gridCol w:w="907"/>
        <w:gridCol w:w="907"/>
        <w:gridCol w:w="907"/>
        <w:gridCol w:w="597"/>
      </w:tblGrid>
      <w:tr w:rsidR="00C274E3" w:rsidRPr="00C274E3" w:rsidTr="00C274E3">
        <w:trPr>
          <w:trHeight w:val="20"/>
          <w:tblHeader/>
        </w:trPr>
        <w:tc>
          <w:tcPr>
            <w:tcW w:w="745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45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45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07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07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07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07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07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97" w:type="dxa"/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12</w:t>
            </w:r>
          </w:p>
        </w:tc>
      </w:tr>
      <w:tr w:rsidR="00C274E3" w:rsidRPr="00C274E3" w:rsidTr="00C274E3">
        <w:trPr>
          <w:trHeight w:val="20"/>
        </w:trPr>
        <w:tc>
          <w:tcPr>
            <w:tcW w:w="745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9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274E3" w:rsidRPr="00C274E3" w:rsidTr="00C274E3">
        <w:trPr>
          <w:trHeight w:val="20"/>
        </w:trPr>
        <w:tc>
          <w:tcPr>
            <w:tcW w:w="745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9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bookmarkStart w:id="37" w:name="P783"/>
      <w:bookmarkEnd w:id="37"/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4. Нормативные правовые акты, устанавливающие стандарт (порядок) оказания муниципальной услуги и тарифы на социальные услуги.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4.1.</w:t>
      </w:r>
      <w:r w:rsidRPr="00C274E3">
        <w:rPr>
          <w:rFonts w:ascii="Calibri" w:eastAsia="Calibri" w:hAnsi="Calibri" w:cs="Calibri"/>
          <w:color w:val="000000"/>
          <w:sz w:val="24"/>
          <w:szCs w:val="24"/>
          <w:lang w:eastAsia="en-US"/>
        </w:rPr>
        <w:t xml:space="preserve"> _____________________________________________________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lastRenderedPageBreak/>
        <w:t>4.2.</w:t>
      </w:r>
      <w:r w:rsidRPr="00C274E3">
        <w:rPr>
          <w:rFonts w:ascii="Calibri" w:eastAsia="Calibri" w:hAnsi="Calibri" w:cs="Calibri"/>
          <w:color w:val="000000"/>
          <w:sz w:val="24"/>
          <w:szCs w:val="24"/>
          <w:lang w:eastAsia="en-US"/>
        </w:rPr>
        <w:t xml:space="preserve"> _____________________________________________________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vertAlign w:val="superscript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0"/>
          <w:szCs w:val="20"/>
          <w:vertAlign w:val="superscript"/>
          <w:lang w:eastAsia="en-US"/>
        </w:rPr>
        <w:t>1</w:t>
      </w:r>
      <w:proofErr w:type="gramStart"/>
      <w:r w:rsidRPr="00C274E3">
        <w:rPr>
          <w:rFonts w:ascii="Times New Roman" w:eastAsia="Calibri" w:hAnsi="Times New Roman" w:cs="Times New Roman"/>
          <w:color w:val="000000"/>
          <w:sz w:val="20"/>
          <w:szCs w:val="20"/>
          <w:vertAlign w:val="superscript"/>
          <w:lang w:eastAsia="en-US"/>
        </w:rPr>
        <w:t xml:space="preserve"> </w:t>
      </w: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З</w:t>
      </w:r>
      <w:proofErr w:type="gramEnd"/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или региональным перечнем (классификатором) государственных (муниципальных) услуг, не включенных в общероссийский базовый (отраслевой) перечень (классификатор) государственных и муниципальных услуг, оказываемых физическим лицам, и работ.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Уполномоченный орган 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  <w:t>Получатель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____________________________ 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  <w:t>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                     (должность)                                          </w:t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  <w:t xml:space="preserve">  (должность)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________________ ___________ 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  <w:t>________________ 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            (подпись)                (ФИО)               </w:t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ab/>
        <w:t xml:space="preserve">  (подпись)                      (ФИО)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М.П. 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  <w:t>М.П.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0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274E3" w:rsidRPr="00C274E3" w:rsidSect="00C274E3">
          <w:type w:val="continuous"/>
          <w:pgSz w:w="11905" w:h="16838"/>
          <w:pgMar w:top="1134" w:right="851" w:bottom="1134" w:left="1418" w:header="568" w:footer="0" w:gutter="0"/>
          <w:cols w:space="720"/>
          <w:titlePg/>
          <w:docGrid w:linePitch="381"/>
        </w:sect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2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lastRenderedPageBreak/>
        <w:t>Приложение № 2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8"/>
          <w:lang w:eastAsia="en-US"/>
        </w:rPr>
        <w:t>к Соглашению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>о предоставлении субсидий из бюджета Каслинского муниципального района в целях возмещения исполнения муниципального социального заказа на оказание муниципальных услуг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в социальной сфере, в соответствии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с социальным сертификатом на получение муниципальной услуги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4"/>
          <w:lang w:eastAsia="en-US"/>
        </w:rPr>
        <w:t>в социальной сфере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color w:val="000000"/>
          <w:szCs w:val="28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bookmarkStart w:id="38" w:name="P863"/>
      <w:bookmarkEnd w:id="38"/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8"/>
          <w:lang w:eastAsia="en-US"/>
        </w:rPr>
        <w:t>Расчет объема Субсидии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Cs w:val="28"/>
          <w:lang w:eastAsia="en-US"/>
        </w:rPr>
        <w:t>(предельный)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(наименование Исполнителя услуг)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973"/>
        <w:gridCol w:w="1417"/>
        <w:gridCol w:w="1554"/>
        <w:gridCol w:w="1825"/>
        <w:gridCol w:w="1217"/>
        <w:gridCol w:w="1459"/>
        <w:gridCol w:w="902"/>
      </w:tblGrid>
      <w:tr w:rsidR="00C274E3" w:rsidRPr="00C274E3" w:rsidTr="00C274E3">
        <w:trPr>
          <w:trHeight w:val="20"/>
          <w:jc w:val="center"/>
        </w:trPr>
        <w:tc>
          <w:tcPr>
            <w:tcW w:w="68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Период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(год)</w:t>
            </w:r>
          </w:p>
        </w:tc>
        <w:tc>
          <w:tcPr>
            <w:tcW w:w="973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Номер реестровой записи</w:t>
            </w:r>
          </w:p>
        </w:tc>
        <w:tc>
          <w:tcPr>
            <w:tcW w:w="14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Наименование муниципальной услуги</w:t>
            </w:r>
          </w:p>
        </w:tc>
        <w:tc>
          <w:tcPr>
            <w:tcW w:w="155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Норматив затрат на оказание муниципальной услуги, в сфере социального обслуживания в соответствии с социальным сертификатом на получение муниципальной услуги в социальной сфере (стоимость дня, рубли)</w:t>
            </w:r>
          </w:p>
        </w:tc>
        <w:tc>
          <w:tcPr>
            <w:tcW w:w="1825" w:type="dxa"/>
          </w:tcPr>
          <w:p w:rsidR="00C274E3" w:rsidRPr="00C274E3" w:rsidRDefault="00C274E3" w:rsidP="00C274E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Объем (дни) оказания муниципальной услуги на одного получателя услуг, 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дней</w:t>
            </w:r>
          </w:p>
        </w:tc>
        <w:tc>
          <w:tcPr>
            <w:tcW w:w="12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Максимально возможный объем оказания услуги (мощность исполнителя услуги), человек</w:t>
            </w:r>
          </w:p>
        </w:tc>
        <w:tc>
          <w:tcPr>
            <w:tcW w:w="1459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Объем (дни) муниципальной услуги, планируемой </w:t>
            </w: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br/>
              <w:t xml:space="preserve">к оказанию получателям услуг, </w:t>
            </w: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br/>
              <w:t xml:space="preserve">в соответствии </w:t>
            </w: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br/>
              <w:t xml:space="preserve">с социальным сертификатом </w:t>
            </w: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br/>
              <w:t>на получение муниципальной услуги в социальной сфере, дни,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гр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proofErr w:type="gramEnd"/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= </w:t>
            </w:r>
            <w:proofErr w:type="spellStart"/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гр</w:t>
            </w:r>
            <w:proofErr w:type="spellEnd"/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 5 * </w:t>
            </w:r>
            <w:proofErr w:type="spellStart"/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гр</w:t>
            </w:r>
            <w:proofErr w:type="spellEnd"/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 6</w:t>
            </w:r>
          </w:p>
        </w:tc>
        <w:tc>
          <w:tcPr>
            <w:tcW w:w="90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  <w:t>Размер субсидии (руб.)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C274E3"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  <w:t>гр</w:t>
            </w:r>
            <w:proofErr w:type="spellEnd"/>
            <w:r w:rsidRPr="00C274E3"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  <w:t xml:space="preserve"> 8=гр</w:t>
            </w:r>
            <w:proofErr w:type="gramStart"/>
            <w:r w:rsidRPr="00C274E3"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  <w:t>4</w:t>
            </w:r>
            <w:proofErr w:type="gramEnd"/>
            <w:r w:rsidRPr="00C274E3"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  <w:t>*гр7</w:t>
            </w:r>
          </w:p>
        </w:tc>
      </w:tr>
      <w:tr w:rsidR="00C274E3" w:rsidRPr="00C274E3" w:rsidTr="00C274E3">
        <w:trPr>
          <w:trHeight w:val="20"/>
          <w:jc w:val="center"/>
        </w:trPr>
        <w:tc>
          <w:tcPr>
            <w:tcW w:w="68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73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825" w:type="dxa"/>
          </w:tcPr>
          <w:p w:rsidR="00C274E3" w:rsidRPr="00C274E3" w:rsidRDefault="00C274E3" w:rsidP="00C274E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459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0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  <w:t>8</w:t>
            </w:r>
          </w:p>
        </w:tc>
      </w:tr>
      <w:tr w:rsidR="00C274E3" w:rsidRPr="00C274E3" w:rsidTr="00C274E3">
        <w:trPr>
          <w:trHeight w:val="20"/>
          <w:jc w:val="center"/>
        </w:trPr>
        <w:tc>
          <w:tcPr>
            <w:tcW w:w="68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73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5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25" w:type="dxa"/>
          </w:tcPr>
          <w:p w:rsidR="00C274E3" w:rsidRPr="00C274E3" w:rsidRDefault="00C274E3" w:rsidP="00C274E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C274E3" w:rsidRPr="00C274E3" w:rsidTr="00C274E3">
        <w:trPr>
          <w:trHeight w:val="20"/>
          <w:jc w:val="center"/>
        </w:trPr>
        <w:tc>
          <w:tcPr>
            <w:tcW w:w="68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73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5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25" w:type="dxa"/>
          </w:tcPr>
          <w:p w:rsidR="00C274E3" w:rsidRPr="00C274E3" w:rsidRDefault="00C274E3" w:rsidP="00C274E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C274E3" w:rsidRPr="00C274E3" w:rsidTr="00C274E3">
        <w:trPr>
          <w:trHeight w:val="20"/>
          <w:jc w:val="center"/>
        </w:trPr>
        <w:tc>
          <w:tcPr>
            <w:tcW w:w="68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73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5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25" w:type="dxa"/>
          </w:tcPr>
          <w:p w:rsidR="00C274E3" w:rsidRPr="00C274E3" w:rsidRDefault="00C274E3" w:rsidP="00C274E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C274E3" w:rsidRPr="00C274E3" w:rsidTr="00C274E3">
        <w:trPr>
          <w:trHeight w:val="20"/>
          <w:jc w:val="center"/>
        </w:trPr>
        <w:tc>
          <w:tcPr>
            <w:tcW w:w="68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973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5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25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7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0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Уполномоченный орган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  <w:t>Исполнитель услуг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________________________________ 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  <w:t>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                   (должность)                                                                                            (должность)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________________ _______________ </w:t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  <w:t>________________ 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            (подпись)                  (ФИО)                         </w:t>
      </w: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  <w:t xml:space="preserve">         (подпись)                     (ФИО)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 xml:space="preserve">М.П. </w:t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ab/>
      </w: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ab/>
        <w:t>М.</w:t>
      </w:r>
      <w:proofErr w:type="gramStart"/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>П</w:t>
      </w:r>
      <w:proofErr w:type="gramEnd"/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274E3" w:rsidRPr="00C274E3" w:rsidSect="00C274E3">
          <w:pgSz w:w="11905" w:h="16838"/>
          <w:pgMar w:top="1134" w:right="851" w:bottom="1134" w:left="1418" w:header="0" w:footer="0" w:gutter="0"/>
          <w:cols w:space="720"/>
          <w:titlePg/>
          <w:docGrid w:linePitch="299"/>
        </w:sect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3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к Соглашению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предоставлении субсидий из бюджета Каслинского муниципального района в целях возмещения исполнения муниципального социального заказа на оказание муниципальных услуг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социальной сфере, в соответствии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социальным сертификатом на получение муниципальной услуги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социальной сфере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9" w:name="_Hlk69222816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Уполномоченный орган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bookmarkEnd w:id="39"/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C274E3">
        <w:rPr>
          <w:rFonts w:ascii="Courier New" w:eastAsia="Times New Roman" w:hAnsi="Courier New" w:cs="Courier New"/>
          <w:color w:val="000000"/>
          <w:sz w:val="24"/>
          <w:szCs w:val="24"/>
        </w:rPr>
        <w:t>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</w:t>
      </w: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ФИО руководителя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ФИО руководителя исполнителя услуг,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наименование должности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</w:t>
      </w:r>
    </w:p>
    <w:p w:rsidR="00C274E3" w:rsidRPr="00C274E3" w:rsidRDefault="00C274E3" w:rsidP="00C274E3">
      <w:pPr>
        <w:widowControl w:val="0"/>
        <w:tabs>
          <w:tab w:val="left" w:pos="5103"/>
          <w:tab w:val="left" w:pos="5245"/>
        </w:tabs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наименование исполнителя услуг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контактный телефон/факс 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e-</w:t>
      </w:r>
      <w:proofErr w:type="spellStart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</w:t>
      </w:r>
    </w:p>
    <w:p w:rsidR="00C274E3" w:rsidRPr="00C274E3" w:rsidRDefault="00C274E3" w:rsidP="00C274E3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0" w:name="P114"/>
      <w:bookmarkEnd w:id="40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 о перечислении с</w:t>
      </w:r>
      <w:r w:rsidRPr="00C274E3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субсидии из бюджета Каслинского муниципального района </w:t>
      </w:r>
      <w:proofErr w:type="gramStart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возмещения затрат исполнения муниципального социального заказа на оказание муниципальных услуг в социальной сфере в соответствии с социальным сертификатом</w:t>
      </w:r>
      <w:proofErr w:type="gramEnd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получение муниципальной услуги в социальной сфере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Просим перечислить субсидию за предоставленну</w:t>
      </w:r>
      <w:proofErr w:type="gramStart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ю(</w:t>
      </w:r>
      <w:proofErr w:type="spellStart"/>
      <w:proofErr w:type="gramEnd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) муниципальную(</w:t>
      </w:r>
      <w:proofErr w:type="spellStart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) услугу(и) получателю(ям) социальных услуг в соответствии с индивидуальной(</w:t>
      </w:r>
      <w:proofErr w:type="spellStart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proofErr w:type="spellEnd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) программой(</w:t>
      </w:r>
      <w:proofErr w:type="spellStart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proofErr w:type="spellEnd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) предоставления социальных услуг в форме____________________________________________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( очно бесплатно/очно платно)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за период ___________________________________________________________.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Выплату субсидии просим перечислить на счет по реквизитам, указанным в Соглашении.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Уведомление о принятом решении просим направить (нужное отметить знаком V):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</w:tblGrid>
      <w:tr w:rsidR="00C274E3" w:rsidRPr="00C274E3" w:rsidTr="00C274E3">
        <w:trPr>
          <w:trHeight w:val="415"/>
        </w:trPr>
        <w:tc>
          <w:tcPr>
            <w:tcW w:w="555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74E3" w:rsidRPr="00C274E3" w:rsidTr="00C274E3">
        <w:trPr>
          <w:trHeight w:val="391"/>
        </w:trPr>
        <w:tc>
          <w:tcPr>
            <w:tcW w:w="555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по электронной почте;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C274E3">
        <w:rPr>
          <w:rFonts w:ascii="Times New Roman" w:eastAsia="Times New Roman" w:hAnsi="Times New Roman" w:cs="Times New Roman"/>
          <w:color w:val="000000"/>
          <w:szCs w:val="28"/>
        </w:rPr>
        <w:t>на бумажном носителе.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C274E3">
        <w:rPr>
          <w:rFonts w:ascii="Times New Roman" w:eastAsia="Times New Roman" w:hAnsi="Times New Roman" w:cs="Times New Roman"/>
          <w:color w:val="000000"/>
          <w:szCs w:val="28"/>
        </w:rPr>
        <w:lastRenderedPageBreak/>
        <w:t>К заявлению прилагаем  опись документов: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272"/>
        <w:gridCol w:w="1726"/>
        <w:gridCol w:w="1789"/>
      </w:tblGrid>
      <w:tr w:rsidR="00C274E3" w:rsidRPr="00C274E3" w:rsidTr="00C274E3">
        <w:tc>
          <w:tcPr>
            <w:tcW w:w="794" w:type="dxa"/>
            <w:vMerge w:val="restart"/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274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C274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272" w:type="dxa"/>
            <w:vMerge w:val="restart"/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документов</w:t>
            </w:r>
          </w:p>
        </w:tc>
        <w:tc>
          <w:tcPr>
            <w:tcW w:w="3515" w:type="dxa"/>
            <w:gridSpan w:val="2"/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</w:t>
            </w:r>
          </w:p>
        </w:tc>
      </w:tr>
      <w:tr w:rsidR="00C274E3" w:rsidRPr="00C274E3" w:rsidTr="00C274E3">
        <w:tc>
          <w:tcPr>
            <w:tcW w:w="794" w:type="dxa"/>
            <w:vMerge/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vMerge/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экземпляров</w:t>
            </w: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листов</w:t>
            </w: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74E3" w:rsidRPr="00C274E3" w:rsidTr="00C274E3">
        <w:tc>
          <w:tcPr>
            <w:tcW w:w="794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2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Mar>
              <w:top w:w="0" w:type="dxa"/>
              <w:bottom w:w="0" w:type="dxa"/>
            </w:tcMar>
            <w:vAlign w:val="cente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 приложения на ____ листах.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Достоверность и полноту представленных сведений, содержащихся в настоящем заявлении и прилагаемых к нему документах, необходимых для принятия решения о выплате субсидии, подтверждаем.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Об ответственности за предоставление неполных и (или) недостоверных сведений и документов предупреждены.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С проверкой уполномоченным органом подлинности представленных документов, полноты и достоверности содержащихся в них сведений согласны.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Обязуемся своевременно сообщить о наступлении обстоятельств, влияющих на выплату и размер субсидии.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Уведомлены о том, что при выявлении фактов необоснованно выплаченных сумм субсидии (представление документов с неполными и (или) недостоверными сведениями, сокрытие данных и обстоятельств, влияющих на размер и выплату субсидии) необоснованно выплаченные суммы подлежат возврату в бюджет в полном объеме в течение 3 рабочих дней со дня получения требования уполномоченного органа о возврате.</w:t>
      </w:r>
      <w:proofErr w:type="gramEnd"/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«__» _____________ 20__ года 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                                                                                                     (подпись)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</w:rPr>
      </w:pPr>
    </w:p>
    <w:tbl>
      <w:tblPr>
        <w:tblW w:w="5000" w:type="pct"/>
        <w:tblBorders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2"/>
        <w:gridCol w:w="1776"/>
        <w:gridCol w:w="4952"/>
      </w:tblGrid>
      <w:tr w:rsidR="00C274E3" w:rsidRPr="00C274E3" w:rsidTr="00C274E3">
        <w:trPr>
          <w:trHeight w:val="20"/>
        </w:trPr>
        <w:tc>
          <w:tcPr>
            <w:tcW w:w="155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firstLine="992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3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firstLine="9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Принял документы</w:t>
            </w:r>
          </w:p>
        </w:tc>
      </w:tr>
      <w:tr w:rsidR="00C274E3" w:rsidRPr="00C274E3" w:rsidTr="00C274E3">
        <w:tblPrEx>
          <w:tblBorders>
            <w:insideH w:val="single" w:sz="4" w:space="0" w:color="auto"/>
          </w:tblBorders>
        </w:tblPrEx>
        <w:trPr>
          <w:trHeight w:val="20"/>
        </w:trPr>
        <w:tc>
          <w:tcPr>
            <w:tcW w:w="1553" w:type="pct"/>
            <w:tcBorders>
              <w:top w:val="nil"/>
              <w:left w:val="nil"/>
              <w:bottom w:val="nil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firstLine="992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910" w:type="pct"/>
            <w:tcBorders>
              <w:top w:val="nil"/>
            </w:tcBorders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firstLine="9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537" w:type="pct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ФИО, подпись специалиста уполномоченного органа</w:t>
            </w:r>
          </w:p>
        </w:tc>
      </w:tr>
      <w:tr w:rsidR="00C274E3" w:rsidRPr="00C274E3" w:rsidTr="00C274E3">
        <w:tblPrEx>
          <w:tblBorders>
            <w:insideH w:val="single" w:sz="4" w:space="0" w:color="auto"/>
          </w:tblBorders>
        </w:tblPrEx>
        <w:trPr>
          <w:trHeight w:val="20"/>
        </w:trPr>
        <w:tc>
          <w:tcPr>
            <w:tcW w:w="1553" w:type="pct"/>
            <w:tcBorders>
              <w:top w:val="nil"/>
              <w:left w:val="nil"/>
              <w:bottom w:val="nil"/>
            </w:tcBorders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910" w:type="pct"/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firstLine="9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7" w:type="pct"/>
            <w:tcMar>
              <w:top w:w="0" w:type="dxa"/>
              <w:bottom w:w="0" w:type="dxa"/>
            </w:tcMar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firstLine="9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274E3" w:rsidRPr="00C274E3" w:rsidRDefault="00C274E3" w:rsidP="00C274E3">
      <w:pPr>
        <w:rPr>
          <w:rFonts w:ascii="Calibri" w:eastAsia="Times New Roman" w:hAnsi="Calibri" w:cs="Times New Roman"/>
          <w:color w:val="000000"/>
        </w:rPr>
      </w:pPr>
      <w:bookmarkStart w:id="41" w:name="P317"/>
      <w:bookmarkEnd w:id="41"/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274E3" w:rsidRPr="00C274E3" w:rsidSect="00C274E3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5" w:h="16838"/>
          <w:pgMar w:top="1134" w:right="851" w:bottom="851" w:left="1418" w:header="0" w:footer="0" w:gutter="0"/>
          <w:pgNumType w:start="1"/>
          <w:cols w:space="720"/>
          <w:titlePg/>
          <w:docGrid w:linePitch="299"/>
        </w:sect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9072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4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9072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к Соглашению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9072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предоставлении субсидий из бюджета Каслинского муниципального района в целях возмещения исполнения муниципального социального заказа на оказание муниципальных услуг в социальной сфере, в соответствии с социальным сертификатом на получение муниципальной услуги в социальной сфере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9072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Реестр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Об исполнении соглашения о финансовом обеспечении / возмещении затрат</w:t>
      </w:r>
      <w:r w:rsidRPr="00C274E3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исполнения муниципального социального заказа на оказание муниципальных услуг в социальной сфере в соответствии</w:t>
      </w:r>
      <w:proofErr w:type="gramEnd"/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социальным сертификатом на получение муниципальной услуги в социальной сфере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274E3">
        <w:rPr>
          <w:rFonts w:ascii="Times New Roman" w:eastAsia="Times New Roman" w:hAnsi="Times New Roman" w:cs="Times New Roman"/>
          <w:color w:val="000000"/>
          <w:sz w:val="20"/>
          <w:szCs w:val="20"/>
        </w:rPr>
        <w:t>(наименование исполнителя услуг)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за 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C274E3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(указать период (месяц)</w:t>
      </w:r>
      <w:proofErr w:type="gramEnd"/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492"/>
        <w:gridCol w:w="850"/>
        <w:gridCol w:w="1493"/>
        <w:gridCol w:w="708"/>
        <w:gridCol w:w="993"/>
        <w:gridCol w:w="992"/>
        <w:gridCol w:w="709"/>
        <w:gridCol w:w="1842"/>
        <w:gridCol w:w="1134"/>
        <w:gridCol w:w="1625"/>
        <w:gridCol w:w="2344"/>
        <w:gridCol w:w="1058"/>
      </w:tblGrid>
      <w:tr w:rsidR="00C274E3" w:rsidRPr="00C274E3" w:rsidTr="00C274E3">
        <w:trPr>
          <w:cantSplit/>
          <w:trHeight w:val="2655"/>
        </w:trPr>
        <w:tc>
          <w:tcPr>
            <w:tcW w:w="421" w:type="dxa"/>
            <w:vMerge w:val="restart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492" w:type="dxa"/>
            <w:vMerge w:val="restart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Фамилия, имя, отчество получателя социальных услуг</w:t>
            </w:r>
          </w:p>
        </w:tc>
        <w:tc>
          <w:tcPr>
            <w:tcW w:w="850" w:type="dxa"/>
            <w:vMerge w:val="restart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Уникальный номер реестровой записи муниципальной услуги</w:t>
            </w: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 в сфере социального обслуживания</w:t>
            </w:r>
          </w:p>
        </w:tc>
        <w:tc>
          <w:tcPr>
            <w:tcW w:w="1493" w:type="dxa"/>
            <w:vMerge w:val="restart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Категории получателей муниципальных услуг </w:t>
            </w:r>
            <w:proofErr w:type="gramStart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сфере социального обслуживания в соответствии с социальным сертификатом на получение муниципальной услуги в социальной сфере</w:t>
            </w:r>
            <w:proofErr w:type="gramEnd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gridSpan w:val="2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Реквизиты индивидуальной программы предоставления социальных услуг/ социального сертификата 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Реквизиты договора о предоставлении социальных услуг, (дата заключения и окончания договора) </w:t>
            </w:r>
          </w:p>
        </w:tc>
        <w:tc>
          <w:tcPr>
            <w:tcW w:w="1842" w:type="dxa"/>
            <w:textDirection w:val="btLr"/>
          </w:tcPr>
          <w:p w:rsidR="00C274E3" w:rsidRPr="00C274E3" w:rsidRDefault="00C274E3" w:rsidP="00C274E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Норматив затрат </w:t>
            </w:r>
            <w:proofErr w:type="gramStart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оказание муниципальной услуги в сфере социального обслуживания в соответствии с социальным сертификатом на получение</w:t>
            </w:r>
            <w:proofErr w:type="gramEnd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муниципальной услуги в социальной сфере (стоимость часа, рубли) </w:t>
            </w:r>
          </w:p>
        </w:tc>
        <w:tc>
          <w:tcPr>
            <w:tcW w:w="1134" w:type="dxa"/>
            <w:vMerge w:val="restart"/>
            <w:textDirection w:val="btLr"/>
          </w:tcPr>
          <w:p w:rsidR="00C274E3" w:rsidRPr="00C274E3" w:rsidRDefault="00C274E3" w:rsidP="00C274E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Объем (дни) оказания муниципальной услуги на одного получателя услуг в отчетный </w:t>
            </w:r>
            <w:proofErr w:type="gramStart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периоде</w:t>
            </w:r>
            <w:proofErr w:type="gramEnd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дни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5" w:type="dxa"/>
            <w:vMerge w:val="restart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 (дни) муниципальной услуги, фактически оказанной получателям услуг в соответствии с социальным сертификатом на получение муниципальной услуги в социальной сфере, дни</w:t>
            </w:r>
          </w:p>
        </w:tc>
        <w:tc>
          <w:tcPr>
            <w:tcW w:w="2344" w:type="dxa"/>
            <w:vMerge w:val="restart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Сумма, подлежащая оплате исполнителю услуг получателем социальных услуг либо его законным представителем за фактическое предоставление муниципальной услуги в соответствии с индивидуальной программой при предоставлении социальных услуг данному получателю за плату или частичную плату 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(рублей) </w:t>
            </w:r>
          </w:p>
        </w:tc>
        <w:tc>
          <w:tcPr>
            <w:tcW w:w="1058" w:type="dxa"/>
            <w:vMerge w:val="restart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 xml:space="preserve">Размер субсидии (руб.) </w:t>
            </w:r>
          </w:p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(гр.13=(гр.9 хгр.11)-гр.12 </w:t>
            </w: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proofErr w:type="gramEnd"/>
          </w:p>
        </w:tc>
      </w:tr>
      <w:tr w:rsidR="00C274E3" w:rsidRPr="00C274E3" w:rsidTr="00C274E3">
        <w:trPr>
          <w:cantSplit/>
          <w:trHeight w:val="557"/>
        </w:trPr>
        <w:tc>
          <w:tcPr>
            <w:tcW w:w="421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93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93" w:type="dxa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184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25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44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vMerge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274E3" w:rsidRPr="00C274E3" w:rsidTr="00C274E3">
        <w:trPr>
          <w:trHeight w:val="23"/>
        </w:trPr>
        <w:tc>
          <w:tcPr>
            <w:tcW w:w="421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93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2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25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44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58" w:type="dxa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74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________________ /_________________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     (подпись)                       (ФИО)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бухгалтер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 /_________________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        (подпись)                      (ФИО)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М.П.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«__» ______________ 20__ г.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74E3" w:rsidRPr="00C274E3" w:rsidRDefault="00C274E3" w:rsidP="00C274E3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Отметка</w:t>
      </w:r>
      <w:r w:rsidRPr="00C274E3">
        <w:rPr>
          <w:rFonts w:ascii="Baltica" w:eastAsia="Times New Roman" w:hAnsi="Baltica" w:cs="Times New Roman"/>
          <w:b/>
          <w:color w:val="000000"/>
          <w:sz w:val="24"/>
          <w:szCs w:val="24"/>
        </w:rPr>
        <w:t xml:space="preserve"> </w:t>
      </w: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уполномоченного органа</w:t>
      </w: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(</w:t>
      </w:r>
      <w:proofErr w:type="gramStart"/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нужное</w:t>
      </w:r>
      <w:proofErr w:type="gramEnd"/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отметить знаком V):</w:t>
      </w:r>
    </w:p>
    <w:p w:rsidR="00C274E3" w:rsidRPr="00C274E3" w:rsidRDefault="00C274E3" w:rsidP="00C274E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предоставить субсидию; </w:t>
      </w:r>
    </w:p>
    <w:p w:rsidR="00C274E3" w:rsidRPr="00C274E3" w:rsidRDefault="00C274E3" w:rsidP="00C274E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отказать в предоставлении субсидии.</w:t>
      </w: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Уполномоченное лицо </w:t>
      </w:r>
      <w:bookmarkStart w:id="42" w:name="_Hlk69223535"/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уполномоченного органа </w:t>
      </w:r>
    </w:p>
    <w:bookmarkEnd w:id="42"/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_______________ / ____________ / ______________________</w:t>
      </w: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0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 (</w:t>
      </w:r>
      <w:r w:rsidRPr="00C274E3">
        <w:rPr>
          <w:rFonts w:ascii="Times New Roman" w:eastAsia="Calibri" w:hAnsi="Times New Roman" w:cs="Times New Roman"/>
          <w:bCs/>
          <w:color w:val="000000"/>
          <w:sz w:val="20"/>
          <w:szCs w:val="24"/>
          <w:lang w:eastAsia="en-US"/>
        </w:rPr>
        <w:t>должность)              (подпись)                             (ФИО)</w:t>
      </w: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Расчет произвел _____________________ / ____________ / ____________________</w:t>
      </w: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en-US"/>
        </w:rPr>
        <w:t xml:space="preserve">                                                 (должность)                     (подпись)                       (ФИО)</w:t>
      </w: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«__» ____ __________ 20__ г.</w:t>
      </w: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en-US"/>
        </w:rPr>
      </w:pP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en-US"/>
        </w:rPr>
      </w:pPr>
    </w:p>
    <w:p w:rsidR="00C274E3" w:rsidRPr="00C274E3" w:rsidRDefault="00C274E3" w:rsidP="00C27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274E3" w:rsidRPr="00C274E3" w:rsidSect="00C274E3">
          <w:headerReference w:type="default" r:id="rId27"/>
          <w:endnotePr>
            <w:numFmt w:val="decimal"/>
          </w:endnotePr>
          <w:pgSz w:w="16838" w:h="11905" w:orient="landscape"/>
          <w:pgMar w:top="709" w:right="851" w:bottom="1134" w:left="1418" w:header="568" w:footer="0" w:gutter="0"/>
          <w:pgNumType w:start="1"/>
          <w:cols w:space="720"/>
          <w:titlePg/>
          <w:docGrid w:linePitch="299"/>
        </w:sect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8505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5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left="8505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4E3">
        <w:rPr>
          <w:rFonts w:ascii="Times New Roman" w:eastAsia="Times New Roman" w:hAnsi="Times New Roman" w:cs="Times New Roman"/>
          <w:color w:val="000000"/>
          <w:sz w:val="24"/>
          <w:szCs w:val="24"/>
        </w:rPr>
        <w:t>к Соглашению о предоставлении субсидий из бюджета Каслинского муниципального района в целях возмещения исполнения муниципального социального заказа на оказание муниципальных услуг в социальной сфере, в соответствии с социальным сертификатом на получение муниципальной услуги в социальной сфере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bookmarkStart w:id="43" w:name="P336"/>
      <w:bookmarkEnd w:id="43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Отчет </w:t>
      </w:r>
      <w:proofErr w:type="gramStart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 исполнении соглашения о финансовом обеспечении /  возмещении затрат исполнения муниципального социального заказа на оказание муниципальных услуг в социальной сфере в соответствии</w:t>
      </w:r>
      <w:proofErr w:type="gramEnd"/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 социальным сертификатом на получение муниципальной услуги в социальной сфере по состоянию на «_____» ______ 20__ года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Наименование исполнителя услуг __________________________________________________________________________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Дата и номер соглашения _________________________________________________________________________________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Наименование муниципальной услуги</w:t>
      </w:r>
      <w:r w:rsidRPr="00C274E3">
        <w:rPr>
          <w:rFonts w:ascii="Calibri" w:eastAsia="Calibri" w:hAnsi="Calibri" w:cs="Times New Roman"/>
          <w:color w:val="000000"/>
          <w:sz w:val="24"/>
          <w:szCs w:val="24"/>
          <w:lang w:eastAsia="en-US"/>
        </w:rPr>
        <w:t xml:space="preserve"> __________________________________________________________________________________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24"/>
          <w:lang w:eastAsia="en-US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086"/>
        <w:gridCol w:w="1447"/>
        <w:gridCol w:w="1246"/>
        <w:gridCol w:w="1417"/>
        <w:gridCol w:w="2694"/>
        <w:gridCol w:w="3118"/>
        <w:gridCol w:w="1701"/>
        <w:gridCol w:w="1276"/>
      </w:tblGrid>
      <w:tr w:rsidR="00C274E3" w:rsidRPr="00C274E3" w:rsidTr="00C274E3">
        <w:tc>
          <w:tcPr>
            <w:tcW w:w="469" w:type="dxa"/>
            <w:vMerge w:val="restart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п</w:t>
            </w:r>
            <w:proofErr w:type="gramEnd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1086" w:type="dxa"/>
            <w:vMerge w:val="restart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Номер реестровой записи</w:t>
            </w:r>
          </w:p>
        </w:tc>
        <w:tc>
          <w:tcPr>
            <w:tcW w:w="1447" w:type="dxa"/>
            <w:vMerge w:val="restart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Категории получателей муниципальной услуги</w:t>
            </w:r>
          </w:p>
        </w:tc>
        <w:tc>
          <w:tcPr>
            <w:tcW w:w="2663" w:type="dxa"/>
            <w:gridSpan w:val="2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Значение показателя, характеризующего объем оказания муниципальной услуги, человек</w:t>
            </w:r>
          </w:p>
        </w:tc>
        <w:tc>
          <w:tcPr>
            <w:tcW w:w="7513" w:type="dxa"/>
            <w:gridSpan w:val="3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Показатели, характеризующие качество оказания муниципальной услуги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vertAlign w:val="superscript"/>
                <w:lang w:eastAsia="en-US"/>
              </w:rPr>
              <w:t>1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 xml:space="preserve">Отметка </w:t>
            </w: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br/>
              <w:t>о выполнении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C274E3" w:rsidRPr="00C274E3" w:rsidTr="00C274E3">
        <w:tc>
          <w:tcPr>
            <w:tcW w:w="469" w:type="dxa"/>
            <w:vMerge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086" w:type="dxa"/>
            <w:vMerge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246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 xml:space="preserve">всего </w:t>
            </w: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br/>
              <w:t xml:space="preserve">по </w:t>
            </w:r>
            <w:proofErr w:type="spellStart"/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соглаше-нию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достигнутое</w:t>
            </w:r>
            <w:proofErr w:type="gramEnd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 xml:space="preserve"> </w:t>
            </w: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br/>
              <w:t>с даты заключения соглашения</w:t>
            </w: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vertAlign w:val="superscript"/>
                <w:lang w:eastAsia="en-US"/>
              </w:rPr>
              <w:t>3</w:t>
            </w: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 xml:space="preserve"> </w:t>
            </w:r>
            <w:hyperlink r:id="rId28" w:history="1">
              <w:r w:rsidRPr="00C274E3">
                <w:rPr>
                  <w:rFonts w:ascii="Times New Roman" w:eastAsia="Calibri" w:hAnsi="Times New Roman" w:cs="Times New Roman"/>
                  <w:color w:val="000000"/>
                  <w:spacing w:val="-6"/>
                  <w:sz w:val="18"/>
                  <w:szCs w:val="18"/>
                  <w:lang w:eastAsia="en-US"/>
                </w:rPr>
                <w:t xml:space="preserve"> </w:t>
              </w:r>
            </w:hyperlink>
          </w:p>
        </w:tc>
        <w:tc>
          <w:tcPr>
            <w:tcW w:w="2694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 xml:space="preserve">доля получателей социальных услуг, получающих социальные услуги от общего числа получателей, находящихся </w:t>
            </w: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br/>
              <w:t>на социальном обслуживан</w:t>
            </w:r>
            <w:proofErr w:type="gramStart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 xml:space="preserve">ии </w:t>
            </w: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br/>
              <w:t>у и</w:t>
            </w:r>
            <w:proofErr w:type="gramEnd"/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сполнителя услуг (процент)</w:t>
            </w:r>
          </w:p>
        </w:tc>
        <w:tc>
          <w:tcPr>
            <w:tcW w:w="3118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исполнителя услуг при предоставлении социального обслуживания) (процент)</w:t>
            </w:r>
          </w:p>
        </w:tc>
        <w:tc>
          <w:tcPr>
            <w:tcW w:w="1701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удовлетворенность получателей социальных услуг</w:t>
            </w: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br/>
              <w:t>в оказанных социальных услугах (процент)</w:t>
            </w:r>
          </w:p>
        </w:tc>
        <w:tc>
          <w:tcPr>
            <w:tcW w:w="1276" w:type="dxa"/>
            <w:vMerge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</w:tr>
      <w:tr w:rsidR="00C274E3" w:rsidRPr="00C274E3" w:rsidTr="00C274E3">
        <w:tc>
          <w:tcPr>
            <w:tcW w:w="469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46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  <w:r w:rsidRPr="00C274E3"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  <w:t>9</w:t>
            </w:r>
          </w:p>
        </w:tc>
      </w:tr>
      <w:tr w:rsidR="00C274E3" w:rsidRPr="00C274E3" w:rsidTr="00C274E3">
        <w:tc>
          <w:tcPr>
            <w:tcW w:w="469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086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246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274E3" w:rsidRPr="00C274E3" w:rsidRDefault="00C274E3" w:rsidP="00C274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  <w:sz w:val="18"/>
                <w:szCs w:val="18"/>
                <w:lang w:eastAsia="en-US"/>
              </w:rPr>
            </w:pPr>
          </w:p>
        </w:tc>
      </w:tr>
    </w:tbl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Руководитель      ________________ 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(подпись)                               (ФИО)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Главный бухгалтер ________________ _________________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(подпись)                              (ФИО)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color w:val="000000"/>
          <w:sz w:val="28"/>
          <w:szCs w:val="28"/>
          <w:lang w:eastAsia="en-US"/>
        </w:rPr>
      </w:pPr>
      <w:r w:rsidRPr="00C274E3">
        <w:rPr>
          <w:rFonts w:ascii="Times New Roman" w:eastAsia="Calibri" w:hAnsi="Times New Roman" w:cs="Times New Roman"/>
          <w:color w:val="000000"/>
          <w:sz w:val="28"/>
          <w:szCs w:val="24"/>
          <w:lang w:eastAsia="en-US"/>
        </w:rPr>
        <w:t xml:space="preserve">М.П.  </w:t>
      </w:r>
      <w:r w:rsidRPr="00C274E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«__»_________20__года </w:t>
      </w:r>
    </w:p>
    <w:p w:rsidR="00C274E3" w:rsidRPr="00C274E3" w:rsidRDefault="00C274E3" w:rsidP="00C274E3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0"/>
          <w:szCs w:val="20"/>
          <w:vertAlign w:val="superscript"/>
          <w:lang w:eastAsia="en-US"/>
        </w:rPr>
        <w:t>1</w:t>
      </w:r>
      <w:r w:rsidRPr="00C274E3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en-US"/>
        </w:rPr>
        <w:t xml:space="preserve">Вместе </w:t>
      </w:r>
      <w:proofErr w:type="gramStart"/>
      <w:r w:rsidRPr="00C274E3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en-US"/>
        </w:rPr>
        <w:t xml:space="preserve">с </w:t>
      </w:r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отчетом об исполнении соглашения о возмещении затрат исполнения муниципального социального заказа на оказание муниципальных услуг в социальной сфере</w:t>
      </w:r>
      <w:proofErr w:type="gramEnd"/>
      <w:r w:rsidRPr="00C274E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 в соответствии с социальным сертификатом на получение муниципальной услуги в социальной сфере предоставляются подтверждающие документы, заверенные подписью руководителя исполнителя услуг или уполномоченным лицом и оттиском печати исполнителя услуг (при наличии).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C274E3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lastRenderedPageBreak/>
        <w:t>2</w:t>
      </w:r>
      <w:r w:rsidRPr="00C274E3">
        <w:rPr>
          <w:rFonts w:ascii="Times New Roman" w:eastAsia="Times New Roman" w:hAnsi="Times New Roman" w:cs="Times New Roman"/>
          <w:color w:val="000000"/>
          <w:sz w:val="20"/>
        </w:rPr>
        <w:t>Исполнитель услуг ставит отметку «выполнено», «выполнено частично», «не выполнено» (с указанием причины).</w:t>
      </w:r>
    </w:p>
    <w:p w:rsidR="00C274E3" w:rsidRPr="00C274E3" w:rsidRDefault="00C274E3" w:rsidP="00C274E3">
      <w:pPr>
        <w:spacing w:after="0" w:line="240" w:lineRule="auto"/>
        <w:ind w:firstLine="709"/>
        <w:rPr>
          <w:rFonts w:ascii="Calibri" w:eastAsia="Calibri" w:hAnsi="Calibri" w:cs="Times New Roman"/>
          <w:color w:val="000000"/>
          <w:sz w:val="20"/>
          <w:szCs w:val="20"/>
          <w:lang w:eastAsia="en-US"/>
        </w:rPr>
      </w:pPr>
      <w:r w:rsidRPr="00C274E3">
        <w:rPr>
          <w:rFonts w:ascii="Times New Roman" w:eastAsia="Calibri" w:hAnsi="Times New Roman" w:cs="Times New Roman"/>
          <w:bCs/>
          <w:color w:val="000000"/>
          <w:sz w:val="20"/>
          <w:szCs w:val="20"/>
          <w:vertAlign w:val="superscript"/>
          <w:lang w:eastAsia="en-US"/>
        </w:rPr>
        <w:t>3</w:t>
      </w:r>
      <w:r w:rsidRPr="00C274E3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en-US"/>
        </w:rPr>
        <w:t>Данные представляются нарастающим итогом.</w:t>
      </w:r>
    </w:p>
    <w:p w:rsidR="00C274E3" w:rsidRPr="00C274E3" w:rsidRDefault="00C274E3" w:rsidP="00C274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74E3" w:rsidRPr="00C274E3" w:rsidRDefault="00C274E3" w:rsidP="00C274E3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74E3" w:rsidRPr="00C274E3" w:rsidRDefault="00C274E3" w:rsidP="00C274E3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74E3" w:rsidRPr="00C274E3" w:rsidRDefault="00C274E3" w:rsidP="00C274E3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74E3" w:rsidRPr="00C274E3" w:rsidRDefault="00C274E3" w:rsidP="00C274E3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74E3" w:rsidRPr="00C274E3" w:rsidRDefault="00C274E3" w:rsidP="00C274E3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74E3" w:rsidRPr="00C274E3" w:rsidRDefault="00C274E3" w:rsidP="00C274E3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74E3" w:rsidRPr="00C274E3" w:rsidRDefault="00C274E3" w:rsidP="00C274E3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274E3" w:rsidRPr="005A63DD" w:rsidRDefault="00C274E3" w:rsidP="006401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C274E3" w:rsidRPr="005A63DD" w:rsidSect="00C274E3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4E3" w:rsidRDefault="00C274E3" w:rsidP="007117DC">
      <w:pPr>
        <w:spacing w:after="0" w:line="240" w:lineRule="auto"/>
      </w:pPr>
      <w:r>
        <w:separator/>
      </w:r>
    </w:p>
  </w:endnote>
  <w:endnote w:type="continuationSeparator" w:id="0">
    <w:p w:rsidR="00C274E3" w:rsidRDefault="00C274E3" w:rsidP="00711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4E3" w:rsidRDefault="00C274E3" w:rsidP="007117DC">
      <w:pPr>
        <w:spacing w:after="0" w:line="240" w:lineRule="auto"/>
      </w:pPr>
      <w:r>
        <w:separator/>
      </w:r>
    </w:p>
  </w:footnote>
  <w:footnote w:type="continuationSeparator" w:id="0">
    <w:p w:rsidR="00C274E3" w:rsidRDefault="00C274E3" w:rsidP="00711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1418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274E3" w:rsidRPr="002C4D51" w:rsidRDefault="00C274E3">
        <w:pPr>
          <w:pStyle w:val="a4"/>
          <w:jc w:val="center"/>
          <w:rPr>
            <w:rFonts w:ascii="Times New Roman" w:hAnsi="Times New Roman" w:cs="Times New Roman"/>
          </w:rPr>
        </w:pPr>
        <w:r w:rsidRPr="002C4D51">
          <w:rPr>
            <w:rFonts w:ascii="Times New Roman" w:hAnsi="Times New Roman" w:cs="Times New Roman"/>
          </w:rPr>
          <w:fldChar w:fldCharType="begin"/>
        </w:r>
        <w:r w:rsidRPr="002C4D51">
          <w:rPr>
            <w:rFonts w:ascii="Times New Roman" w:hAnsi="Times New Roman" w:cs="Times New Roman"/>
          </w:rPr>
          <w:instrText>PAGE   \* MERGEFORMAT</w:instrText>
        </w:r>
        <w:r w:rsidRPr="002C4D51">
          <w:rPr>
            <w:rFonts w:ascii="Times New Roman" w:hAnsi="Times New Roman" w:cs="Times New Roman"/>
          </w:rPr>
          <w:fldChar w:fldCharType="separate"/>
        </w:r>
        <w:r w:rsidR="003F1625">
          <w:rPr>
            <w:rFonts w:ascii="Times New Roman" w:hAnsi="Times New Roman" w:cs="Times New Roman"/>
            <w:noProof/>
          </w:rPr>
          <w:t>2</w:t>
        </w:r>
        <w:r w:rsidRPr="002C4D51">
          <w:rPr>
            <w:rFonts w:ascii="Times New Roman" w:hAnsi="Times New Roman" w:cs="Times New Roman"/>
          </w:rPr>
          <w:fldChar w:fldCharType="end"/>
        </w:r>
      </w:p>
    </w:sdtContent>
  </w:sdt>
  <w:p w:rsidR="00C274E3" w:rsidRDefault="00C274E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Pr="005833EE" w:rsidRDefault="00C274E3">
    <w:pPr>
      <w:pStyle w:val="a4"/>
      <w:jc w:val="center"/>
      <w:rPr>
        <w:rFonts w:ascii="Times New Roman" w:hAnsi="Times New Roman"/>
        <w:sz w:val="24"/>
        <w:szCs w:val="24"/>
      </w:rPr>
    </w:pPr>
    <w:r w:rsidRPr="005833EE">
      <w:rPr>
        <w:rFonts w:ascii="Times New Roman" w:hAnsi="Times New Roman"/>
        <w:sz w:val="24"/>
        <w:szCs w:val="24"/>
      </w:rPr>
      <w:fldChar w:fldCharType="begin"/>
    </w:r>
    <w:r w:rsidRPr="005833EE">
      <w:rPr>
        <w:rFonts w:ascii="Times New Roman" w:hAnsi="Times New Roman"/>
        <w:sz w:val="24"/>
        <w:szCs w:val="24"/>
      </w:rPr>
      <w:instrText>PAGE   \* MERGEFORMAT</w:instrText>
    </w:r>
    <w:r w:rsidRPr="005833EE">
      <w:rPr>
        <w:rFonts w:ascii="Times New Roman" w:hAnsi="Times New Roman"/>
        <w:sz w:val="24"/>
        <w:szCs w:val="24"/>
      </w:rPr>
      <w:fldChar w:fldCharType="separate"/>
    </w:r>
    <w:r w:rsidR="003F1625">
      <w:rPr>
        <w:rFonts w:ascii="Times New Roman" w:hAnsi="Times New Roman"/>
        <w:noProof/>
        <w:sz w:val="24"/>
        <w:szCs w:val="24"/>
      </w:rPr>
      <w:t>2</w:t>
    </w:r>
    <w:r w:rsidRPr="005833EE">
      <w:rPr>
        <w:rFonts w:ascii="Times New Roman" w:hAnsi="Times New Roman"/>
        <w:sz w:val="24"/>
        <w:szCs w:val="24"/>
      </w:rPr>
      <w:fldChar w:fldCharType="end"/>
    </w:r>
  </w:p>
  <w:p w:rsidR="00C274E3" w:rsidRDefault="00C274E3" w:rsidP="00C274E3">
    <w:pPr>
      <w:pStyle w:val="a4"/>
      <w:tabs>
        <w:tab w:val="clear" w:pos="4677"/>
        <w:tab w:val="clear" w:pos="9355"/>
        <w:tab w:val="center" w:pos="4960"/>
        <w:tab w:val="right" w:pos="9921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4"/>
      <w:jc w:val="center"/>
    </w:pPr>
  </w:p>
  <w:p w:rsidR="00C274E3" w:rsidRPr="00105CAA" w:rsidRDefault="00C274E3" w:rsidP="00C274E3">
    <w:pPr>
      <w:pStyle w:val="a4"/>
      <w:tabs>
        <w:tab w:val="left" w:pos="426"/>
      </w:tabs>
      <w:jc w:val="center"/>
      <w:rPr>
        <w:rFonts w:ascii="Times New Roman" w:hAnsi="Times New Roman"/>
      </w:rPr>
    </w:pPr>
    <w:r w:rsidRPr="00105CAA">
      <w:rPr>
        <w:rFonts w:ascii="Times New Roman" w:hAnsi="Times New Roman"/>
      </w:rPr>
      <w:fldChar w:fldCharType="begin"/>
    </w:r>
    <w:r w:rsidRPr="00105CAA">
      <w:rPr>
        <w:rFonts w:ascii="Times New Roman" w:hAnsi="Times New Roman"/>
      </w:rPr>
      <w:instrText>PAGE   \* MERGEFORMAT</w:instrText>
    </w:r>
    <w:r w:rsidRPr="00105CAA">
      <w:rPr>
        <w:rFonts w:ascii="Times New Roman" w:hAnsi="Times New Roman"/>
      </w:rPr>
      <w:fldChar w:fldCharType="separate"/>
    </w:r>
    <w:r w:rsidR="003F1625">
      <w:rPr>
        <w:rFonts w:ascii="Times New Roman" w:hAnsi="Times New Roman"/>
        <w:noProof/>
      </w:rPr>
      <w:t>2</w:t>
    </w:r>
    <w:r w:rsidRPr="00105CAA">
      <w:rPr>
        <w:rFonts w:ascii="Times New Roman" w:hAnsi="Times New Roman"/>
      </w:rPr>
      <w:fldChar w:fldCharType="end"/>
    </w:r>
  </w:p>
  <w:p w:rsidR="00C274E3" w:rsidRDefault="00C274E3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Pr="002C4D51" w:rsidRDefault="00C274E3">
    <w:pPr>
      <w:pStyle w:val="a4"/>
      <w:jc w:val="center"/>
      <w:rPr>
        <w:rFonts w:ascii="Times New Roman" w:hAnsi="Times New Roman" w:cs="Times New Roman"/>
      </w:rPr>
    </w:pPr>
  </w:p>
  <w:p w:rsidR="00C274E3" w:rsidRPr="002C4D51" w:rsidRDefault="00C274E3">
    <w:pPr>
      <w:pStyle w:val="a4"/>
      <w:jc w:val="center"/>
      <w:rPr>
        <w:rFonts w:ascii="Times New Roman" w:hAnsi="Times New Roman" w:cs="Times New Roma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527197"/>
      <w:docPartObj>
        <w:docPartGallery w:val="Page Numbers (Top of Page)"/>
        <w:docPartUnique/>
      </w:docPartObj>
    </w:sdtPr>
    <w:sdtEndPr/>
    <w:sdtContent>
      <w:p w:rsidR="00C274E3" w:rsidRDefault="00C274E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625">
          <w:rPr>
            <w:noProof/>
          </w:rPr>
          <w:t>2</w:t>
        </w:r>
        <w:r>
          <w:fldChar w:fldCharType="end"/>
        </w:r>
      </w:p>
    </w:sdtContent>
  </w:sdt>
  <w:p w:rsidR="00C274E3" w:rsidRDefault="00C274E3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979063"/>
      <w:docPartObj>
        <w:docPartGallery w:val="Page Numbers (Top of Page)"/>
        <w:docPartUnique/>
      </w:docPartObj>
    </w:sdtPr>
    <w:sdtEndPr/>
    <w:sdtContent>
      <w:p w:rsidR="00C274E3" w:rsidRDefault="00C274E3">
        <w:pPr>
          <w:pStyle w:val="a4"/>
          <w:jc w:val="center"/>
        </w:pPr>
        <w:r w:rsidRPr="003564B1">
          <w:rPr>
            <w:rFonts w:ascii="Times New Roman" w:hAnsi="Times New Roman"/>
            <w:sz w:val="24"/>
          </w:rPr>
          <w:fldChar w:fldCharType="begin"/>
        </w:r>
        <w:r w:rsidRPr="003564B1">
          <w:rPr>
            <w:rFonts w:ascii="Times New Roman" w:hAnsi="Times New Roman"/>
            <w:sz w:val="24"/>
          </w:rPr>
          <w:instrText xml:space="preserve"> PAGE   \* MERGEFORMAT </w:instrText>
        </w:r>
        <w:r w:rsidRPr="003564B1">
          <w:rPr>
            <w:rFonts w:ascii="Times New Roman" w:hAnsi="Times New Roman"/>
            <w:sz w:val="24"/>
          </w:rPr>
          <w:fldChar w:fldCharType="separate"/>
        </w:r>
        <w:r w:rsidR="003F1625">
          <w:rPr>
            <w:rFonts w:ascii="Times New Roman" w:hAnsi="Times New Roman"/>
            <w:noProof/>
            <w:sz w:val="24"/>
          </w:rPr>
          <w:t>4</w:t>
        </w:r>
        <w:r w:rsidRPr="003564B1">
          <w:rPr>
            <w:rFonts w:ascii="Times New Roman" w:hAnsi="Times New Roman"/>
            <w:sz w:val="24"/>
          </w:rPr>
          <w:fldChar w:fldCharType="end"/>
        </w:r>
      </w:p>
    </w:sdtContent>
  </w:sdt>
  <w:p w:rsidR="00C274E3" w:rsidRDefault="00C274E3">
    <w:pPr>
      <w:pStyle w:val="a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4E3" w:rsidRDefault="00C274E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747"/>
    <w:multiLevelType w:val="hybridMultilevel"/>
    <w:tmpl w:val="F5C89F8A"/>
    <w:lvl w:ilvl="0" w:tplc="93E2B846">
      <w:start w:val="26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59D6CCB"/>
    <w:multiLevelType w:val="hybridMultilevel"/>
    <w:tmpl w:val="02F01E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71072ED"/>
    <w:multiLevelType w:val="hybridMultilevel"/>
    <w:tmpl w:val="0F56B332"/>
    <w:lvl w:ilvl="0" w:tplc="68FE72A2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D17E0"/>
    <w:multiLevelType w:val="hybridMultilevel"/>
    <w:tmpl w:val="7850216E"/>
    <w:lvl w:ilvl="0" w:tplc="F46A1B8A">
      <w:start w:val="1"/>
      <w:numFmt w:val="bullet"/>
      <w:lvlText w:val="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DF7EEB"/>
    <w:multiLevelType w:val="multilevel"/>
    <w:tmpl w:val="03A64D0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35826A4B"/>
    <w:multiLevelType w:val="multilevel"/>
    <w:tmpl w:val="1436E38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E5803E4"/>
    <w:multiLevelType w:val="hybridMultilevel"/>
    <w:tmpl w:val="14EE335E"/>
    <w:lvl w:ilvl="0" w:tplc="0C02068A">
      <w:start w:val="30"/>
      <w:numFmt w:val="decimal"/>
      <w:lvlText w:val="%1."/>
      <w:lvlJc w:val="left"/>
      <w:pPr>
        <w:ind w:left="547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090060A"/>
    <w:multiLevelType w:val="hybridMultilevel"/>
    <w:tmpl w:val="C23066DC"/>
    <w:lvl w:ilvl="0" w:tplc="BFD878C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8D2CC8"/>
    <w:multiLevelType w:val="hybridMultilevel"/>
    <w:tmpl w:val="D3ACEB0C"/>
    <w:lvl w:ilvl="0" w:tplc="6ABC1F9A">
      <w:start w:val="25"/>
      <w:numFmt w:val="decimal"/>
      <w:lvlText w:val="%1."/>
      <w:lvlJc w:val="left"/>
      <w:pPr>
        <w:ind w:left="19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5678728F"/>
    <w:multiLevelType w:val="hybridMultilevel"/>
    <w:tmpl w:val="97C4B810"/>
    <w:lvl w:ilvl="0" w:tplc="829E64B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C8C23C0"/>
    <w:multiLevelType w:val="hybridMultilevel"/>
    <w:tmpl w:val="3D9A9B9A"/>
    <w:lvl w:ilvl="0" w:tplc="93F48C48">
      <w:start w:val="26"/>
      <w:numFmt w:val="decimal"/>
      <w:lvlText w:val="%1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FF29AE"/>
    <w:multiLevelType w:val="hybridMultilevel"/>
    <w:tmpl w:val="97F4E4B6"/>
    <w:lvl w:ilvl="0" w:tplc="07C8D3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4B475DF"/>
    <w:multiLevelType w:val="hybridMultilevel"/>
    <w:tmpl w:val="74CE7678"/>
    <w:lvl w:ilvl="0" w:tplc="C81A26D8">
      <w:start w:val="3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7550DB"/>
    <w:multiLevelType w:val="hybridMultilevel"/>
    <w:tmpl w:val="8056004E"/>
    <w:lvl w:ilvl="0" w:tplc="ED48A918">
      <w:start w:val="31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4E0C2C"/>
    <w:multiLevelType w:val="hybridMultilevel"/>
    <w:tmpl w:val="CEB0D4BC"/>
    <w:lvl w:ilvl="0" w:tplc="889AE1FA">
      <w:start w:val="2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3"/>
  </w:num>
  <w:num w:numId="9">
    <w:abstractNumId w:val="14"/>
  </w:num>
  <w:num w:numId="10">
    <w:abstractNumId w:val="0"/>
  </w:num>
  <w:num w:numId="11">
    <w:abstractNumId w:val="10"/>
  </w:num>
  <w:num w:numId="12">
    <w:abstractNumId w:val="13"/>
  </w:num>
  <w:num w:numId="13">
    <w:abstractNumId w:val="12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3F7"/>
    <w:rsid w:val="00013BF2"/>
    <w:rsid w:val="000142A2"/>
    <w:rsid w:val="000208C5"/>
    <w:rsid w:val="000256EE"/>
    <w:rsid w:val="000622A1"/>
    <w:rsid w:val="0007517B"/>
    <w:rsid w:val="000773B5"/>
    <w:rsid w:val="000B2CD0"/>
    <w:rsid w:val="000C7593"/>
    <w:rsid w:val="000D6D6D"/>
    <w:rsid w:val="000F2F06"/>
    <w:rsid w:val="000F7653"/>
    <w:rsid w:val="00122020"/>
    <w:rsid w:val="001261E3"/>
    <w:rsid w:val="00147A52"/>
    <w:rsid w:val="0016610A"/>
    <w:rsid w:val="0016785B"/>
    <w:rsid w:val="001725FF"/>
    <w:rsid w:val="00172E6A"/>
    <w:rsid w:val="00173781"/>
    <w:rsid w:val="00177A84"/>
    <w:rsid w:val="00195B3B"/>
    <w:rsid w:val="001A1640"/>
    <w:rsid w:val="001A1F9C"/>
    <w:rsid w:val="001A7EFB"/>
    <w:rsid w:val="001B6071"/>
    <w:rsid w:val="001C7C7D"/>
    <w:rsid w:val="001F0D88"/>
    <w:rsid w:val="001F23BC"/>
    <w:rsid w:val="001F7A13"/>
    <w:rsid w:val="00200875"/>
    <w:rsid w:val="00215DDB"/>
    <w:rsid w:val="0022413E"/>
    <w:rsid w:val="00227C50"/>
    <w:rsid w:val="002342E6"/>
    <w:rsid w:val="0024254D"/>
    <w:rsid w:val="002473EF"/>
    <w:rsid w:val="0026659E"/>
    <w:rsid w:val="00280EDA"/>
    <w:rsid w:val="00291B24"/>
    <w:rsid w:val="00294074"/>
    <w:rsid w:val="002958F7"/>
    <w:rsid w:val="002A0B07"/>
    <w:rsid w:val="002B44B7"/>
    <w:rsid w:val="002C70CC"/>
    <w:rsid w:val="002D7D66"/>
    <w:rsid w:val="002F2FE5"/>
    <w:rsid w:val="00313DB4"/>
    <w:rsid w:val="00315FCC"/>
    <w:rsid w:val="0031768F"/>
    <w:rsid w:val="003205F9"/>
    <w:rsid w:val="0033086E"/>
    <w:rsid w:val="00342C85"/>
    <w:rsid w:val="00344736"/>
    <w:rsid w:val="003564B1"/>
    <w:rsid w:val="003613D4"/>
    <w:rsid w:val="00366232"/>
    <w:rsid w:val="0036637F"/>
    <w:rsid w:val="00371333"/>
    <w:rsid w:val="00392A72"/>
    <w:rsid w:val="0039333C"/>
    <w:rsid w:val="00395B62"/>
    <w:rsid w:val="003A33B2"/>
    <w:rsid w:val="003F1625"/>
    <w:rsid w:val="003F5055"/>
    <w:rsid w:val="00415FAD"/>
    <w:rsid w:val="004256CF"/>
    <w:rsid w:val="00437452"/>
    <w:rsid w:val="004402E5"/>
    <w:rsid w:val="00450344"/>
    <w:rsid w:val="004507EB"/>
    <w:rsid w:val="00466CA1"/>
    <w:rsid w:val="0047075A"/>
    <w:rsid w:val="00480088"/>
    <w:rsid w:val="00480EE3"/>
    <w:rsid w:val="0048252D"/>
    <w:rsid w:val="004974C9"/>
    <w:rsid w:val="004A4D04"/>
    <w:rsid w:val="004A4F0A"/>
    <w:rsid w:val="004B36BE"/>
    <w:rsid w:val="004B6B0B"/>
    <w:rsid w:val="004C6A8F"/>
    <w:rsid w:val="004E200A"/>
    <w:rsid w:val="004E387D"/>
    <w:rsid w:val="004E7653"/>
    <w:rsid w:val="00505F11"/>
    <w:rsid w:val="00511091"/>
    <w:rsid w:val="00517B78"/>
    <w:rsid w:val="00525A6A"/>
    <w:rsid w:val="0053014F"/>
    <w:rsid w:val="005373C3"/>
    <w:rsid w:val="00540BE6"/>
    <w:rsid w:val="00546642"/>
    <w:rsid w:val="005503A4"/>
    <w:rsid w:val="00550746"/>
    <w:rsid w:val="00560D7D"/>
    <w:rsid w:val="00562DC7"/>
    <w:rsid w:val="0056479F"/>
    <w:rsid w:val="005833C9"/>
    <w:rsid w:val="0058459E"/>
    <w:rsid w:val="005940DF"/>
    <w:rsid w:val="005A07ED"/>
    <w:rsid w:val="005A63DD"/>
    <w:rsid w:val="005B3EFB"/>
    <w:rsid w:val="005B5BB6"/>
    <w:rsid w:val="00612147"/>
    <w:rsid w:val="006170FE"/>
    <w:rsid w:val="00620415"/>
    <w:rsid w:val="0062647A"/>
    <w:rsid w:val="006321A0"/>
    <w:rsid w:val="0063654A"/>
    <w:rsid w:val="00640168"/>
    <w:rsid w:val="0064777D"/>
    <w:rsid w:val="00651EEF"/>
    <w:rsid w:val="00664A11"/>
    <w:rsid w:val="00684188"/>
    <w:rsid w:val="006846F2"/>
    <w:rsid w:val="00687075"/>
    <w:rsid w:val="006A5351"/>
    <w:rsid w:val="006F09CE"/>
    <w:rsid w:val="007117DC"/>
    <w:rsid w:val="00712823"/>
    <w:rsid w:val="0072278E"/>
    <w:rsid w:val="00733B21"/>
    <w:rsid w:val="00736CDA"/>
    <w:rsid w:val="0076768B"/>
    <w:rsid w:val="00773337"/>
    <w:rsid w:val="00774CFC"/>
    <w:rsid w:val="00777497"/>
    <w:rsid w:val="00777C53"/>
    <w:rsid w:val="00787B3D"/>
    <w:rsid w:val="007A42C0"/>
    <w:rsid w:val="007A7214"/>
    <w:rsid w:val="007B4371"/>
    <w:rsid w:val="007C122A"/>
    <w:rsid w:val="007D4230"/>
    <w:rsid w:val="007F4904"/>
    <w:rsid w:val="00803FFF"/>
    <w:rsid w:val="00812993"/>
    <w:rsid w:val="00816FFC"/>
    <w:rsid w:val="0082772F"/>
    <w:rsid w:val="00830FDA"/>
    <w:rsid w:val="00834ED7"/>
    <w:rsid w:val="00860039"/>
    <w:rsid w:val="0086623D"/>
    <w:rsid w:val="008B7C43"/>
    <w:rsid w:val="00920C71"/>
    <w:rsid w:val="00925E2E"/>
    <w:rsid w:val="009332B8"/>
    <w:rsid w:val="00941E66"/>
    <w:rsid w:val="009543F7"/>
    <w:rsid w:val="009566CE"/>
    <w:rsid w:val="00956CD9"/>
    <w:rsid w:val="00983E24"/>
    <w:rsid w:val="009A17F3"/>
    <w:rsid w:val="009A4A90"/>
    <w:rsid w:val="009B504B"/>
    <w:rsid w:val="009C2F84"/>
    <w:rsid w:val="009E1360"/>
    <w:rsid w:val="009E4035"/>
    <w:rsid w:val="009F3518"/>
    <w:rsid w:val="00A16781"/>
    <w:rsid w:val="00A2159F"/>
    <w:rsid w:val="00A21661"/>
    <w:rsid w:val="00A24060"/>
    <w:rsid w:val="00A33545"/>
    <w:rsid w:val="00A443EA"/>
    <w:rsid w:val="00A52DBD"/>
    <w:rsid w:val="00A52F99"/>
    <w:rsid w:val="00A616AF"/>
    <w:rsid w:val="00A7534F"/>
    <w:rsid w:val="00A80EAF"/>
    <w:rsid w:val="00A92CC0"/>
    <w:rsid w:val="00A94B4F"/>
    <w:rsid w:val="00A9517E"/>
    <w:rsid w:val="00AA6750"/>
    <w:rsid w:val="00AA73C0"/>
    <w:rsid w:val="00AE3131"/>
    <w:rsid w:val="00B01167"/>
    <w:rsid w:val="00B30528"/>
    <w:rsid w:val="00B32098"/>
    <w:rsid w:val="00B36067"/>
    <w:rsid w:val="00B362F5"/>
    <w:rsid w:val="00B37D7E"/>
    <w:rsid w:val="00B403FF"/>
    <w:rsid w:val="00B4690A"/>
    <w:rsid w:val="00B57F3D"/>
    <w:rsid w:val="00BA6F17"/>
    <w:rsid w:val="00BB17AE"/>
    <w:rsid w:val="00BB5941"/>
    <w:rsid w:val="00BC3BD8"/>
    <w:rsid w:val="00BD4251"/>
    <w:rsid w:val="00BE0193"/>
    <w:rsid w:val="00BE2251"/>
    <w:rsid w:val="00BE2310"/>
    <w:rsid w:val="00C039E6"/>
    <w:rsid w:val="00C10825"/>
    <w:rsid w:val="00C274E3"/>
    <w:rsid w:val="00C310A9"/>
    <w:rsid w:val="00C34572"/>
    <w:rsid w:val="00C430E0"/>
    <w:rsid w:val="00C55CFF"/>
    <w:rsid w:val="00C7176D"/>
    <w:rsid w:val="00CA1918"/>
    <w:rsid w:val="00CC7713"/>
    <w:rsid w:val="00CE68A8"/>
    <w:rsid w:val="00CF20CC"/>
    <w:rsid w:val="00CF7896"/>
    <w:rsid w:val="00D0197E"/>
    <w:rsid w:val="00D04603"/>
    <w:rsid w:val="00D10BAF"/>
    <w:rsid w:val="00D265B9"/>
    <w:rsid w:val="00D35ECD"/>
    <w:rsid w:val="00D55263"/>
    <w:rsid w:val="00D6450C"/>
    <w:rsid w:val="00D64E06"/>
    <w:rsid w:val="00D76C61"/>
    <w:rsid w:val="00D93868"/>
    <w:rsid w:val="00D938E3"/>
    <w:rsid w:val="00DB06A4"/>
    <w:rsid w:val="00DB3C77"/>
    <w:rsid w:val="00DB5780"/>
    <w:rsid w:val="00DB6BEA"/>
    <w:rsid w:val="00DD1DE6"/>
    <w:rsid w:val="00DD2853"/>
    <w:rsid w:val="00DE0977"/>
    <w:rsid w:val="00DE2F8E"/>
    <w:rsid w:val="00DF0D33"/>
    <w:rsid w:val="00E05050"/>
    <w:rsid w:val="00E110D8"/>
    <w:rsid w:val="00E42623"/>
    <w:rsid w:val="00E46180"/>
    <w:rsid w:val="00E83863"/>
    <w:rsid w:val="00E87C9A"/>
    <w:rsid w:val="00E87D0E"/>
    <w:rsid w:val="00E92DDB"/>
    <w:rsid w:val="00EA380C"/>
    <w:rsid w:val="00EA68F3"/>
    <w:rsid w:val="00EA7C28"/>
    <w:rsid w:val="00EB2B4C"/>
    <w:rsid w:val="00EB5107"/>
    <w:rsid w:val="00ED677C"/>
    <w:rsid w:val="00EE20E2"/>
    <w:rsid w:val="00EE437D"/>
    <w:rsid w:val="00F073AB"/>
    <w:rsid w:val="00F16861"/>
    <w:rsid w:val="00F22DA6"/>
    <w:rsid w:val="00F32BE5"/>
    <w:rsid w:val="00F3643A"/>
    <w:rsid w:val="00F41136"/>
    <w:rsid w:val="00F441FF"/>
    <w:rsid w:val="00F4452B"/>
    <w:rsid w:val="00F52573"/>
    <w:rsid w:val="00F81EC3"/>
    <w:rsid w:val="00F82917"/>
    <w:rsid w:val="00F94566"/>
    <w:rsid w:val="00FA2623"/>
    <w:rsid w:val="00FA5AFA"/>
    <w:rsid w:val="00FC3236"/>
    <w:rsid w:val="00FD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F7A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280E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17DC"/>
  </w:style>
  <w:style w:type="paragraph" w:styleId="a6">
    <w:name w:val="footer"/>
    <w:basedOn w:val="a"/>
    <w:link w:val="a7"/>
    <w:uiPriority w:val="99"/>
    <w:unhideWhenUsed/>
    <w:rsid w:val="0071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17DC"/>
  </w:style>
  <w:style w:type="paragraph" w:customStyle="1" w:styleId="ConsPlusTitle">
    <w:name w:val="ConsPlusTitle"/>
    <w:rsid w:val="00E92D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rsid w:val="006477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A2406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32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2098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C274E3"/>
  </w:style>
  <w:style w:type="table" w:styleId="ab">
    <w:name w:val="Table Grid"/>
    <w:basedOn w:val="a1"/>
    <w:uiPriority w:val="59"/>
    <w:rsid w:val="00C274E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C274E3"/>
    <w:rPr>
      <w:rFonts w:ascii="Arial" w:eastAsia="Times New Roman" w:hAnsi="Arial" w:cs="Arial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C274E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274E3"/>
    <w:pPr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274E3"/>
    <w:rPr>
      <w:rFonts w:eastAsia="Calibri"/>
      <w:sz w:val="20"/>
      <w:szCs w:val="20"/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274E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274E3"/>
    <w:rPr>
      <w:rFonts w:eastAsia="Calibri"/>
      <w:b/>
      <w:bCs/>
      <w:sz w:val="20"/>
      <w:szCs w:val="20"/>
      <w:lang w:eastAsia="en-US"/>
    </w:rPr>
  </w:style>
  <w:style w:type="paragraph" w:styleId="af1">
    <w:name w:val="footnote text"/>
    <w:basedOn w:val="a"/>
    <w:link w:val="af2"/>
    <w:uiPriority w:val="99"/>
    <w:unhideWhenUsed/>
    <w:rsid w:val="00C274E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C274E3"/>
    <w:rPr>
      <w:rFonts w:eastAsia="Calibri"/>
      <w:sz w:val="20"/>
      <w:szCs w:val="20"/>
      <w:lang w:eastAsia="en-US"/>
    </w:rPr>
  </w:style>
  <w:style w:type="paragraph" w:customStyle="1" w:styleId="10">
    <w:name w:val="Текст концевой сноски1"/>
    <w:basedOn w:val="a"/>
    <w:next w:val="af3"/>
    <w:link w:val="af4"/>
    <w:uiPriority w:val="99"/>
    <w:unhideWhenUsed/>
    <w:rsid w:val="00C274E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4">
    <w:name w:val="Текст концевой сноски Знак"/>
    <w:basedOn w:val="a0"/>
    <w:link w:val="10"/>
    <w:uiPriority w:val="99"/>
    <w:rsid w:val="00C274E3"/>
    <w:rPr>
      <w:rFonts w:eastAsia="Calibri"/>
      <w:sz w:val="20"/>
      <w:szCs w:val="20"/>
      <w:lang w:eastAsia="en-US"/>
    </w:rPr>
  </w:style>
  <w:style w:type="character" w:styleId="af5">
    <w:name w:val="endnote reference"/>
    <w:basedOn w:val="a0"/>
    <w:uiPriority w:val="99"/>
    <w:semiHidden/>
    <w:unhideWhenUsed/>
    <w:rsid w:val="00C274E3"/>
    <w:rPr>
      <w:vertAlign w:val="superscript"/>
    </w:rPr>
  </w:style>
  <w:style w:type="paragraph" w:styleId="af3">
    <w:name w:val="endnote text"/>
    <w:basedOn w:val="a"/>
    <w:link w:val="11"/>
    <w:uiPriority w:val="99"/>
    <w:unhideWhenUsed/>
    <w:rsid w:val="00C274E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11">
    <w:name w:val="Текст концевой сноски Знак1"/>
    <w:basedOn w:val="a0"/>
    <w:link w:val="af3"/>
    <w:uiPriority w:val="99"/>
    <w:rsid w:val="00C274E3"/>
    <w:rPr>
      <w:rFonts w:eastAsia="Calibri"/>
      <w:sz w:val="20"/>
      <w:szCs w:val="20"/>
      <w:lang w:eastAsia="en-US"/>
    </w:rPr>
  </w:style>
  <w:style w:type="character" w:customStyle="1" w:styleId="CharStyle28">
    <w:name w:val="Char Style 28"/>
    <w:basedOn w:val="a0"/>
    <w:link w:val="Style10"/>
    <w:uiPriority w:val="99"/>
    <w:locked/>
    <w:rsid w:val="00C274E3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rsid w:val="00C274E3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locked/>
    <w:rsid w:val="00C274E3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rsid w:val="00C274E3"/>
    <w:pPr>
      <w:widowControl w:val="0"/>
      <w:shd w:val="clear" w:color="auto" w:fill="FFFFFF"/>
      <w:spacing w:after="0" w:line="240" w:lineRule="atLeas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F7A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280E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17DC"/>
  </w:style>
  <w:style w:type="paragraph" w:styleId="a6">
    <w:name w:val="footer"/>
    <w:basedOn w:val="a"/>
    <w:link w:val="a7"/>
    <w:uiPriority w:val="99"/>
    <w:unhideWhenUsed/>
    <w:rsid w:val="00711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17DC"/>
  </w:style>
  <w:style w:type="paragraph" w:customStyle="1" w:styleId="ConsPlusTitle">
    <w:name w:val="ConsPlusTitle"/>
    <w:rsid w:val="00E92D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rsid w:val="006477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A2406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32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2098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C274E3"/>
  </w:style>
  <w:style w:type="table" w:styleId="ab">
    <w:name w:val="Table Grid"/>
    <w:basedOn w:val="a1"/>
    <w:uiPriority w:val="59"/>
    <w:rsid w:val="00C274E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C274E3"/>
    <w:rPr>
      <w:rFonts w:ascii="Arial" w:eastAsia="Times New Roman" w:hAnsi="Arial" w:cs="Arial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C274E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274E3"/>
    <w:pPr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274E3"/>
    <w:rPr>
      <w:rFonts w:eastAsia="Calibri"/>
      <w:sz w:val="20"/>
      <w:szCs w:val="20"/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274E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274E3"/>
    <w:rPr>
      <w:rFonts w:eastAsia="Calibri"/>
      <w:b/>
      <w:bCs/>
      <w:sz w:val="20"/>
      <w:szCs w:val="20"/>
      <w:lang w:eastAsia="en-US"/>
    </w:rPr>
  </w:style>
  <w:style w:type="paragraph" w:styleId="af1">
    <w:name w:val="footnote text"/>
    <w:basedOn w:val="a"/>
    <w:link w:val="af2"/>
    <w:uiPriority w:val="99"/>
    <w:unhideWhenUsed/>
    <w:rsid w:val="00C274E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C274E3"/>
    <w:rPr>
      <w:rFonts w:eastAsia="Calibri"/>
      <w:sz w:val="20"/>
      <w:szCs w:val="20"/>
      <w:lang w:eastAsia="en-US"/>
    </w:rPr>
  </w:style>
  <w:style w:type="paragraph" w:customStyle="1" w:styleId="10">
    <w:name w:val="Текст концевой сноски1"/>
    <w:basedOn w:val="a"/>
    <w:next w:val="af3"/>
    <w:link w:val="af4"/>
    <w:uiPriority w:val="99"/>
    <w:unhideWhenUsed/>
    <w:rsid w:val="00C274E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4">
    <w:name w:val="Текст концевой сноски Знак"/>
    <w:basedOn w:val="a0"/>
    <w:link w:val="10"/>
    <w:uiPriority w:val="99"/>
    <w:rsid w:val="00C274E3"/>
    <w:rPr>
      <w:rFonts w:eastAsia="Calibri"/>
      <w:sz w:val="20"/>
      <w:szCs w:val="20"/>
      <w:lang w:eastAsia="en-US"/>
    </w:rPr>
  </w:style>
  <w:style w:type="character" w:styleId="af5">
    <w:name w:val="endnote reference"/>
    <w:basedOn w:val="a0"/>
    <w:uiPriority w:val="99"/>
    <w:semiHidden/>
    <w:unhideWhenUsed/>
    <w:rsid w:val="00C274E3"/>
    <w:rPr>
      <w:vertAlign w:val="superscript"/>
    </w:rPr>
  </w:style>
  <w:style w:type="paragraph" w:styleId="af3">
    <w:name w:val="endnote text"/>
    <w:basedOn w:val="a"/>
    <w:link w:val="11"/>
    <w:uiPriority w:val="99"/>
    <w:unhideWhenUsed/>
    <w:rsid w:val="00C274E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11">
    <w:name w:val="Текст концевой сноски Знак1"/>
    <w:basedOn w:val="a0"/>
    <w:link w:val="af3"/>
    <w:uiPriority w:val="99"/>
    <w:rsid w:val="00C274E3"/>
    <w:rPr>
      <w:rFonts w:eastAsia="Calibri"/>
      <w:sz w:val="20"/>
      <w:szCs w:val="20"/>
      <w:lang w:eastAsia="en-US"/>
    </w:rPr>
  </w:style>
  <w:style w:type="character" w:customStyle="1" w:styleId="CharStyle28">
    <w:name w:val="Char Style 28"/>
    <w:basedOn w:val="a0"/>
    <w:link w:val="Style10"/>
    <w:uiPriority w:val="99"/>
    <w:locked/>
    <w:rsid w:val="00C274E3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rsid w:val="00C274E3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locked/>
    <w:rsid w:val="00C274E3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rsid w:val="00C274E3"/>
    <w:pPr>
      <w:widowControl w:val="0"/>
      <w:shd w:val="clear" w:color="auto" w:fill="FFFFFF"/>
      <w:spacing w:after="0" w:line="24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7884&amp;date=01.11.2020&amp;dst=100773&amp;fld=134" TargetMode="External"/><Relationship Id="rId18" Type="http://schemas.openxmlformats.org/officeDocument/2006/relationships/hyperlink" Target="https://login.consultant.ru/link/?req=doc&amp;base=LAW&amp;n=149911&amp;date=01.11.2020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34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901714433" TargetMode="External"/><Relationship Id="rId17" Type="http://schemas.openxmlformats.org/officeDocument/2006/relationships/hyperlink" Target="https://login.consultant.ru/link/?req=doc&amp;base=LAW&amp;n=149911&amp;date=01.11.2020" TargetMode="External"/><Relationship Id="rId25" Type="http://schemas.openxmlformats.org/officeDocument/2006/relationships/header" Target="header5.xml"/><Relationship Id="rId33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81E6018B34A61AF3FC8537FE22126CABEF0E915537C307336BDFA6334A43F4A5D49C246B1C3984C228C16A69AF778E9188ED5E332673A9743M5K" TargetMode="External"/><Relationship Id="rId20" Type="http://schemas.openxmlformats.org/officeDocument/2006/relationships/header" Target="header2.xm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footer" Target="footer2.xml"/><Relationship Id="rId32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81E6018B34A61AF3FC8537FE22126CABEF0E915537C307336BDFA6334A43F4A5D49C246B1C3984F268C16A69AF778E9188ED5E332673A9743M5K" TargetMode="External"/><Relationship Id="rId23" Type="http://schemas.openxmlformats.org/officeDocument/2006/relationships/footer" Target="footer1.xml"/><Relationship Id="rId28" Type="http://schemas.openxmlformats.org/officeDocument/2006/relationships/hyperlink" Target="consultantplus://offline/ref=9DAED2E052B7B36BC1F2B6D25370B0E42AACA57E0E6191B599CCBECF04BA82C373BECD0B554FF15E8F2A6EEF559637E59D82C3F18438C64EC4743507vB3EC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31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357884&amp;date=01.11.2020&amp;dst=100773&amp;fld=134" TargetMode="External"/><Relationship Id="rId22" Type="http://schemas.openxmlformats.org/officeDocument/2006/relationships/header" Target="header4.xml"/><Relationship Id="rId27" Type="http://schemas.openxmlformats.org/officeDocument/2006/relationships/header" Target="header6.xml"/><Relationship Id="rId30" Type="http://schemas.openxmlformats.org/officeDocument/2006/relationships/header" Target="header8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FD0A3D-3060-4C3F-9E07-7F2C8D226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5901</Words>
  <Characters>33641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Челябинской области</Company>
  <LinksUpToDate>false</LinksUpToDate>
  <CharactersWithSpaces>39464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dubareva.p.v</dc:creator>
  <cp:lastModifiedBy>Наталья</cp:lastModifiedBy>
  <cp:revision>2</cp:revision>
  <cp:lastPrinted>2023-08-10T07:31:00Z</cp:lastPrinted>
  <dcterms:created xsi:type="dcterms:W3CDTF">2023-09-07T07:41:00Z</dcterms:created>
  <dcterms:modified xsi:type="dcterms:W3CDTF">2023-09-07T07:41:00Z</dcterms:modified>
</cp:coreProperties>
</file>