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6C" w:rsidRDefault="00D5591D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F6612CA" wp14:editId="49EB96A4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2" name="Рисунок 2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C582B" w:rsidRDefault="00293C9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/>
          <w:bCs/>
          <w:sz w:val="28"/>
          <w:szCs w:val="28"/>
        </w:rPr>
        <w:t>0</w:t>
      </w:r>
      <w:r w:rsidR="008C55FE">
        <w:rPr>
          <w:rStyle w:val="a7"/>
          <w:rFonts w:ascii="Times New Roman" w:hAnsi="Times New Roman" w:cs="Times New Roman"/>
          <w:b/>
          <w:bCs/>
          <w:sz w:val="28"/>
          <w:szCs w:val="28"/>
        </w:rPr>
        <w:t>8</w:t>
      </w:r>
      <w:r w:rsidR="004F2771" w:rsidRPr="00DC582B">
        <w:rPr>
          <w:rStyle w:val="a7"/>
          <w:rFonts w:ascii="Times New Roman" w:hAnsi="Times New Roman" w:cs="Times New Roman"/>
          <w:b/>
          <w:bCs/>
          <w:sz w:val="28"/>
          <w:szCs w:val="28"/>
        </w:rPr>
        <w:t>.</w:t>
      </w:r>
      <w:r w:rsidR="00A93CEA" w:rsidRPr="00DC582B">
        <w:rPr>
          <w:rStyle w:val="a7"/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Style w:val="a7"/>
          <w:rFonts w:ascii="Times New Roman" w:hAnsi="Times New Roman" w:cs="Times New Roman"/>
          <w:b/>
          <w:bCs/>
          <w:sz w:val="28"/>
          <w:szCs w:val="28"/>
        </w:rPr>
        <w:t>9</w:t>
      </w:r>
      <w:r w:rsidR="004F2771" w:rsidRPr="00DC582B">
        <w:rPr>
          <w:rStyle w:val="a7"/>
          <w:rFonts w:ascii="Times New Roman" w:hAnsi="Times New Roman" w:cs="Times New Roman"/>
          <w:b/>
          <w:bCs/>
          <w:sz w:val="28"/>
          <w:szCs w:val="28"/>
        </w:rPr>
        <w:t>.202</w:t>
      </w:r>
      <w:r w:rsidR="00DC582B">
        <w:rPr>
          <w:rStyle w:val="a7"/>
          <w:rFonts w:ascii="Times New Roman" w:hAnsi="Times New Roman" w:cs="Times New Roman"/>
          <w:b/>
          <w:bCs/>
          <w:sz w:val="28"/>
          <w:szCs w:val="28"/>
        </w:rPr>
        <w:t>6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3CEA" w:rsidRDefault="00A93CEA" w:rsidP="003516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5FE" w:rsidRDefault="008C55FE" w:rsidP="003516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37" w:rsidRPr="00050BDC" w:rsidRDefault="00A8572E" w:rsidP="003F709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Росреестр разработал новый механизм оформления</w:t>
      </w:r>
      <w:r w:rsidR="00496F4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общего имущества СНТ</w:t>
      </w:r>
    </w:p>
    <w:p w:rsidR="00447237" w:rsidRPr="00050BDC" w:rsidRDefault="00447237" w:rsidP="00447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26AE" w:rsidRDefault="00382113" w:rsidP="00F76F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2326AE" w:rsidRPr="002326AE">
        <w:rPr>
          <w:rFonts w:ascii="Times New Roman" w:hAnsi="Times New Roman" w:cs="Times New Roman"/>
          <w:b/>
          <w:sz w:val="28"/>
          <w:szCs w:val="28"/>
        </w:rPr>
        <w:t xml:space="preserve"> Росреестра по Челябинской области </w:t>
      </w:r>
      <w:r w:rsidR="002636F5">
        <w:rPr>
          <w:rFonts w:ascii="Times New Roman" w:hAnsi="Times New Roman" w:cs="Times New Roman"/>
          <w:b/>
          <w:sz w:val="28"/>
          <w:szCs w:val="28"/>
        </w:rPr>
        <w:t xml:space="preserve">разъясняет, </w:t>
      </w:r>
      <w:r w:rsidR="002636F5" w:rsidRPr="002636F5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2636F5">
        <w:rPr>
          <w:rFonts w:ascii="Times New Roman" w:hAnsi="Times New Roman" w:cs="Times New Roman"/>
          <w:b/>
          <w:sz w:val="28"/>
          <w:szCs w:val="28"/>
        </w:rPr>
        <w:t xml:space="preserve">относится к общему имуществу, что </w:t>
      </w:r>
      <w:r w:rsidR="008C55FE">
        <w:rPr>
          <w:rFonts w:ascii="Times New Roman" w:hAnsi="Times New Roman" w:cs="Times New Roman"/>
          <w:b/>
          <w:sz w:val="28"/>
          <w:szCs w:val="28"/>
        </w:rPr>
        <w:t xml:space="preserve">может в скором времени </w:t>
      </w:r>
      <w:r w:rsidR="002636F5" w:rsidRPr="002636F5">
        <w:rPr>
          <w:rFonts w:ascii="Times New Roman" w:hAnsi="Times New Roman" w:cs="Times New Roman"/>
          <w:b/>
          <w:sz w:val="28"/>
          <w:szCs w:val="28"/>
        </w:rPr>
        <w:t>изменит</w:t>
      </w:r>
      <w:r w:rsidR="008C55FE">
        <w:rPr>
          <w:rFonts w:ascii="Times New Roman" w:hAnsi="Times New Roman" w:cs="Times New Roman"/>
          <w:b/>
          <w:sz w:val="28"/>
          <w:szCs w:val="28"/>
        </w:rPr>
        <w:t>ь</w:t>
      </w:r>
      <w:r w:rsidR="002636F5" w:rsidRPr="002636F5">
        <w:rPr>
          <w:rFonts w:ascii="Times New Roman" w:hAnsi="Times New Roman" w:cs="Times New Roman"/>
          <w:b/>
          <w:sz w:val="28"/>
          <w:szCs w:val="28"/>
        </w:rPr>
        <w:t>ся для собственников участков в СНТ и какие преимущества даст новый механизм</w:t>
      </w:r>
      <w:r w:rsidR="008C55FE">
        <w:rPr>
          <w:rFonts w:ascii="Times New Roman" w:hAnsi="Times New Roman" w:cs="Times New Roman"/>
          <w:b/>
          <w:sz w:val="28"/>
          <w:szCs w:val="28"/>
        </w:rPr>
        <w:t>, предлагаемый регистрирующим органом</w:t>
      </w:r>
      <w:r w:rsidR="002636F5">
        <w:rPr>
          <w:rFonts w:ascii="Times New Roman" w:hAnsi="Times New Roman" w:cs="Times New Roman"/>
          <w:b/>
          <w:sz w:val="28"/>
          <w:szCs w:val="28"/>
        </w:rPr>
        <w:t>.</w:t>
      </w:r>
    </w:p>
    <w:p w:rsidR="002326AE" w:rsidRDefault="002326AE" w:rsidP="00F76F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5933" w:rsidRDefault="008C55FE" w:rsidP="00885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рассмотрении в</w:t>
      </w:r>
      <w:r w:rsidR="00885933" w:rsidRPr="00885933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85933" w:rsidRPr="00885933">
        <w:rPr>
          <w:rFonts w:ascii="Times New Roman" w:hAnsi="Times New Roman" w:cs="Times New Roman"/>
          <w:sz w:val="28"/>
          <w:szCs w:val="28"/>
        </w:rPr>
        <w:t xml:space="preserve"> РФ </w:t>
      </w:r>
      <w:r>
        <w:rPr>
          <w:rFonts w:ascii="Times New Roman" w:hAnsi="Times New Roman" w:cs="Times New Roman"/>
          <w:sz w:val="28"/>
          <w:szCs w:val="28"/>
        </w:rPr>
        <w:t>находится</w:t>
      </w:r>
      <w:r w:rsidR="00885933" w:rsidRPr="00885933">
        <w:rPr>
          <w:rFonts w:ascii="Times New Roman" w:hAnsi="Times New Roman" w:cs="Times New Roman"/>
          <w:sz w:val="28"/>
          <w:szCs w:val="28"/>
        </w:rPr>
        <w:t xml:space="preserve"> законопроект, разработанный Росреестром, который призван упростить процедуру оформления прав на общее имущество СНТ. Документ предлагает существенно изменить действующий порядок, сократив временные и финансовые затраты садоводов.</w:t>
      </w:r>
    </w:p>
    <w:p w:rsidR="009049A5" w:rsidRPr="00885933" w:rsidRDefault="009049A5" w:rsidP="00885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9A5" w:rsidRDefault="00885933" w:rsidP="00885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33">
        <w:rPr>
          <w:rFonts w:ascii="Times New Roman" w:hAnsi="Times New Roman" w:cs="Times New Roman"/>
          <w:sz w:val="28"/>
          <w:szCs w:val="28"/>
        </w:rPr>
        <w:t xml:space="preserve">Изменения предлагается внести в Закон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</w:t>
      </w:r>
      <w:r w:rsidR="009049A5" w:rsidRPr="009049A5">
        <w:rPr>
          <w:rFonts w:ascii="Times New Roman" w:hAnsi="Times New Roman" w:cs="Times New Roman"/>
          <w:sz w:val="28"/>
          <w:szCs w:val="28"/>
        </w:rPr>
        <w:t>Основная новация заключается в том, что право собственности садоводов на общее имущество СНТ будет возникать в силу закона с момента постановки такого имущества на</w:t>
      </w:r>
      <w:r w:rsidR="009049A5">
        <w:rPr>
          <w:rFonts w:ascii="Times New Roman" w:hAnsi="Times New Roman" w:cs="Times New Roman"/>
          <w:sz w:val="28"/>
          <w:szCs w:val="28"/>
        </w:rPr>
        <w:t xml:space="preserve"> кадастровый учет в Росреестре.</w:t>
      </w:r>
    </w:p>
    <w:p w:rsidR="009049A5" w:rsidRDefault="009049A5" w:rsidP="00885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5FE" w:rsidRDefault="009049A5" w:rsidP="00885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A5">
        <w:rPr>
          <w:rFonts w:ascii="Times New Roman" w:hAnsi="Times New Roman" w:cs="Times New Roman"/>
          <w:sz w:val="28"/>
          <w:szCs w:val="28"/>
        </w:rPr>
        <w:t>Ранее процедурой оформления общего имущества в СНТ занимались садоводы, теперь эти обязанности перейдут к органам местного самоуправления и кадастровым инженерам. Новый механизм позволит облегчить процедуру передачи общего имущества в пользование иным лицам или организациям.</w:t>
      </w:r>
      <w:r w:rsidR="008C55FE" w:rsidRPr="008C55FE">
        <w:rPr>
          <w:rFonts w:ascii="Times New Roman" w:hAnsi="Times New Roman" w:cs="Times New Roman"/>
          <w:sz w:val="28"/>
          <w:szCs w:val="28"/>
        </w:rPr>
        <w:t xml:space="preserve"> Это особенно актуально при проведении социальной газификации СНТ. Когда права на общее имущество оформлены надлежащим образом, существенно упрощается взаимодействие с </w:t>
      </w:r>
      <w:proofErr w:type="spellStart"/>
      <w:r w:rsidR="008C55FE" w:rsidRPr="008C55FE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="008C55FE" w:rsidRPr="008C55FE">
        <w:rPr>
          <w:rFonts w:ascii="Times New Roman" w:hAnsi="Times New Roman" w:cs="Times New Roman"/>
          <w:sz w:val="28"/>
          <w:szCs w:val="28"/>
        </w:rPr>
        <w:t xml:space="preserve"> организациями, поскольку четко определены правообладатели инженерных коммуникаций и земель, по которым они проходят.</w:t>
      </w:r>
    </w:p>
    <w:p w:rsidR="006E39D8" w:rsidRDefault="006E39D8" w:rsidP="00EB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9D8" w:rsidRDefault="006E39D8" w:rsidP="00EB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инфокарточки</w:t>
      </w:r>
      <w:proofErr w:type="spellEnd"/>
      <w:r w:rsidR="00A75E2B">
        <w:rPr>
          <w:rFonts w:ascii="Times New Roman" w:hAnsi="Times New Roman" w:cs="Times New Roman"/>
          <w:sz w:val="28"/>
          <w:szCs w:val="28"/>
        </w:rPr>
        <w:t xml:space="preserve"> </w:t>
      </w:r>
      <w:r w:rsidR="00B7173A">
        <w:rPr>
          <w:rFonts w:ascii="Times New Roman" w:hAnsi="Times New Roman" w:cs="Times New Roman"/>
          <w:sz w:val="28"/>
          <w:szCs w:val="28"/>
        </w:rPr>
        <w:t xml:space="preserve">об оформлении общего имущества СНТ. Сохраняйте </w:t>
      </w:r>
      <w:r w:rsidR="006D405A">
        <w:rPr>
          <w:rFonts w:ascii="Times New Roman" w:hAnsi="Times New Roman" w:cs="Times New Roman"/>
          <w:sz w:val="28"/>
          <w:szCs w:val="28"/>
        </w:rPr>
        <w:t>карточки с полезной информацией и делитесь с друзьями</w:t>
      </w:r>
      <w:r w:rsidR="008D7F0E">
        <w:rPr>
          <w:rFonts w:ascii="Times New Roman" w:hAnsi="Times New Roman" w:cs="Times New Roman"/>
          <w:sz w:val="28"/>
          <w:szCs w:val="28"/>
        </w:rPr>
        <w:t>!</w:t>
      </w:r>
    </w:p>
    <w:p w:rsidR="00EB17D7" w:rsidRDefault="00EB17D7" w:rsidP="00EB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8A" w:rsidRPr="00050BDC" w:rsidRDefault="00FE5564" w:rsidP="00EB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BDC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050BDC">
        <w:rPr>
          <w:rFonts w:ascii="Times New Roman" w:hAnsi="Times New Roman" w:cs="Times New Roman"/>
          <w:sz w:val="28"/>
          <w:szCs w:val="28"/>
        </w:rPr>
        <w:t>РосреестрЧелябинск</w:t>
      </w:r>
      <w:proofErr w:type="spellEnd"/>
      <w:r w:rsidR="003D5EEB" w:rsidRPr="00050BDC">
        <w:rPr>
          <w:rFonts w:ascii="Times New Roman" w:hAnsi="Times New Roman" w:cs="Times New Roman"/>
          <w:sz w:val="28"/>
          <w:szCs w:val="28"/>
        </w:rPr>
        <w:t xml:space="preserve"> </w:t>
      </w:r>
      <w:r w:rsidR="00D9000B" w:rsidRPr="00050BDC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D9000B">
        <w:rPr>
          <w:rFonts w:ascii="Times New Roman" w:hAnsi="Times New Roman" w:cs="Times New Roman"/>
          <w:sz w:val="28"/>
          <w:szCs w:val="28"/>
        </w:rPr>
        <w:t>РосреестрРазъясняет</w:t>
      </w:r>
      <w:proofErr w:type="spellEnd"/>
      <w:r w:rsidR="00D9000B">
        <w:rPr>
          <w:rFonts w:ascii="Times New Roman" w:hAnsi="Times New Roman" w:cs="Times New Roman"/>
          <w:sz w:val="28"/>
          <w:szCs w:val="28"/>
        </w:rPr>
        <w:t xml:space="preserve"> </w:t>
      </w:r>
      <w:r w:rsidR="003D5EEB" w:rsidRPr="00050BDC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767017">
        <w:rPr>
          <w:rFonts w:ascii="Times New Roman" w:hAnsi="Times New Roman" w:cs="Times New Roman"/>
          <w:sz w:val="28"/>
          <w:szCs w:val="28"/>
        </w:rPr>
        <w:t>ОбщееИмущество</w:t>
      </w:r>
      <w:r w:rsidR="008C55FE">
        <w:rPr>
          <w:rFonts w:ascii="Times New Roman" w:hAnsi="Times New Roman" w:cs="Times New Roman"/>
          <w:sz w:val="28"/>
          <w:szCs w:val="28"/>
        </w:rPr>
        <w:t>СНТ</w:t>
      </w:r>
      <w:proofErr w:type="spellEnd"/>
    </w:p>
    <w:p w:rsidR="00CC1FA4" w:rsidRDefault="00CC1FA4" w:rsidP="00CC1FA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C55FE" w:rsidRDefault="008C55FE" w:rsidP="004844B3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4844B3" w:rsidRPr="00A91AEE" w:rsidRDefault="004844B3" w:rsidP="004844B3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Материал подготовлен пресс-службой</w:t>
      </w:r>
    </w:p>
    <w:p w:rsidR="004844B3" w:rsidRPr="00A91AEE" w:rsidRDefault="004844B3" w:rsidP="004844B3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Росреестра и Роскадастра по Челябинской области</w:t>
      </w:r>
    </w:p>
    <w:p w:rsidR="004844B3" w:rsidRPr="00660D5F" w:rsidRDefault="004844B3" w:rsidP="004844B3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DFEE173" wp14:editId="661BEABE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44B3" w:rsidRPr="00660D5F" w:rsidRDefault="004844B3" w:rsidP="00484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lastRenderedPageBreak/>
        <w:t xml:space="preserve">Об Управлении Росреестра по </w:t>
      </w:r>
      <w:r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Челябинской области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 xml:space="preserve">Управление Росреестра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Предоставление сведений из Единого государственного реестра недвижимости осуществляет филиал ППК "Роскадастр" по Челябинской области.</w:t>
      </w:r>
    </w:p>
    <w:p w:rsidR="004844B3" w:rsidRPr="00660D5F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844B3" w:rsidRPr="00660D5F" w:rsidRDefault="004844B3" w:rsidP="004844B3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Пресс-служба</w:t>
      </w:r>
      <w:r w:rsidRPr="00391DF2">
        <w:rPr>
          <w:rFonts w:ascii="Times New Roman" w:eastAsia="Arial" w:hAnsi="Times New Roman" w:cs="Times New Roman"/>
          <w:b/>
          <w:sz w:val="20"/>
          <w:szCs w:val="20"/>
          <w:lang w:eastAsia="sk-SK"/>
        </w:rPr>
        <w:t xml:space="preserve"> </w:t>
      </w:r>
      <w:r w:rsidRPr="00391DF2">
        <w:rPr>
          <w:rFonts w:ascii="Times New Roman" w:eastAsia="Arial" w:hAnsi="Times New Roman" w:cs="Times New Roman"/>
          <w:sz w:val="20"/>
          <w:szCs w:val="20"/>
        </w:rPr>
        <w:t>Управления Росреестра по Челябинской области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391DF2">
        <w:rPr>
          <w:rFonts w:ascii="Times New Roman" w:eastAsia="Arial" w:hAnsi="Times New Roman" w:cs="Times New Roman"/>
          <w:b/>
          <w:color w:val="0070C0"/>
          <w:sz w:val="20"/>
          <w:szCs w:val="20"/>
        </w:rPr>
        <w:t>Шишкина Лариса Владимировна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 xml:space="preserve">8-908-706-24-05, 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0"/>
          <w:szCs w:val="20"/>
        </w:rPr>
      </w:pPr>
      <w:r w:rsidRPr="00391DF2">
        <w:rPr>
          <w:rFonts w:ascii="Times New Roman" w:eastAsia="Arial" w:hAnsi="Times New Roman" w:cs="Times New Roman"/>
          <w:b/>
          <w:color w:val="0070C0"/>
          <w:sz w:val="20"/>
          <w:szCs w:val="20"/>
        </w:rPr>
        <w:t>Волосникова Елизавета Александровна</w:t>
      </w:r>
    </w:p>
    <w:p w:rsidR="004844B3" w:rsidRPr="00391DF2" w:rsidRDefault="004844B3" w:rsidP="004844B3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8(351) 237-27-10</w:t>
      </w:r>
    </w:p>
    <w:p w:rsidR="004844B3" w:rsidRPr="00660D5F" w:rsidRDefault="004844B3" w:rsidP="004844B3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095F80" wp14:editId="7AA1A197">
            <wp:extent cx="2324100" cy="1626870"/>
            <wp:effectExtent l="0" t="0" r="0" b="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337922" cy="16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1FE1" w:rsidRDefault="00BA1F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73D6C" w:rsidRDefault="00797821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lastRenderedPageBreak/>
        <w:pict>
          <v:shape id="_x0000_i1025" type="#_x0000_t75" style="width:495.6pt;height:496.2pt">
            <v:imagedata r:id="rId9" o:title="Общее имущество СНТ (1)"/>
          </v:shape>
        </w:pict>
      </w:r>
      <w:bookmarkEnd w:id="0"/>
    </w:p>
    <w:p w:rsidR="00BA1FE1" w:rsidRDefault="00797821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pict>
          <v:shape id="_x0000_i1026" type="#_x0000_t75" style="width:495.6pt;height:495.6pt">
            <v:imagedata r:id="rId10" o:title="Общее имущество СНТ (2)"/>
          </v:shape>
        </w:pict>
      </w:r>
    </w:p>
    <w:p w:rsidR="00BA1FE1" w:rsidRDefault="00797821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pict>
          <v:shape id="_x0000_i1027" type="#_x0000_t75" style="width:495.6pt;height:495.6pt">
            <v:imagedata r:id="rId11" o:title="Общее имущество СНТ (3)"/>
          </v:shape>
        </w:pict>
      </w:r>
    </w:p>
    <w:p w:rsidR="00BA1FE1" w:rsidRDefault="00797821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pict>
          <v:shape id="_x0000_i1028" type="#_x0000_t75" style="width:495.6pt;height:496.8pt">
            <v:imagedata r:id="rId12" o:title="Общее имущество СНТ (4)"/>
          </v:shape>
        </w:pict>
      </w:r>
    </w:p>
    <w:p w:rsidR="00BA1FE1" w:rsidRPr="00BA1FE1" w:rsidRDefault="00797821" w:rsidP="00C96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pict>
          <v:shape id="_x0000_i1029" type="#_x0000_t75" style="width:495.6pt;height:496.2pt">
            <v:imagedata r:id="rId13" o:title="Общее имущество СНТ (5)"/>
          </v:shape>
        </w:pict>
      </w:r>
    </w:p>
    <w:sectPr w:rsidR="00BA1FE1" w:rsidRPr="00BA1FE1" w:rsidSect="008C55FE">
      <w:pgSz w:w="11906" w:h="16838"/>
      <w:pgMar w:top="567" w:right="1133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📽" style="width:12pt;height:12pt;visibility:visible;mso-wrap-style:square" o:bullet="t">
        <v:imagedata r:id="rId1" o:title="📽"/>
      </v:shape>
    </w:pict>
  </w:numPicBullet>
  <w:abstractNum w:abstractNumId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25"/>
    <w:rsid w:val="00007863"/>
    <w:rsid w:val="00041E68"/>
    <w:rsid w:val="00050BDC"/>
    <w:rsid w:val="000518BF"/>
    <w:rsid w:val="000640A7"/>
    <w:rsid w:val="00075194"/>
    <w:rsid w:val="00075C44"/>
    <w:rsid w:val="000A4AAB"/>
    <w:rsid w:val="000B4371"/>
    <w:rsid w:val="000B60E8"/>
    <w:rsid w:val="00107DA0"/>
    <w:rsid w:val="001154E4"/>
    <w:rsid w:val="001338D0"/>
    <w:rsid w:val="00133F6F"/>
    <w:rsid w:val="0013416B"/>
    <w:rsid w:val="00183611"/>
    <w:rsid w:val="00187604"/>
    <w:rsid w:val="001D69E4"/>
    <w:rsid w:val="00203A1D"/>
    <w:rsid w:val="00212F4A"/>
    <w:rsid w:val="002326AE"/>
    <w:rsid w:val="00235C8C"/>
    <w:rsid w:val="00236EFC"/>
    <w:rsid w:val="002510AC"/>
    <w:rsid w:val="002636F5"/>
    <w:rsid w:val="00273DB7"/>
    <w:rsid w:val="00274438"/>
    <w:rsid w:val="00293C9C"/>
    <w:rsid w:val="002B63C3"/>
    <w:rsid w:val="002E1ED9"/>
    <w:rsid w:val="002E28FC"/>
    <w:rsid w:val="0030267B"/>
    <w:rsid w:val="0031584D"/>
    <w:rsid w:val="003437AA"/>
    <w:rsid w:val="003516DC"/>
    <w:rsid w:val="00354DA9"/>
    <w:rsid w:val="003579DB"/>
    <w:rsid w:val="00382113"/>
    <w:rsid w:val="00392950"/>
    <w:rsid w:val="003945D3"/>
    <w:rsid w:val="003B747E"/>
    <w:rsid w:val="003D5700"/>
    <w:rsid w:val="003D5EEB"/>
    <w:rsid w:val="003E6B03"/>
    <w:rsid w:val="003F3319"/>
    <w:rsid w:val="003F7097"/>
    <w:rsid w:val="003F7457"/>
    <w:rsid w:val="003F7597"/>
    <w:rsid w:val="0041100B"/>
    <w:rsid w:val="00423351"/>
    <w:rsid w:val="00447237"/>
    <w:rsid w:val="004578F7"/>
    <w:rsid w:val="0046595D"/>
    <w:rsid w:val="0046645D"/>
    <w:rsid w:val="004810E8"/>
    <w:rsid w:val="004844B3"/>
    <w:rsid w:val="00496F42"/>
    <w:rsid w:val="004A538C"/>
    <w:rsid w:val="004C0F6C"/>
    <w:rsid w:val="004F2771"/>
    <w:rsid w:val="004F4297"/>
    <w:rsid w:val="00513B6A"/>
    <w:rsid w:val="00521A95"/>
    <w:rsid w:val="00521DDE"/>
    <w:rsid w:val="0052635A"/>
    <w:rsid w:val="00532E53"/>
    <w:rsid w:val="005344F5"/>
    <w:rsid w:val="00542F18"/>
    <w:rsid w:val="00557A50"/>
    <w:rsid w:val="005620B2"/>
    <w:rsid w:val="00564DE1"/>
    <w:rsid w:val="00570A68"/>
    <w:rsid w:val="00571E46"/>
    <w:rsid w:val="00574DCE"/>
    <w:rsid w:val="0057657B"/>
    <w:rsid w:val="005A3ABE"/>
    <w:rsid w:val="005A3BAD"/>
    <w:rsid w:val="005D597E"/>
    <w:rsid w:val="005F6A87"/>
    <w:rsid w:val="00610291"/>
    <w:rsid w:val="00612C1E"/>
    <w:rsid w:val="00616564"/>
    <w:rsid w:val="0062104E"/>
    <w:rsid w:val="00621848"/>
    <w:rsid w:val="006414B6"/>
    <w:rsid w:val="0064173F"/>
    <w:rsid w:val="0067451D"/>
    <w:rsid w:val="006856D4"/>
    <w:rsid w:val="006858C6"/>
    <w:rsid w:val="006A6F96"/>
    <w:rsid w:val="006C2332"/>
    <w:rsid w:val="006C487A"/>
    <w:rsid w:val="006D405A"/>
    <w:rsid w:val="006D5494"/>
    <w:rsid w:val="006E39D8"/>
    <w:rsid w:val="00747D2C"/>
    <w:rsid w:val="00753A24"/>
    <w:rsid w:val="007601F0"/>
    <w:rsid w:val="00763C7F"/>
    <w:rsid w:val="00767017"/>
    <w:rsid w:val="00782F82"/>
    <w:rsid w:val="00790456"/>
    <w:rsid w:val="00797821"/>
    <w:rsid w:val="007A217F"/>
    <w:rsid w:val="007B215E"/>
    <w:rsid w:val="007B2B6D"/>
    <w:rsid w:val="007C073C"/>
    <w:rsid w:val="007D6423"/>
    <w:rsid w:val="007D6C5A"/>
    <w:rsid w:val="007E2282"/>
    <w:rsid w:val="00810BED"/>
    <w:rsid w:val="008169B8"/>
    <w:rsid w:val="00820D99"/>
    <w:rsid w:val="00825DB3"/>
    <w:rsid w:val="00885933"/>
    <w:rsid w:val="00895037"/>
    <w:rsid w:val="008971B8"/>
    <w:rsid w:val="008B4A84"/>
    <w:rsid w:val="008C55FE"/>
    <w:rsid w:val="008D0A28"/>
    <w:rsid w:val="008D7F0E"/>
    <w:rsid w:val="008E0398"/>
    <w:rsid w:val="008F08CD"/>
    <w:rsid w:val="009049A5"/>
    <w:rsid w:val="00913234"/>
    <w:rsid w:val="00924A80"/>
    <w:rsid w:val="00925688"/>
    <w:rsid w:val="0093695D"/>
    <w:rsid w:val="00936B3E"/>
    <w:rsid w:val="00941EF4"/>
    <w:rsid w:val="009839C6"/>
    <w:rsid w:val="009A0BC6"/>
    <w:rsid w:val="009B2865"/>
    <w:rsid w:val="009E3EA6"/>
    <w:rsid w:val="00A070FE"/>
    <w:rsid w:val="00A120AF"/>
    <w:rsid w:val="00A3480A"/>
    <w:rsid w:val="00A50EF8"/>
    <w:rsid w:val="00A532BD"/>
    <w:rsid w:val="00A75E2B"/>
    <w:rsid w:val="00A82332"/>
    <w:rsid w:val="00A83A19"/>
    <w:rsid w:val="00A8572E"/>
    <w:rsid w:val="00A93CEA"/>
    <w:rsid w:val="00AA29E7"/>
    <w:rsid w:val="00AA3B6D"/>
    <w:rsid w:val="00AE57A1"/>
    <w:rsid w:val="00AE6401"/>
    <w:rsid w:val="00B01AE5"/>
    <w:rsid w:val="00B07FD8"/>
    <w:rsid w:val="00B15274"/>
    <w:rsid w:val="00B420B0"/>
    <w:rsid w:val="00B422E5"/>
    <w:rsid w:val="00B47020"/>
    <w:rsid w:val="00B624F8"/>
    <w:rsid w:val="00B66225"/>
    <w:rsid w:val="00B7173A"/>
    <w:rsid w:val="00B97639"/>
    <w:rsid w:val="00BA1FE1"/>
    <w:rsid w:val="00BA518E"/>
    <w:rsid w:val="00BB2BCA"/>
    <w:rsid w:val="00BB700D"/>
    <w:rsid w:val="00BC72C9"/>
    <w:rsid w:val="00BD61A4"/>
    <w:rsid w:val="00BE2F91"/>
    <w:rsid w:val="00C11775"/>
    <w:rsid w:val="00C17553"/>
    <w:rsid w:val="00C20854"/>
    <w:rsid w:val="00C55D57"/>
    <w:rsid w:val="00C6544D"/>
    <w:rsid w:val="00C67520"/>
    <w:rsid w:val="00C7556A"/>
    <w:rsid w:val="00C95089"/>
    <w:rsid w:val="00C9637D"/>
    <w:rsid w:val="00CA31D3"/>
    <w:rsid w:val="00CC12AD"/>
    <w:rsid w:val="00CC1FA4"/>
    <w:rsid w:val="00CC7B89"/>
    <w:rsid w:val="00CD0C46"/>
    <w:rsid w:val="00CF5822"/>
    <w:rsid w:val="00D04E3D"/>
    <w:rsid w:val="00D25E0A"/>
    <w:rsid w:val="00D30D8A"/>
    <w:rsid w:val="00D5591D"/>
    <w:rsid w:val="00D73D6C"/>
    <w:rsid w:val="00D9000B"/>
    <w:rsid w:val="00DC582B"/>
    <w:rsid w:val="00E15B40"/>
    <w:rsid w:val="00E25BC9"/>
    <w:rsid w:val="00E43B82"/>
    <w:rsid w:val="00E52FF2"/>
    <w:rsid w:val="00E766AB"/>
    <w:rsid w:val="00E81F35"/>
    <w:rsid w:val="00E97003"/>
    <w:rsid w:val="00EB17D7"/>
    <w:rsid w:val="00EC3278"/>
    <w:rsid w:val="00F00076"/>
    <w:rsid w:val="00F22E80"/>
    <w:rsid w:val="00F25CC2"/>
    <w:rsid w:val="00F35168"/>
    <w:rsid w:val="00F50AB2"/>
    <w:rsid w:val="00F6052D"/>
    <w:rsid w:val="00F672B2"/>
    <w:rsid w:val="00F72146"/>
    <w:rsid w:val="00F76F29"/>
    <w:rsid w:val="00F92851"/>
    <w:rsid w:val="00FE0EAE"/>
    <w:rsid w:val="00FE3CB6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A070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A070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Начальник</cp:lastModifiedBy>
  <cp:revision>164</cp:revision>
  <cp:lastPrinted>2023-11-01T08:54:00Z</cp:lastPrinted>
  <dcterms:created xsi:type="dcterms:W3CDTF">2023-05-16T04:10:00Z</dcterms:created>
  <dcterms:modified xsi:type="dcterms:W3CDTF">2026-09-25T07:11:00Z</dcterms:modified>
</cp:coreProperties>
</file>