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F3E" w:rsidRDefault="00EF0929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</w:t>
      </w:r>
      <w:r w:rsidR="00916F3E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:rsidR="00916F3E" w:rsidRDefault="00916F3E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Председатель Комитета</w:t>
      </w:r>
    </w:p>
    <w:p w:rsidR="00916F3E" w:rsidRDefault="00916F3E" w:rsidP="00916F3E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управлению имуществом и </w:t>
      </w:r>
      <w:r w:rsidR="00600250">
        <w:rPr>
          <w:rFonts w:ascii="Times New Roman" w:eastAsia="Times New Roman" w:hAnsi="Times New Roman"/>
          <w:sz w:val="24"/>
          <w:szCs w:val="24"/>
          <w:lang w:eastAsia="ru-RU"/>
        </w:rPr>
        <w:t>инвестициям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Каслинского муниципального </w:t>
      </w:r>
      <w:r w:rsidR="00600250">
        <w:rPr>
          <w:rFonts w:ascii="Times New Roman" w:eastAsia="Times New Roman" w:hAnsi="Times New Roman"/>
          <w:sz w:val="24"/>
          <w:szCs w:val="24"/>
          <w:lang w:eastAsia="ru-RU"/>
        </w:rPr>
        <w:t>округа</w:t>
      </w:r>
    </w:p>
    <w:p w:rsidR="00916F3E" w:rsidRDefault="00916F3E" w:rsidP="00916F3E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________________Н.А. Безроднова</w:t>
      </w:r>
    </w:p>
    <w:p w:rsidR="00916F3E" w:rsidRDefault="00916F3E" w:rsidP="00916F3E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916F3E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600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</w:p>
    <w:p w:rsidR="00846EA4" w:rsidRDefault="00846EA4" w:rsidP="00916F3E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6EA4" w:rsidRDefault="00846EA4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:rsidR="006C11D5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:rsidR="00846EA4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продажа посредством публичного предложения в электронной форме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имущества:</w:t>
      </w:r>
    </w:p>
    <w:p w:rsidR="006C11D5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916F3E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  <w:bookmarkStart w:id="0" w:name="_Hlk201842719"/>
    </w:p>
    <w:bookmarkEnd w:id="0"/>
    <w:p w:rsidR="00067735" w:rsidRPr="00067735" w:rsidRDefault="00067735" w:rsidP="0006773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67735">
        <w:rPr>
          <w:rFonts w:ascii="Times New Roman" w:hAnsi="Times New Roman"/>
          <w:b/>
          <w:i/>
          <w:sz w:val="24"/>
          <w:szCs w:val="24"/>
        </w:rPr>
        <w:t>Нежилое помещение, назначение: нежилое, кадастровый номер:</w:t>
      </w:r>
    </w:p>
    <w:p w:rsidR="00067735" w:rsidRPr="00067735" w:rsidRDefault="00067735" w:rsidP="0006773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67735">
        <w:rPr>
          <w:rFonts w:ascii="Times New Roman" w:hAnsi="Times New Roman"/>
          <w:b/>
          <w:i/>
          <w:sz w:val="24"/>
          <w:szCs w:val="24"/>
        </w:rPr>
        <w:t>74:09:1105020:45, этаж: этаж № 01, площадь: 35,1 кв. м., адрес</w:t>
      </w:r>
    </w:p>
    <w:p w:rsidR="00067735" w:rsidRPr="00067735" w:rsidRDefault="00067735" w:rsidP="0006773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67735">
        <w:rPr>
          <w:rFonts w:ascii="Times New Roman" w:hAnsi="Times New Roman"/>
          <w:b/>
          <w:i/>
          <w:sz w:val="24"/>
          <w:szCs w:val="24"/>
        </w:rPr>
        <w:t>(местоположение): Челябинская область, р-н Каслинский, г Касли, ул.</w:t>
      </w:r>
    </w:p>
    <w:p w:rsidR="00C82B9B" w:rsidRPr="00067735" w:rsidRDefault="00067735" w:rsidP="0006773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67735">
        <w:rPr>
          <w:rFonts w:ascii="Times New Roman" w:hAnsi="Times New Roman"/>
          <w:b/>
          <w:i/>
          <w:sz w:val="24"/>
          <w:szCs w:val="24"/>
        </w:rPr>
        <w:t xml:space="preserve">Василия Комиссарова, д. 153, </w:t>
      </w:r>
      <w:proofErr w:type="spellStart"/>
      <w:r w:rsidRPr="00067735">
        <w:rPr>
          <w:rFonts w:ascii="Times New Roman" w:hAnsi="Times New Roman"/>
          <w:b/>
          <w:i/>
          <w:sz w:val="24"/>
          <w:szCs w:val="24"/>
        </w:rPr>
        <w:t>пом</w:t>
      </w:r>
      <w:proofErr w:type="spellEnd"/>
      <w:r w:rsidRPr="00067735">
        <w:rPr>
          <w:rFonts w:ascii="Times New Roman" w:hAnsi="Times New Roman"/>
          <w:b/>
          <w:i/>
          <w:sz w:val="24"/>
          <w:szCs w:val="24"/>
        </w:rPr>
        <w:t>. 2</w:t>
      </w:r>
    </w:p>
    <w:p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600250" w:rsidRDefault="00600250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600250" w:rsidRDefault="00600250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Pr="00B94F48" w:rsidRDefault="000F5B29" w:rsidP="00B94F48">
      <w:pPr>
        <w:pStyle w:val="31"/>
        <w:widowControl w:val="0"/>
        <w:ind w:left="737" w:firstLine="482"/>
      </w:pPr>
      <w:r>
        <w:rPr>
          <w:b/>
          <w:sz w:val="24"/>
          <w:szCs w:val="24"/>
        </w:rPr>
        <w:t xml:space="preserve">                                                </w:t>
      </w:r>
    </w:p>
    <w:p w:rsidR="006C11D5" w:rsidRPr="00916F3E" w:rsidRDefault="000F5B29" w:rsidP="00916F3E">
      <w:pPr>
        <w:pStyle w:val="31"/>
        <w:widowControl w:val="0"/>
        <w:jc w:val="center"/>
      </w:pPr>
      <w:r>
        <w:rPr>
          <w:b/>
          <w:sz w:val="24"/>
          <w:szCs w:val="24"/>
        </w:rPr>
        <w:t xml:space="preserve">   Касли 202</w:t>
      </w:r>
      <w:r w:rsidR="00600250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г.</w:t>
      </w:r>
    </w:p>
    <w:p w:rsidR="006C11D5" w:rsidRDefault="006C11D5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92E4E" w:rsidRDefault="00F92E4E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46EA4" w:rsidRDefault="000F5B29">
      <w:pPr>
        <w:spacing w:beforeAutospacing="1" w:after="0" w:line="240" w:lineRule="auto"/>
        <w:contextualSpacing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ИНФОРМАЦИОННОЕ СООБЩЕНИЕ </w:t>
      </w:r>
    </w:p>
    <w:p w:rsidR="00600250" w:rsidRPr="00973FE7" w:rsidRDefault="00600250" w:rsidP="00600250">
      <w:pPr>
        <w:spacing w:after="0"/>
        <w:jc w:val="both"/>
      </w:pPr>
      <w:bookmarkStart w:id="1" w:name="_Hlk165107295"/>
      <w:bookmarkStart w:id="2" w:name="_Hlk209530736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ab/>
        <w:t xml:space="preserve">Комитет по управлению имуществом и инвестициям администрации Каслинского муниципального округа (организатор торгов) в </w:t>
      </w:r>
      <w:r>
        <w:rPr>
          <w:highlight w:val="white"/>
        </w:rPr>
        <w:t xml:space="preserve">соответствии с </w:t>
      </w:r>
      <w:r w:rsidRPr="00973FE7">
        <w:t xml:space="preserve">решением Собрания депутатов Каслинского муниципального округа от 20 ноября 2025 года № 72   «Об утверждении Прогнозного плана (программы) приватизации имущества, находящегося в собственности Каслинского муниципального округа, на 2026 год и период до 2028 года». </w:t>
      </w:r>
    </w:p>
    <w:p w:rsidR="00600250" w:rsidRDefault="00600250" w:rsidP="00600250">
      <w:pPr>
        <w:spacing w:after="0"/>
        <w:jc w:val="both"/>
      </w:pPr>
      <w:r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8">
        <w:r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>info</w:t>
      </w:r>
      <w:r>
        <w:rPr>
          <w:rFonts w:ascii="Times New Roman" w:hAnsi="Times New Roman"/>
          <w:bCs/>
          <w:sz w:val="24"/>
          <w:szCs w:val="24"/>
        </w:rPr>
        <w:t>@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:rsidR="002C06E0" w:rsidRDefault="002C06E0" w:rsidP="00916F3E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3" w:name="_Hlk208486131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№1: </w:t>
      </w:r>
      <w:bookmarkStart w:id="4" w:name="_Hlk133219295"/>
    </w:p>
    <w:p w:rsidR="00067735" w:rsidRPr="00067735" w:rsidRDefault="00600250" w:rsidP="0006773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Предмет аукциона: </w:t>
      </w:r>
      <w:bookmarkEnd w:id="4"/>
      <w:r w:rsidR="00067735" w:rsidRPr="00067735">
        <w:rPr>
          <w:rFonts w:ascii="Times New Roman" w:eastAsia="Times New Roman" w:hAnsi="Times New Roman"/>
          <w:b/>
          <w:sz w:val="24"/>
          <w:szCs w:val="24"/>
          <w:lang w:eastAsia="ru-RU"/>
        </w:rPr>
        <w:t>Нежилое помещение, назначение: нежилое, кадастровый номер:</w:t>
      </w:r>
    </w:p>
    <w:p w:rsidR="00237C70" w:rsidRPr="00067735" w:rsidRDefault="00067735" w:rsidP="0006773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67735">
        <w:rPr>
          <w:rFonts w:ascii="Times New Roman" w:eastAsia="Times New Roman" w:hAnsi="Times New Roman"/>
          <w:b/>
          <w:sz w:val="24"/>
          <w:szCs w:val="24"/>
          <w:lang w:eastAsia="ru-RU"/>
        </w:rPr>
        <w:t>74:09:1105020:45, этаж: этаж № 01, площадь: 35,1 кв. м., адрес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067735">
        <w:rPr>
          <w:rFonts w:ascii="Times New Roman" w:eastAsia="Times New Roman" w:hAnsi="Times New Roman"/>
          <w:b/>
          <w:sz w:val="24"/>
          <w:szCs w:val="24"/>
          <w:lang w:eastAsia="ru-RU"/>
        </w:rPr>
        <w:t>(местоположение): Челябинская область, р-н Каслинский, г Касли, ул.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06773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Василия Комиссарова, д. 153, </w:t>
      </w:r>
      <w:proofErr w:type="spellStart"/>
      <w:r w:rsidRPr="00067735">
        <w:rPr>
          <w:rFonts w:ascii="Times New Roman" w:eastAsia="Times New Roman" w:hAnsi="Times New Roman"/>
          <w:b/>
          <w:sz w:val="24"/>
          <w:szCs w:val="24"/>
          <w:lang w:eastAsia="ru-RU"/>
        </w:rPr>
        <w:t>пом</w:t>
      </w:r>
      <w:proofErr w:type="spellEnd"/>
      <w:r w:rsidRPr="00067735">
        <w:rPr>
          <w:rFonts w:ascii="Times New Roman" w:eastAsia="Times New Roman" w:hAnsi="Times New Roman"/>
          <w:b/>
          <w:sz w:val="24"/>
          <w:szCs w:val="24"/>
          <w:lang w:eastAsia="ru-RU"/>
        </w:rPr>
        <w:t>. 2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4A2609" w:rsidRPr="00835DE7" w:rsidRDefault="004A2609" w:rsidP="00237C70">
      <w:pPr>
        <w:rPr>
          <w:rFonts w:ascii="Times New Roman" w:hAnsi="Times New Roman"/>
          <w:sz w:val="24"/>
          <w:szCs w:val="24"/>
        </w:rPr>
      </w:pPr>
      <w:r w:rsidRPr="00835DE7">
        <w:rPr>
          <w:rFonts w:ascii="Times New Roman" w:hAnsi="Times New Roman"/>
          <w:b/>
          <w:sz w:val="24"/>
          <w:szCs w:val="24"/>
        </w:rPr>
        <w:t xml:space="preserve">Форма </w:t>
      </w:r>
      <w:r w:rsidR="00835DE7" w:rsidRPr="00835DE7">
        <w:rPr>
          <w:rFonts w:ascii="Times New Roman" w:hAnsi="Times New Roman"/>
          <w:b/>
          <w:sz w:val="24"/>
          <w:szCs w:val="24"/>
        </w:rPr>
        <w:t>торгов</w:t>
      </w:r>
      <w:r w:rsidRPr="00835DE7">
        <w:rPr>
          <w:rFonts w:ascii="Times New Roman" w:hAnsi="Times New Roman"/>
          <w:b/>
          <w:sz w:val="24"/>
          <w:szCs w:val="24"/>
        </w:rPr>
        <w:t xml:space="preserve"> </w:t>
      </w:r>
      <w:r w:rsidRPr="00835DE7">
        <w:rPr>
          <w:rFonts w:ascii="Times New Roman" w:hAnsi="Times New Roman"/>
          <w:sz w:val="24"/>
          <w:szCs w:val="24"/>
        </w:rPr>
        <w:t>– продажа посредством публичного предложения  в электронной форме,</w:t>
      </w:r>
      <w:r w:rsidRPr="00835DE7">
        <w:rPr>
          <w:rFonts w:ascii="Times New Roman" w:hAnsi="Times New Roman"/>
          <w:color w:val="0061D9"/>
          <w:sz w:val="24"/>
          <w:szCs w:val="24"/>
        </w:rPr>
        <w:t xml:space="preserve"> </w:t>
      </w:r>
      <w:r w:rsidRPr="00835DE7">
        <w:rPr>
          <w:rFonts w:ascii="Times New Roman" w:hAnsi="Times New Roman"/>
          <w:sz w:val="24"/>
          <w:szCs w:val="24"/>
        </w:rPr>
        <w:t>открыт</w:t>
      </w:r>
      <w:r w:rsidR="00835DE7">
        <w:rPr>
          <w:rFonts w:ascii="Times New Roman" w:hAnsi="Times New Roman"/>
          <w:sz w:val="24"/>
          <w:szCs w:val="24"/>
        </w:rPr>
        <w:t>ая</w:t>
      </w:r>
      <w:r w:rsidRPr="00835DE7">
        <w:rPr>
          <w:rFonts w:ascii="Times New Roman" w:hAnsi="Times New Roman"/>
          <w:sz w:val="24"/>
          <w:szCs w:val="24"/>
        </w:rPr>
        <w:t xml:space="preserve"> по составу участников и по форме подачи предложений о цене имущества.</w:t>
      </w:r>
      <w:r w:rsidRPr="00835DE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A2609" w:rsidRPr="00600250" w:rsidRDefault="004A2609" w:rsidP="004A2609">
      <w:pPr>
        <w:pStyle w:val="af1"/>
        <w:jc w:val="both"/>
      </w:pPr>
      <w:r w:rsidRPr="004A2609">
        <w:rPr>
          <w:rFonts w:ascii="Times New Roman" w:hAnsi="Times New Roman"/>
          <w:b/>
          <w:sz w:val="24"/>
          <w:szCs w:val="24"/>
        </w:rPr>
        <w:t>Информация о предыдущих торгах:</w:t>
      </w:r>
      <w:r w:rsidRPr="004A2609">
        <w:rPr>
          <w:rFonts w:ascii="Times New Roman" w:hAnsi="Times New Roman"/>
          <w:sz w:val="24"/>
          <w:szCs w:val="24"/>
        </w:rPr>
        <w:t xml:space="preserve"> </w:t>
      </w:r>
      <w:r w:rsidR="00600250">
        <w:rPr>
          <w:rFonts w:ascii="Times New Roman" w:hAnsi="Times New Roman"/>
          <w:sz w:val="24"/>
          <w:szCs w:val="24"/>
        </w:rPr>
        <w:t xml:space="preserve">Торги были признаны несостоявшимися, так как в период подачи заявок: </w:t>
      </w:r>
      <w:r w:rsidR="00600250"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с </w:t>
      </w:r>
      <w:r w:rsidR="00600250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09.04.2026</w:t>
      </w:r>
      <w:r w:rsidR="00600250"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 по </w:t>
      </w:r>
      <w:r w:rsidR="00600250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04.05.2026 г</w:t>
      </w:r>
      <w:r w:rsidR="00600250"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г</w:t>
      </w:r>
      <w:r w:rsidR="006002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600250">
        <w:rPr>
          <w:rFonts w:ascii="Times New Roman" w:hAnsi="Times New Roman"/>
          <w:sz w:val="24"/>
          <w:szCs w:val="24"/>
        </w:rPr>
        <w:t xml:space="preserve"> не подана ни одна заявка на участие в аукционе </w:t>
      </w:r>
      <w:r w:rsidR="00600250">
        <w:rPr>
          <w:rFonts w:ascii="Times New Roman" w:eastAsia="Times New Roman" w:hAnsi="Times New Roman"/>
          <w:sz w:val="24"/>
          <w:szCs w:val="24"/>
          <w:lang w:eastAsia="ru-RU"/>
        </w:rPr>
        <w:t xml:space="preserve">(протокол № </w:t>
      </w:r>
      <w:r w:rsidR="006002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600250">
        <w:rPr>
          <w:rFonts w:ascii="Times New Roman" w:hAnsi="Times New Roman"/>
          <w:bCs/>
          <w:sz w:val="24"/>
          <w:szCs w:val="24"/>
        </w:rPr>
        <w:t>2100003428000000048</w:t>
      </w:r>
      <w:r w:rsidR="00067735">
        <w:rPr>
          <w:rFonts w:ascii="Times New Roman" w:hAnsi="Times New Roman"/>
          <w:bCs/>
          <w:sz w:val="24"/>
          <w:szCs w:val="24"/>
        </w:rPr>
        <w:t>6</w:t>
      </w:r>
      <w:r w:rsidR="00600250" w:rsidRPr="001A2BD6">
        <w:rPr>
          <w:rFonts w:ascii="Times New Roman" w:hAnsi="Times New Roman"/>
          <w:bCs/>
          <w:sz w:val="24"/>
          <w:szCs w:val="24"/>
        </w:rPr>
        <w:t xml:space="preserve"> от </w:t>
      </w:r>
      <w:r w:rsidR="00600250">
        <w:rPr>
          <w:rFonts w:ascii="Times New Roman" w:hAnsi="Times New Roman"/>
          <w:bCs/>
          <w:sz w:val="24"/>
          <w:szCs w:val="24"/>
        </w:rPr>
        <w:t>04.05.2026</w:t>
      </w:r>
      <w:r w:rsidR="00600250" w:rsidRPr="001A2BD6">
        <w:rPr>
          <w:rFonts w:ascii="Times New Roman" w:hAnsi="Times New Roman"/>
          <w:bCs/>
          <w:sz w:val="24"/>
          <w:szCs w:val="24"/>
        </w:rPr>
        <w:t xml:space="preserve"> г.)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 </w:t>
      </w:r>
    </w:p>
    <w:p w:rsidR="00067735" w:rsidRPr="00F6738A" w:rsidRDefault="004A2609" w:rsidP="00067735">
      <w:pPr>
        <w:pStyle w:val="af1"/>
        <w:jc w:val="both"/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</w:pPr>
      <w:r w:rsidRPr="003424E8">
        <w:rPr>
          <w:rFonts w:ascii="Times New Roman" w:hAnsi="Times New Roman"/>
          <w:b/>
          <w:sz w:val="24"/>
          <w:szCs w:val="24"/>
        </w:rPr>
        <w:t>Цена первоначального предложения:</w:t>
      </w:r>
      <w:r w:rsidRPr="003424E8">
        <w:rPr>
          <w:rFonts w:ascii="Times New Roman" w:hAnsi="Times New Roman"/>
          <w:sz w:val="24"/>
          <w:szCs w:val="24"/>
        </w:rPr>
        <w:t xml:space="preserve"> </w:t>
      </w:r>
      <w:r w:rsidR="00067735" w:rsidRPr="00D054C2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1 128 000,00</w:t>
      </w:r>
      <w:r w:rsidR="00067735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 w:rsidR="00067735" w:rsidRPr="00D054C2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(</w:t>
      </w:r>
      <w:r w:rsidR="00067735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о</w:t>
      </w:r>
      <w:r w:rsidR="00067735" w:rsidRPr="00D054C2">
        <w:rPr>
          <w:rFonts w:ascii="Times New Roman" w:eastAsia="Times New Roman" w:hAnsi="Times New Roman" w:hint="eastAsia"/>
          <w:b/>
          <w:bCs/>
          <w:sz w:val="24"/>
          <w:szCs w:val="24"/>
          <w:highlight w:val="white"/>
          <w:lang w:eastAsia="ru-RU"/>
        </w:rPr>
        <w:t>дин</w:t>
      </w:r>
      <w:r w:rsidR="00067735" w:rsidRPr="00D054C2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 w:rsidR="00067735" w:rsidRPr="00D054C2">
        <w:rPr>
          <w:rFonts w:ascii="Times New Roman" w:eastAsia="Times New Roman" w:hAnsi="Times New Roman" w:hint="eastAsia"/>
          <w:b/>
          <w:bCs/>
          <w:sz w:val="24"/>
          <w:szCs w:val="24"/>
          <w:highlight w:val="white"/>
          <w:lang w:eastAsia="ru-RU"/>
        </w:rPr>
        <w:t>миллион</w:t>
      </w:r>
      <w:r w:rsidR="00067735" w:rsidRPr="00D054C2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 w:rsidR="00067735" w:rsidRPr="00D054C2">
        <w:rPr>
          <w:rFonts w:ascii="Times New Roman" w:eastAsia="Times New Roman" w:hAnsi="Times New Roman" w:hint="eastAsia"/>
          <w:b/>
          <w:bCs/>
          <w:sz w:val="24"/>
          <w:szCs w:val="24"/>
          <w:highlight w:val="white"/>
          <w:lang w:eastAsia="ru-RU"/>
        </w:rPr>
        <w:t>сто</w:t>
      </w:r>
      <w:r w:rsidR="00067735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 w:rsidR="00067735" w:rsidRPr="00D054C2">
        <w:rPr>
          <w:rFonts w:ascii="Times New Roman" w:eastAsia="Times New Roman" w:hAnsi="Times New Roman" w:hint="eastAsia"/>
          <w:b/>
          <w:bCs/>
          <w:sz w:val="24"/>
          <w:szCs w:val="24"/>
          <w:highlight w:val="white"/>
          <w:lang w:eastAsia="ru-RU"/>
        </w:rPr>
        <w:t>двадцать</w:t>
      </w:r>
      <w:r w:rsidR="00067735" w:rsidRPr="00D054C2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 w:rsidR="00067735" w:rsidRPr="00D054C2">
        <w:rPr>
          <w:rFonts w:ascii="Times New Roman" w:eastAsia="Times New Roman" w:hAnsi="Times New Roman" w:hint="eastAsia"/>
          <w:b/>
          <w:bCs/>
          <w:sz w:val="24"/>
          <w:szCs w:val="24"/>
          <w:highlight w:val="white"/>
          <w:lang w:eastAsia="ru-RU"/>
        </w:rPr>
        <w:t>восемь</w:t>
      </w:r>
      <w:r w:rsidR="00067735" w:rsidRPr="00D054C2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 w:rsidR="00067735" w:rsidRPr="00D054C2">
        <w:rPr>
          <w:rFonts w:ascii="Times New Roman" w:eastAsia="Times New Roman" w:hAnsi="Times New Roman" w:hint="eastAsia"/>
          <w:b/>
          <w:bCs/>
          <w:sz w:val="24"/>
          <w:szCs w:val="24"/>
          <w:highlight w:val="white"/>
          <w:lang w:eastAsia="ru-RU"/>
        </w:rPr>
        <w:t>тысяч</w:t>
      </w:r>
      <w:r w:rsidR="00067735" w:rsidRPr="00D054C2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)</w:t>
      </w:r>
      <w:r w:rsidR="00067735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 w:rsidR="00067735" w:rsidRPr="00D054C2">
        <w:rPr>
          <w:rFonts w:ascii="Times New Roman" w:eastAsia="Times New Roman" w:hAnsi="Times New Roman" w:hint="eastAsia"/>
          <w:b/>
          <w:bCs/>
          <w:sz w:val="24"/>
          <w:szCs w:val="24"/>
          <w:highlight w:val="white"/>
          <w:lang w:eastAsia="ru-RU"/>
        </w:rPr>
        <w:t>рублей</w:t>
      </w:r>
      <w:r w:rsidR="00067735" w:rsidRPr="00D054C2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00 </w:t>
      </w:r>
      <w:r w:rsidR="00067735" w:rsidRPr="00D054C2">
        <w:rPr>
          <w:rFonts w:ascii="Times New Roman" w:eastAsia="Times New Roman" w:hAnsi="Times New Roman" w:hint="eastAsia"/>
          <w:b/>
          <w:bCs/>
          <w:sz w:val="24"/>
          <w:szCs w:val="24"/>
          <w:highlight w:val="white"/>
          <w:lang w:eastAsia="ru-RU"/>
        </w:rPr>
        <w:t>копеек</w:t>
      </w:r>
      <w:r w:rsidR="00067735" w:rsidRPr="00F6738A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 w:rsidR="00067735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(в т.ч. НДС 22%).</w:t>
      </w:r>
    </w:p>
    <w:p w:rsidR="004A2609" w:rsidRPr="007836E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снижения цены первоначального предложения («шаг понижения»)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bookmarkStart w:id="5" w:name="__DdeLink__3751_176060660"/>
      <w:bookmarkStart w:id="6" w:name="_Hlk151328525"/>
      <w:bookmarkStart w:id="7" w:name="_Hlk151328166"/>
      <w:r w:rsidR="00067735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112 800</w:t>
      </w:r>
      <w:r w:rsidR="00067735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(сто двенадцать тысяч восемьсот)</w:t>
      </w:r>
      <w:bookmarkEnd w:id="5"/>
      <w:r w:rsidR="00067735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bookmarkEnd w:id="6"/>
      <w:r w:rsidR="00067735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рублей 00 копеек</w:t>
      </w:r>
      <w:bookmarkEnd w:id="7"/>
      <w:r w:rsidRPr="007836E9">
        <w:rPr>
          <w:rFonts w:ascii="Times New Roman" w:hAnsi="Times New Roman"/>
          <w:sz w:val="24"/>
          <w:szCs w:val="24"/>
        </w:rPr>
        <w:t>, т.е. 10% от цены первоначального предложения.</w:t>
      </w:r>
    </w:p>
    <w:p w:rsidR="004A2609" w:rsidRPr="007836E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Минимальная цена предложения (цена отсечения)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 w:rsidR="00067735">
        <w:rPr>
          <w:rFonts w:ascii="Times New Roman" w:hAnsi="Times New Roman"/>
          <w:b/>
          <w:bCs/>
          <w:sz w:val="24"/>
          <w:szCs w:val="24"/>
        </w:rPr>
        <w:t>564 000 (пятьсот шестьдесят четыре тысячи) рублей 00 коп</w:t>
      </w:r>
      <w:proofErr w:type="gramStart"/>
      <w:r w:rsidR="00067735">
        <w:rPr>
          <w:rFonts w:ascii="Times New Roman" w:hAnsi="Times New Roman"/>
          <w:b/>
          <w:bCs/>
          <w:sz w:val="24"/>
          <w:szCs w:val="24"/>
        </w:rPr>
        <w:t>.</w:t>
      </w:r>
      <w:r w:rsidRPr="007836E9">
        <w:rPr>
          <w:rFonts w:ascii="Times New Roman" w:hAnsi="Times New Roman"/>
          <w:sz w:val="24"/>
          <w:szCs w:val="24"/>
        </w:rPr>
        <w:t xml:space="preserve">, </w:t>
      </w:r>
      <w:proofErr w:type="gramEnd"/>
      <w:r w:rsidRPr="007836E9">
        <w:rPr>
          <w:rFonts w:ascii="Times New Roman" w:hAnsi="Times New Roman"/>
          <w:sz w:val="24"/>
          <w:szCs w:val="24"/>
        </w:rPr>
        <w:t>т.е. 50% от цены первоначального предложения.</w:t>
      </w:r>
    </w:p>
    <w:p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повышения цены («шаг аукциона»)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 w:rsidR="000677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56 400</w:t>
      </w:r>
      <w:r w:rsidR="00835D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</w:t>
      </w:r>
      <w:r w:rsidR="000677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пятьдесят шесть тысяч четыреста</w:t>
      </w:r>
      <w:r w:rsidR="00835D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 руб. 00 коп</w:t>
      </w:r>
      <w:proofErr w:type="gramStart"/>
      <w:r w:rsidR="00835D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Pr="007836E9">
        <w:rPr>
          <w:rFonts w:ascii="Times New Roman" w:hAnsi="Times New Roman"/>
          <w:sz w:val="24"/>
          <w:szCs w:val="24"/>
        </w:rPr>
        <w:t xml:space="preserve">, </w:t>
      </w:r>
      <w:proofErr w:type="gramEnd"/>
      <w:r w:rsidRPr="007836E9">
        <w:rPr>
          <w:rFonts w:ascii="Times New Roman" w:hAnsi="Times New Roman"/>
          <w:sz w:val="24"/>
          <w:szCs w:val="24"/>
        </w:rPr>
        <w:t xml:space="preserve">т.е. </w:t>
      </w:r>
      <w:r>
        <w:rPr>
          <w:rFonts w:ascii="Times New Roman" w:hAnsi="Times New Roman"/>
          <w:sz w:val="24"/>
          <w:szCs w:val="24"/>
        </w:rPr>
        <w:t>5</w:t>
      </w:r>
      <w:r w:rsidR="00835DE7">
        <w:rPr>
          <w:rFonts w:ascii="Times New Roman" w:hAnsi="Times New Roman"/>
          <w:sz w:val="24"/>
          <w:szCs w:val="24"/>
        </w:rPr>
        <w:t>0</w:t>
      </w:r>
      <w:r w:rsidRPr="007836E9">
        <w:rPr>
          <w:rFonts w:ascii="Times New Roman" w:hAnsi="Times New Roman"/>
          <w:sz w:val="24"/>
          <w:szCs w:val="24"/>
        </w:rPr>
        <w:t xml:space="preserve"> % «шага пониж</w:t>
      </w:r>
      <w:r>
        <w:rPr>
          <w:rFonts w:ascii="Times New Roman" w:hAnsi="Times New Roman"/>
          <w:sz w:val="24"/>
          <w:szCs w:val="24"/>
        </w:rPr>
        <w:t xml:space="preserve">ения». </w:t>
      </w:r>
    </w:p>
    <w:p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6227C5">
        <w:rPr>
          <w:rFonts w:ascii="Times New Roman" w:hAnsi="Times New Roman"/>
          <w:b/>
          <w:sz w:val="24"/>
          <w:szCs w:val="24"/>
        </w:rPr>
        <w:t>Сумма задатка для участия в Продаже –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067735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112 800</w:t>
      </w:r>
      <w:r w:rsidR="00067735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(сто двенадцать тысяч восемьсот) рублей 00 копеек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, в размере </w:t>
      </w:r>
      <w:r w:rsidR="006C11D5">
        <w:rPr>
          <w:rFonts w:ascii="Times New Roman" w:hAnsi="Times New Roman"/>
          <w:sz w:val="24"/>
          <w:szCs w:val="24"/>
        </w:rPr>
        <w:t>1</w:t>
      </w:r>
      <w:r w:rsidRPr="006227C5">
        <w:rPr>
          <w:rFonts w:ascii="Times New Roman" w:hAnsi="Times New Roman"/>
          <w:sz w:val="24"/>
          <w:szCs w:val="24"/>
        </w:rPr>
        <w:t>0 % от цены первоначального предложения.</w:t>
      </w:r>
    </w:p>
    <w:bookmarkEnd w:id="1"/>
    <w:bookmarkEnd w:id="2"/>
    <w:p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</w:p>
    <w:bookmarkEnd w:id="3"/>
    <w:p w:rsidR="00B94F48" w:rsidRDefault="00B94F48" w:rsidP="00B94F48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Наименование: АО «Единая электронная торговая площадка»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Назначения платежа: «</w:t>
      </w:r>
      <w:r>
        <w:rPr>
          <w:rFonts w:ascii="Times New Roman" w:eastAsia="Times New Roman" w:hAnsi="Times New Roman"/>
          <w:b/>
          <w:bCs/>
          <w:sz w:val="24"/>
          <w:szCs w:val="24"/>
        </w:rPr>
        <w:t>Пополнение лицевого счета №_________________. 178ФЗ. НДС не облагается»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</w:p>
    <w:p w:rsidR="001A41A0" w:rsidRPr="001A41A0" w:rsidRDefault="001A41A0" w:rsidP="001A41A0">
      <w:pPr>
        <w:spacing w:after="0" w:line="120" w:lineRule="atLeast"/>
        <w:rPr>
          <w:rStyle w:val="ListLabel207"/>
          <w:rFonts w:eastAsia="Times New Roman"/>
          <w:b/>
          <w:bCs/>
          <w:color w:val="auto"/>
          <w:highlight w:val="white"/>
          <w:u w:val="none"/>
        </w:rPr>
      </w:pPr>
    </w:p>
    <w:p w:rsidR="00916F3E" w:rsidRPr="00DF3D09" w:rsidRDefault="00916F3E" w:rsidP="00916F3E">
      <w:pPr>
        <w:shd w:val="clear" w:color="auto" w:fill="FFFFFF"/>
        <w:spacing w:after="0"/>
        <w:jc w:val="both"/>
        <w:rPr>
          <w:rFonts w:ascii="Times New Roman" w:hAnsi="Times New Roman"/>
          <w:b/>
          <w:color w:val="4472C4"/>
          <w:sz w:val="24"/>
          <w:szCs w:val="24"/>
        </w:rPr>
      </w:pPr>
      <w:bookmarkStart w:id="8" w:name="__DdeLink__6625_55611351"/>
      <w:bookmarkStart w:id="9" w:name="_GoBack"/>
      <w:bookmarkEnd w:id="8"/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 xml:space="preserve">Дата окончания приема заявок на участие в </w:t>
      </w:r>
      <w:r w:rsidR="00835DE7">
        <w:rPr>
          <w:rFonts w:ascii="Times New Roman" w:hAnsi="Times New Roman"/>
          <w:b/>
          <w:sz w:val="24"/>
          <w:szCs w:val="24"/>
          <w:highlight w:val="white"/>
          <w:u w:val="single"/>
        </w:rPr>
        <w:t>торгах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835DE7">
        <w:rPr>
          <w:rFonts w:ascii="Times New Roman" w:hAnsi="Times New Roman"/>
          <w:b/>
          <w:bCs/>
          <w:sz w:val="24"/>
          <w:szCs w:val="24"/>
          <w:highlight w:val="white"/>
        </w:rPr>
        <w:t>0</w:t>
      </w:r>
      <w:r w:rsidR="008D4F0D">
        <w:rPr>
          <w:rFonts w:ascii="Times New Roman" w:hAnsi="Times New Roman"/>
          <w:b/>
          <w:bCs/>
          <w:sz w:val="24"/>
          <w:szCs w:val="24"/>
          <w:highlight w:val="white"/>
        </w:rPr>
        <w:t>1</w:t>
      </w:r>
      <w:r w:rsidR="00835DE7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июня 2026 г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 xml:space="preserve">. до </w:t>
      </w:r>
      <w:r w:rsidR="00835DE7">
        <w:rPr>
          <w:rFonts w:ascii="Times New Roman" w:hAnsi="Times New Roman"/>
          <w:b/>
          <w:sz w:val="24"/>
          <w:szCs w:val="24"/>
          <w:highlight w:val="white"/>
        </w:rPr>
        <w:t>08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.00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 час.</w:t>
      </w:r>
    </w:p>
    <w:bookmarkEnd w:id="9"/>
    <w:p w:rsidR="00916F3E" w:rsidRPr="00DF3D09" w:rsidRDefault="00916F3E" w:rsidP="00916F3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F3D09">
        <w:rPr>
          <w:rFonts w:ascii="Times New Roman" w:hAnsi="Times New Roman"/>
          <w:bCs/>
          <w:sz w:val="24"/>
          <w:szCs w:val="24"/>
          <w:highlight w:val="white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:rsidR="00916F3E" w:rsidRPr="00DF3D09" w:rsidRDefault="00916F3E" w:rsidP="00916F3E">
      <w:pPr>
        <w:spacing w:line="240" w:lineRule="auto"/>
        <w:ind w:firstLine="708"/>
        <w:jc w:val="both"/>
      </w:pPr>
      <w:r w:rsidRPr="00DF3D09">
        <w:rPr>
          <w:rFonts w:ascii="Times New Roman" w:hAnsi="Times New Roman"/>
          <w:bCs/>
          <w:sz w:val="24"/>
          <w:szCs w:val="24"/>
          <w:highlight w:val="white"/>
        </w:rPr>
        <w:lastRenderedPageBreak/>
        <w:t xml:space="preserve">При исчислении сроков, указанных в настоящем информационном сообщении, </w:t>
      </w:r>
      <w:r w:rsidRPr="00DF3D09">
        <w:rPr>
          <w:rFonts w:ascii="Times New Roman" w:hAnsi="Times New Roman"/>
          <w:b/>
          <w:bCs/>
          <w:sz w:val="24"/>
          <w:szCs w:val="24"/>
          <w:highlight w:val="white"/>
          <w:u w:val="single"/>
        </w:rPr>
        <w:t xml:space="preserve">принимается время сервера электронной торговой площадки – </w:t>
      </w:r>
      <w:r w:rsidRPr="00DF3D09">
        <w:rPr>
          <w:rFonts w:ascii="Times New Roman" w:hAnsi="Times New Roman"/>
          <w:b/>
          <w:bCs/>
          <w:sz w:val="24"/>
          <w:szCs w:val="24"/>
          <w:u w:val="single"/>
        </w:rPr>
        <w:t>Челябинск.</w:t>
      </w:r>
    </w:p>
    <w:p w:rsidR="00916F3E" w:rsidRPr="00DF3D09" w:rsidRDefault="00916F3E" w:rsidP="00916F3E">
      <w:pPr>
        <w:spacing w:line="240" w:lineRule="auto"/>
        <w:jc w:val="both"/>
        <w:rPr>
          <w:rFonts w:ascii="Times New Roman" w:hAnsi="Times New Roman"/>
          <w:b/>
          <w:sz w:val="24"/>
          <w:szCs w:val="24"/>
          <w:highlight w:val="white"/>
          <w:u w:val="single"/>
        </w:rPr>
      </w:pPr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 xml:space="preserve">Дата начала приема заявок на участие в </w:t>
      </w:r>
      <w:r w:rsidR="00835DE7">
        <w:rPr>
          <w:rFonts w:ascii="Times New Roman" w:hAnsi="Times New Roman"/>
          <w:b/>
          <w:sz w:val="24"/>
          <w:szCs w:val="24"/>
          <w:highlight w:val="white"/>
          <w:u w:val="single"/>
        </w:rPr>
        <w:t>торгах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8D4F0D">
        <w:rPr>
          <w:rFonts w:ascii="Times New Roman" w:hAnsi="Times New Roman"/>
          <w:b/>
          <w:bCs/>
          <w:sz w:val="24"/>
          <w:szCs w:val="24"/>
          <w:highlight w:val="white"/>
        </w:rPr>
        <w:t>06</w:t>
      </w:r>
      <w:r w:rsidR="00835DE7">
        <w:rPr>
          <w:rFonts w:ascii="Times New Roman" w:hAnsi="Times New Roman"/>
          <w:b/>
          <w:bCs/>
          <w:sz w:val="24"/>
          <w:szCs w:val="24"/>
          <w:highlight w:val="white"/>
        </w:rPr>
        <w:t>.05.2026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 xml:space="preserve"> г. в </w:t>
      </w:r>
      <w:r>
        <w:rPr>
          <w:rFonts w:ascii="Times New Roman" w:hAnsi="Times New Roman"/>
          <w:b/>
          <w:sz w:val="24"/>
          <w:szCs w:val="24"/>
          <w:highlight w:val="white"/>
        </w:rPr>
        <w:t>17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:00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 час. Место подачи (приема) заявок - электронная площадка: </w:t>
      </w:r>
      <w:hyperlink r:id="rId9" w:history="1">
        <w:r w:rsidRPr="00DF3D09">
          <w:rPr>
            <w:rFonts w:ascii="Times New Roman" w:eastAsia="Calibri" w:hAnsi="Times New Roman"/>
            <w:color w:val="0000FF"/>
            <w:sz w:val="24"/>
            <w:szCs w:val="24"/>
            <w:u w:val="single"/>
          </w:rPr>
          <w:t>https://roseltorg.ru/</w:t>
        </w:r>
      </w:hyperlink>
    </w:p>
    <w:p w:rsidR="00835DE7" w:rsidRPr="00835DE7" w:rsidRDefault="00916F3E" w:rsidP="00835DE7">
      <w:pPr>
        <w:spacing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highlight w:val="white"/>
        </w:rPr>
      </w:pPr>
      <w:bookmarkStart w:id="10" w:name="_Hlk132105601"/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>Дата окончания приема заявок на участие в аукционе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bookmarkEnd w:id="10"/>
      <w:r w:rsidR="00835DE7" w:rsidRPr="00835DE7">
        <w:rPr>
          <w:rFonts w:ascii="Times New Roman" w:hAnsi="Times New Roman"/>
          <w:b/>
          <w:bCs/>
          <w:sz w:val="24"/>
          <w:szCs w:val="24"/>
          <w:highlight w:val="white"/>
        </w:rPr>
        <w:t>0</w:t>
      </w:r>
      <w:r w:rsidR="008D4F0D">
        <w:rPr>
          <w:rFonts w:ascii="Times New Roman" w:hAnsi="Times New Roman"/>
          <w:b/>
          <w:bCs/>
          <w:sz w:val="24"/>
          <w:szCs w:val="24"/>
          <w:highlight w:val="white"/>
        </w:rPr>
        <w:t>1</w:t>
      </w:r>
      <w:r w:rsidR="00835DE7" w:rsidRPr="00835DE7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июня 2026 г. до 08.00 час.</w:t>
      </w:r>
    </w:p>
    <w:p w:rsidR="00916F3E" w:rsidRPr="00DF3D09" w:rsidRDefault="00916F3E" w:rsidP="00835DE7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</w:pPr>
      <w:r w:rsidRPr="00DF3D09"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Дата, время и место определения участников торгов:</w:t>
      </w:r>
      <w:r w:rsidRPr="00DF3D09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="00835DE7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0</w:t>
      </w:r>
      <w:r w:rsidR="008D4F0D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2</w:t>
      </w:r>
      <w:r w:rsidRPr="006D3F1D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="008D4F0D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июня</w:t>
      </w:r>
      <w:r w:rsidRPr="00DF3D09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 202</w:t>
      </w:r>
      <w:r w:rsidR="008D4F0D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>6</w:t>
      </w:r>
      <w:r w:rsidRPr="00DF3D09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г., </w:t>
      </w:r>
      <w:r w:rsidRPr="00DF3D09"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место определения участников - электронная площадка: </w:t>
      </w:r>
      <w:hyperlink r:id="rId10" w:history="1">
        <w:r w:rsidRPr="00DF3D09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ru-RU"/>
          </w:rPr>
          <w:t>https://roseltorg.ru/</w:t>
        </w:r>
      </w:hyperlink>
    </w:p>
    <w:p w:rsidR="00916F3E" w:rsidRPr="00DF3D09" w:rsidRDefault="008D4F0D" w:rsidP="00916F3E">
      <w:pPr>
        <w:spacing w:after="120" w:line="240" w:lineRule="auto"/>
        <w:ind w:firstLine="708"/>
      </w:pP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Торги</w:t>
      </w:r>
      <w:r w:rsidR="00916F3E" w:rsidRPr="00DF3D09"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 xml:space="preserve"> состо</w:t>
      </w: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я</w:t>
      </w:r>
      <w:r w:rsidR="00916F3E" w:rsidRPr="00DF3D09"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тся</w:t>
      </w: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 xml:space="preserve"> </w:t>
      </w:r>
      <w:r w:rsidR="00916F3E" w:rsidRPr="00DF3D09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(дата и время начала приема предложений от участников)</w:t>
      </w:r>
      <w:r w:rsidR="00916F3E" w:rsidRPr="00DF3D09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–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0</w:t>
      </w:r>
      <w:r w:rsidR="00CB5AC3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3</w:t>
      </w:r>
      <w:r w:rsidR="00916F3E" w:rsidRPr="006D3F1D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июня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202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6 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г. в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10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.</w:t>
      </w:r>
      <w:r w:rsidR="00916F3E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0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0час. </w:t>
      </w:r>
    </w:p>
    <w:p w:rsidR="00237C70" w:rsidRDefault="00237C70" w:rsidP="00237C70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u w:val="single"/>
        </w:rPr>
        <w:t xml:space="preserve">Место проведения электронного аукциона: электронная площадка </w:t>
      </w:r>
      <w:hyperlink r:id="rId11" w:history="1">
        <w:r>
          <w:rPr>
            <w:rStyle w:val="ListLabel209"/>
            <w:rFonts w:eastAsia="Calibri"/>
          </w:rPr>
          <w:t>https://roseltorg.ru/</w:t>
        </w:r>
      </w:hyperlink>
      <w:r>
        <w:rPr>
          <w:rFonts w:ascii="Times New Roman" w:eastAsia="Times New Roman" w:hAnsi="Times New Roman"/>
          <w:b/>
          <w:sz w:val="24"/>
          <w:szCs w:val="24"/>
          <w:highlight w:val="white"/>
          <w:u w:val="single"/>
        </w:rPr>
        <w:t>.</w:t>
      </w:r>
    </w:p>
    <w:p w:rsidR="00237C70" w:rsidRDefault="00237C70" w:rsidP="00237C70">
      <w:pPr>
        <w:pStyle w:val="211"/>
        <w:spacing w:line="240" w:lineRule="auto"/>
        <w:ind w:firstLine="708"/>
      </w:pPr>
      <w:r>
        <w:rPr>
          <w:sz w:val="24"/>
          <w:szCs w:val="24"/>
          <w:u w:val="single"/>
        </w:rPr>
        <w:t xml:space="preserve">Срок (дата и время) подведения итогов </w:t>
      </w:r>
      <w:r w:rsidR="008D4F0D">
        <w:rPr>
          <w:sz w:val="24"/>
          <w:szCs w:val="24"/>
          <w:u w:val="single"/>
        </w:rPr>
        <w:t>торгов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</w:t>
      </w:r>
      <w:r w:rsidR="008D4F0D">
        <w:rPr>
          <w:b/>
          <w:sz w:val="24"/>
          <w:szCs w:val="24"/>
        </w:rPr>
        <w:t>торгов</w:t>
      </w:r>
      <w:r>
        <w:rPr>
          <w:b/>
          <w:sz w:val="24"/>
          <w:szCs w:val="24"/>
        </w:rPr>
        <w:t xml:space="preserve"> считается завершенной со времени подписания Продавцом протокола об итогах </w:t>
      </w:r>
      <w:r w:rsidR="008D4F0D">
        <w:rPr>
          <w:b/>
          <w:sz w:val="24"/>
          <w:szCs w:val="24"/>
        </w:rPr>
        <w:t>торгов</w:t>
      </w:r>
      <w:r>
        <w:rPr>
          <w:b/>
          <w:sz w:val="24"/>
          <w:szCs w:val="24"/>
        </w:rPr>
        <w:t xml:space="preserve">, не позднее рабочего дня, следующего за днем подведения итогов </w:t>
      </w:r>
      <w:r w:rsidR="008D4F0D">
        <w:rPr>
          <w:b/>
          <w:sz w:val="24"/>
          <w:szCs w:val="24"/>
        </w:rPr>
        <w:t>торгов</w:t>
      </w:r>
      <w:r>
        <w:rPr>
          <w:b/>
          <w:sz w:val="24"/>
          <w:szCs w:val="24"/>
        </w:rPr>
        <w:t xml:space="preserve">. </w:t>
      </w:r>
    </w:p>
    <w:p w:rsidR="004A2609" w:rsidRPr="00BD4BB1" w:rsidRDefault="004A2609" w:rsidP="004A2609">
      <w:pPr>
        <w:pStyle w:val="af5"/>
        <w:ind w:left="708" w:firstLine="1"/>
        <w:jc w:val="center"/>
        <w:rPr>
          <w:b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Порядок регистрации на электронной площадке, подачи заявки на участие в </w:t>
      </w:r>
      <w:r w:rsidR="008D4F0D">
        <w:rPr>
          <w:b/>
          <w:bCs/>
          <w:sz w:val="24"/>
          <w:szCs w:val="24"/>
        </w:rPr>
        <w:t>продаже посредством публичного предложения</w:t>
      </w:r>
      <w:r w:rsidRPr="00BD4BB1">
        <w:rPr>
          <w:b/>
          <w:bCs/>
          <w:sz w:val="24"/>
          <w:szCs w:val="24"/>
        </w:rPr>
        <w:t>, размер, срок и порядок внесения задатка, порядок возврата задатка.</w:t>
      </w:r>
    </w:p>
    <w:p w:rsidR="004A2609" w:rsidRPr="00BD4BB1" w:rsidRDefault="004A2609" w:rsidP="004A2609">
      <w:pPr>
        <w:pStyle w:val="af5"/>
        <w:ind w:left="720"/>
        <w:rPr>
          <w:b/>
          <w:i/>
          <w:sz w:val="24"/>
          <w:szCs w:val="24"/>
        </w:rPr>
      </w:pP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Для обеспечения доступа к подаче заявки и дальнейшей процедуре </w:t>
      </w:r>
      <w:r w:rsidR="008D4F0D">
        <w:rPr>
          <w:rFonts w:ascii="Times New Roman" w:hAnsi="Times New Roman"/>
          <w:sz w:val="24"/>
          <w:szCs w:val="24"/>
        </w:rPr>
        <w:t>продажи посредством публичного предложения</w:t>
      </w:r>
      <w:r w:rsidRPr="00BD4BB1">
        <w:rPr>
          <w:rFonts w:ascii="Times New Roman" w:hAnsi="Times New Roman"/>
          <w:sz w:val="24"/>
          <w:szCs w:val="24"/>
        </w:rPr>
        <w:t xml:space="preserve">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>Регистрация на электронной площадке осуществляется без взимания платы.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Обязанность доказать свое право на участие в </w:t>
      </w:r>
      <w:r w:rsidR="008D4F0D">
        <w:rPr>
          <w:rFonts w:ascii="Times New Roman" w:hAnsi="Times New Roman"/>
          <w:sz w:val="24"/>
          <w:szCs w:val="24"/>
        </w:rPr>
        <w:t xml:space="preserve">торгах </w:t>
      </w:r>
      <w:r w:rsidRPr="00BD4BB1">
        <w:rPr>
          <w:rFonts w:ascii="Times New Roman" w:hAnsi="Times New Roman"/>
          <w:sz w:val="24"/>
          <w:szCs w:val="24"/>
        </w:rPr>
        <w:t xml:space="preserve"> возлагается на претендента.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Подача заявки на участие в </w:t>
      </w:r>
      <w:r w:rsidR="008D4F0D">
        <w:rPr>
          <w:rFonts w:ascii="Times New Roman" w:hAnsi="Times New Roman"/>
          <w:sz w:val="24"/>
          <w:szCs w:val="24"/>
        </w:rPr>
        <w:t>торгах</w:t>
      </w:r>
      <w:r w:rsidRPr="00BD4BB1">
        <w:rPr>
          <w:rFonts w:ascii="Times New Roman" w:hAnsi="Times New Roman"/>
          <w:sz w:val="24"/>
          <w:szCs w:val="24"/>
        </w:rPr>
        <w:t xml:space="preserve"> осуществляется претендентом из личного кабинета. 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D4BB1"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BD4BB1">
        <w:rPr>
          <w:rFonts w:ascii="Times New Roman" w:hAnsi="Times New Roman"/>
          <w:sz w:val="24"/>
          <w:szCs w:val="24"/>
          <w:u w:val="single"/>
        </w:rPr>
        <w:t>www.roseltorg.ru</w:t>
      </w:r>
      <w:r w:rsidRPr="00BD4BB1"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Для участия в </w:t>
      </w:r>
      <w:r w:rsidR="008D4F0D">
        <w:rPr>
          <w:rFonts w:ascii="Times New Roman" w:hAnsi="Times New Roman"/>
          <w:sz w:val="24"/>
          <w:szCs w:val="24"/>
        </w:rPr>
        <w:t>торгах</w:t>
      </w:r>
      <w:r w:rsidRPr="00BD4BB1">
        <w:rPr>
          <w:rFonts w:ascii="Times New Roman" w:hAnsi="Times New Roman"/>
          <w:sz w:val="24"/>
          <w:szCs w:val="24"/>
        </w:rPr>
        <w:t xml:space="preserve"> претенденты (лично или через своего представителя) одновременно с заявкой на участие в </w:t>
      </w:r>
      <w:r w:rsidR="008D4F0D">
        <w:rPr>
          <w:rFonts w:ascii="Times New Roman" w:hAnsi="Times New Roman"/>
          <w:sz w:val="24"/>
          <w:szCs w:val="24"/>
        </w:rPr>
        <w:t>торгах</w:t>
      </w:r>
      <w:r w:rsidRPr="00BD4BB1">
        <w:rPr>
          <w:rFonts w:ascii="Times New Roman" w:hAnsi="Times New Roman"/>
          <w:sz w:val="24"/>
          <w:szCs w:val="24"/>
        </w:rPr>
        <w:t xml:space="preserve">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</w:t>
      </w:r>
      <w:r w:rsidR="008D4F0D">
        <w:rPr>
          <w:rFonts w:ascii="Times New Roman" w:hAnsi="Times New Roman"/>
          <w:sz w:val="24"/>
          <w:szCs w:val="24"/>
        </w:rPr>
        <w:t>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:rsidR="004A29A6" w:rsidRPr="006812EC" w:rsidRDefault="004A29A6" w:rsidP="004A29A6">
      <w:pPr>
        <w:pStyle w:val="3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заявка на участие в продаже, заполненная в форме электронного документа (Приложение № 1);</w:t>
      </w:r>
    </w:p>
    <w:p w:rsidR="004A29A6" w:rsidRDefault="004A29A6" w:rsidP="004A29A6">
      <w:pPr>
        <w:pStyle w:val="3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копии всех листов документа, удостоверяющего личность (в случае представления копии паспорта гражданина Российской Федерации необходимо в соответствии с действующим законодательством представить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заявка на участие в продаже, заполненная в форме электронного документа (Приложение № 1);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lastRenderedPageBreak/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заверенные копии учредительных документов;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>-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 xml:space="preserve">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>Файл с заявкой и документы необходимо загрузить на электронную площадку.</w:t>
      </w:r>
    </w:p>
    <w:p w:rsidR="004A29A6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6"/>
          <w:szCs w:val="26"/>
          <w:u w:val="single"/>
          <w:lang w:val="ru-RU" w:eastAsia="ru-RU"/>
        </w:rPr>
      </w:pP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8D4F0D" w:rsidRDefault="008D4F0D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</w:p>
    <w:p w:rsidR="004A2609" w:rsidRPr="00BD4BB1" w:rsidRDefault="004A2609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>Ограничения участия отдельных категорий физических лиц</w:t>
      </w:r>
    </w:p>
    <w:p w:rsidR="004A2609" w:rsidRPr="00BD4BB1" w:rsidRDefault="004A2609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>и юридических лиц в приватизации муниципального имущества.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bCs/>
          <w:i/>
          <w:sz w:val="24"/>
          <w:szCs w:val="24"/>
        </w:rPr>
      </w:pPr>
    </w:p>
    <w:p w:rsidR="008D4F0D" w:rsidRDefault="004A2609" w:rsidP="008D4F0D">
      <w:pPr>
        <w:pStyle w:val="22"/>
        <w:spacing w:line="240" w:lineRule="auto"/>
        <w:ind w:firstLine="708"/>
        <w:jc w:val="both"/>
        <w:rPr>
          <w:bCs/>
          <w:sz w:val="24"/>
          <w:szCs w:val="24"/>
        </w:rPr>
      </w:pPr>
      <w:proofErr w:type="gramStart"/>
      <w:r w:rsidRPr="00BD4BB1">
        <w:rPr>
          <w:bCs/>
          <w:sz w:val="24"/>
          <w:szCs w:val="24"/>
        </w:rPr>
        <w:t>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 (кроме случаев, предусмотренных статьей 25 Федерального закона от 21.12.2001 № 178-ФЗ «О приватизации государственного и муниципального имущества»), а также юридических лиц, местом</w:t>
      </w:r>
      <w:proofErr w:type="gramEnd"/>
      <w:r w:rsidRPr="00BD4BB1">
        <w:rPr>
          <w:bCs/>
          <w:sz w:val="24"/>
          <w:szCs w:val="24"/>
        </w:rPr>
        <w:t xml:space="preserve"> </w:t>
      </w:r>
      <w:proofErr w:type="gramStart"/>
      <w:r w:rsidRPr="00BD4BB1">
        <w:rPr>
          <w:bCs/>
          <w:sz w:val="24"/>
          <w:szCs w:val="24"/>
        </w:rPr>
        <w:t>регистрации</w:t>
      </w:r>
      <w:proofErr w:type="gramEnd"/>
      <w:r w:rsidRPr="00BD4BB1">
        <w:rPr>
          <w:bCs/>
          <w:sz w:val="24"/>
          <w:szCs w:val="24"/>
        </w:rPr>
        <w:t xml:space="preserve">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</w:t>
      </w:r>
      <w:r w:rsidRPr="00BD4BB1">
        <w:rPr>
          <w:bCs/>
          <w:sz w:val="24"/>
          <w:szCs w:val="24"/>
        </w:rPr>
        <w:lastRenderedPageBreak/>
        <w:t>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4A2609" w:rsidRPr="00BD4BB1" w:rsidRDefault="004A2609" w:rsidP="008D4F0D">
      <w:pPr>
        <w:pStyle w:val="22"/>
        <w:spacing w:line="240" w:lineRule="auto"/>
        <w:ind w:firstLine="708"/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>В случае</w:t>
      </w:r>
      <w:proofErr w:type="gramStart"/>
      <w:r w:rsidRPr="00BD4BB1">
        <w:rPr>
          <w:bCs/>
          <w:sz w:val="24"/>
          <w:szCs w:val="24"/>
        </w:rPr>
        <w:t>,</w:t>
      </w:r>
      <w:proofErr w:type="gramEnd"/>
      <w:r w:rsidRPr="00BD4BB1">
        <w:rPr>
          <w:bCs/>
          <w:sz w:val="24"/>
          <w:szCs w:val="24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</w:t>
      </w:r>
      <w:r w:rsidR="008D4F0D">
        <w:rPr>
          <w:bCs/>
          <w:sz w:val="24"/>
          <w:szCs w:val="24"/>
        </w:rPr>
        <w:t>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center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Определение участников 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Претендент не допускается к участию в </w:t>
      </w:r>
      <w:r w:rsidR="008D4F0D">
        <w:rPr>
          <w:sz w:val="24"/>
          <w:szCs w:val="24"/>
        </w:rPr>
        <w:t xml:space="preserve">продаже </w:t>
      </w:r>
      <w:r w:rsidRPr="00BD4BB1">
        <w:rPr>
          <w:sz w:val="24"/>
          <w:szCs w:val="24"/>
        </w:rPr>
        <w:t>по следующим основаниям: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представлены не все документы в соответствии с перечнем, указанным в информационном сообщении (за исключением предложений о цене муниципального имущества), или оформление указанных документов не соответствует законодательству Российской Федерации;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заявка подана лицом, не уполномоченным претендентом на осуществление таких действий;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не подтверждено поступление в установленный срок задатка на счета, указанные в информационном сообщении.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Претендент приобретает статус участника </w:t>
      </w:r>
      <w:r w:rsidR="004C75DE">
        <w:rPr>
          <w:sz w:val="24"/>
          <w:szCs w:val="24"/>
        </w:rPr>
        <w:t>торгов</w:t>
      </w:r>
      <w:r w:rsidRPr="00BD4BB1">
        <w:rPr>
          <w:sz w:val="24"/>
          <w:szCs w:val="24"/>
        </w:rPr>
        <w:t xml:space="preserve"> с момента подписания протокола о признании Претендентов участниками </w:t>
      </w:r>
      <w:r w:rsidR="004C75DE">
        <w:rPr>
          <w:sz w:val="24"/>
          <w:szCs w:val="24"/>
        </w:rPr>
        <w:t>торгов</w:t>
      </w:r>
      <w:r w:rsidRPr="00BD4BB1">
        <w:rPr>
          <w:sz w:val="24"/>
          <w:szCs w:val="24"/>
        </w:rPr>
        <w:t>.</w:t>
      </w:r>
    </w:p>
    <w:p w:rsidR="004A2609" w:rsidRPr="00BD4BB1" w:rsidRDefault="004A2609" w:rsidP="004A2609">
      <w:pPr>
        <w:pStyle w:val="2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D4BB1">
        <w:rPr>
          <w:rFonts w:ascii="Times New Roman" w:hAnsi="Times New Roman"/>
          <w:b w:val="0"/>
          <w:sz w:val="24"/>
          <w:szCs w:val="24"/>
          <w:u w:val="none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:rsidR="004A2609" w:rsidRDefault="004A2609" w:rsidP="004A2609">
      <w:pPr>
        <w:pStyle w:val="2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D4BB1">
        <w:rPr>
          <w:rFonts w:ascii="Times New Roman" w:hAnsi="Times New Roman"/>
          <w:b w:val="0"/>
          <w:sz w:val="24"/>
          <w:szCs w:val="24"/>
          <w:u w:val="none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hyperlink r:id="rId12" w:history="1">
        <w:r w:rsidRPr="00BD4BB1">
          <w:rPr>
            <w:rStyle w:val="af6"/>
            <w:rFonts w:ascii="Times New Roman" w:hAnsi="Times New Roman"/>
            <w:b w:val="0"/>
            <w:sz w:val="24"/>
            <w:szCs w:val="24"/>
          </w:rPr>
          <w:t>www.torgi.gov</w:t>
        </w:r>
      </w:hyperlink>
      <w:r w:rsidRPr="00BD4BB1">
        <w:rPr>
          <w:rFonts w:ascii="Times New Roman" w:hAnsi="Times New Roman"/>
          <w:b w:val="0"/>
          <w:sz w:val="24"/>
          <w:szCs w:val="24"/>
          <w:u w:val="none"/>
        </w:rPr>
        <w:t>.</w:t>
      </w:r>
    </w:p>
    <w:p w:rsidR="004A2609" w:rsidRDefault="004A2609" w:rsidP="004A2609">
      <w:pPr>
        <w:spacing w:line="240" w:lineRule="auto"/>
        <w:rPr>
          <w:lang w:eastAsia="ru-RU"/>
        </w:rPr>
      </w:pPr>
    </w:p>
    <w:p w:rsidR="004A2609" w:rsidRPr="00130C84" w:rsidRDefault="004A2609" w:rsidP="004A2609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проведения </w:t>
      </w:r>
      <w:r w:rsidR="004C75DE">
        <w:rPr>
          <w:rFonts w:ascii="Times New Roman" w:hAnsi="Times New Roman"/>
          <w:b/>
          <w:sz w:val="24"/>
          <w:szCs w:val="24"/>
        </w:rPr>
        <w:t>торгов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b/>
          <w:sz w:val="19"/>
          <w:szCs w:val="19"/>
        </w:rPr>
        <w:tab/>
      </w:r>
      <w:proofErr w:type="gramStart"/>
      <w:r w:rsidRPr="004C16E6">
        <w:rPr>
          <w:rFonts w:ascii="Times New Roman" w:eastAsia="TimesNewRoman" w:hAnsi="Times New Roman"/>
          <w:sz w:val="24"/>
          <w:szCs w:val="24"/>
        </w:rPr>
        <w:t xml:space="preserve">Продажа имущества посредством публичного предложения проводятся в соответствии с Федеральным законом от 21.12.2001 № 178-ФЗ «О приватизации государственного и муниципального имущества», </w:t>
      </w:r>
      <w:r w:rsidRPr="004C16E6">
        <w:rPr>
          <w:rFonts w:ascii="Times New Roman" w:hAnsi="Times New Roman"/>
          <w:sz w:val="24"/>
          <w:szCs w:val="24"/>
        </w:rPr>
        <w:t>Положением об организации и проведении продажи государственного или муниципального имущества в электронной форме</w:t>
      </w:r>
      <w:r w:rsidRPr="004C16E6">
        <w:rPr>
          <w:rFonts w:ascii="Times New Roman" w:eastAsia="TimesNewRoman" w:hAnsi="Times New Roman"/>
          <w:sz w:val="24"/>
          <w:szCs w:val="24"/>
        </w:rPr>
        <w:t xml:space="preserve">, утвержденным постановлением Правительства РФ </w:t>
      </w:r>
      <w:r w:rsidRPr="004C16E6">
        <w:rPr>
          <w:rFonts w:ascii="Times New Roman" w:hAnsi="Times New Roman"/>
          <w:sz w:val="24"/>
          <w:szCs w:val="24"/>
        </w:rPr>
        <w:t>от 27.08.2012 № 860</w:t>
      </w:r>
      <w:r w:rsidRPr="004C16E6">
        <w:rPr>
          <w:rFonts w:ascii="Times New Roman" w:eastAsia="TimesNewRoman" w:hAnsi="Times New Roman"/>
          <w:sz w:val="24"/>
          <w:szCs w:val="24"/>
        </w:rPr>
        <w:t xml:space="preserve">, </w:t>
      </w:r>
      <w:r w:rsidRPr="004C16E6">
        <w:rPr>
          <w:rFonts w:ascii="Times New Roman" w:hAnsi="Times New Roman"/>
          <w:sz w:val="24"/>
          <w:szCs w:val="24"/>
        </w:rPr>
        <w:t>Регламентом электронной площадки АО «Единая электронная торговая площадка» (http://roseltorg.ru).</w:t>
      </w:r>
      <w:proofErr w:type="gramEnd"/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  <w:r w:rsidRPr="004C16E6">
        <w:rPr>
          <w:rFonts w:ascii="Times New Roman" w:eastAsia="TimesNewRoman" w:hAnsi="Times New Roman"/>
          <w:sz w:val="24"/>
          <w:szCs w:val="24"/>
        </w:rPr>
        <w:t>Победителем признаются участники, предложившие наиболее высокую цену за выставленный лот.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lastRenderedPageBreak/>
        <w:t>Процедура продажи имущества проводится в день и во время,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"шага понижения", но не ниже цены отсечения.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"Шаг понижения" устанавливается продавцом в фиксированной сумме, составляющей не более 10 процентов цены первоначального предложения, и не изменяется в течение всей процедуры продажи имущества посредством публичного предложения.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"шаге понижения".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Победителем признается участник, который подтвердил цену первоначального предложения или цену предложения, сложившуюся на соответствующем "шаге понижения", при отсутствии предложений других участников.</w:t>
      </w:r>
    </w:p>
    <w:p w:rsidR="004C75DE" w:rsidRDefault="004A2609" w:rsidP="004C7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В случае если несколько участников подтверждают цену первоначального предложения или цену предложения, сложившуюся на одном из "шагов понижения", со всеми участниками проводится аукцион в порядке, установленном разделом II Положения об организации и проведении продажи государственного или муниципального имущества в электронной форме. Начальной ценой имущества на аукционе является соответственно цена первоначального предложения или цена предложения, сложившаяся на данном "шаге понижения". Время приема предложений участников о цене имущества составляет 10 минут. "Шаг аукциона" устанавливается продавцом в фиксированной сумме, составляющей не более 50 процентов "шага понижения", и не изменяется в течение всей процедуры продажи имущества посредством публичного предложения.</w:t>
      </w:r>
    </w:p>
    <w:p w:rsidR="004A2609" w:rsidRPr="004C75DE" w:rsidRDefault="004A2609" w:rsidP="004C7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75DE">
        <w:rPr>
          <w:rFonts w:ascii="Times New Roman" w:hAnsi="Times New Roman"/>
          <w:sz w:val="24"/>
          <w:szCs w:val="24"/>
        </w:rPr>
        <w:t xml:space="preserve"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             </w:t>
      </w:r>
    </w:p>
    <w:p w:rsidR="004A2609" w:rsidRDefault="004A2609" w:rsidP="004C75DE">
      <w:pPr>
        <w:pStyle w:val="22"/>
        <w:tabs>
          <w:tab w:val="left" w:pos="0"/>
          <w:tab w:val="left" w:pos="284"/>
        </w:tabs>
        <w:spacing w:after="0"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ab/>
        <w:t xml:space="preserve">      </w:t>
      </w:r>
      <w:proofErr w:type="gramStart"/>
      <w:r w:rsidRPr="004C16E6">
        <w:rPr>
          <w:sz w:val="24"/>
          <w:szCs w:val="24"/>
        </w:rPr>
        <w:t xml:space="preserve">Ход проведения процедуры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 xml:space="preserve">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 xml:space="preserve"> путем оформления протокола об итогах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>, который размещается на официальном сайте Российской Федерации для размещения информации о проведении торгов www.torgi.gov.ru не позднее рабочего дня, следующего за днем</w:t>
      </w:r>
      <w:proofErr w:type="gramEnd"/>
      <w:r w:rsidRPr="004C16E6">
        <w:rPr>
          <w:sz w:val="24"/>
          <w:szCs w:val="24"/>
        </w:rPr>
        <w:t xml:space="preserve"> подписания указанного протокола.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 xml:space="preserve">        </w:t>
      </w:r>
      <w:r w:rsidR="004C75DE">
        <w:rPr>
          <w:sz w:val="24"/>
          <w:szCs w:val="24"/>
        </w:rPr>
        <w:t xml:space="preserve">Торги </w:t>
      </w:r>
      <w:r w:rsidRPr="004C16E6">
        <w:rPr>
          <w:sz w:val="24"/>
          <w:szCs w:val="24"/>
        </w:rPr>
        <w:t>призна</w:t>
      </w:r>
      <w:r w:rsidR="004C75DE">
        <w:rPr>
          <w:sz w:val="24"/>
          <w:szCs w:val="24"/>
        </w:rPr>
        <w:t>ю</w:t>
      </w:r>
      <w:r w:rsidRPr="004C16E6">
        <w:rPr>
          <w:sz w:val="24"/>
          <w:szCs w:val="24"/>
        </w:rPr>
        <w:t>тся несостоявшим</w:t>
      </w:r>
      <w:r w:rsidR="004C75DE">
        <w:rPr>
          <w:sz w:val="24"/>
          <w:szCs w:val="24"/>
        </w:rPr>
        <w:t>и</w:t>
      </w:r>
      <w:r w:rsidRPr="004C16E6">
        <w:rPr>
          <w:sz w:val="24"/>
          <w:szCs w:val="24"/>
        </w:rPr>
        <w:t>ся в следующих случаях: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не было подано ни одной заявки на участие либо ни один из Претендентов не признан участником;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принято решение о признании только одного Претендента участником;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ни один из участников не сделал предложение о начальной цене имущества.</w:t>
      </w:r>
    </w:p>
    <w:p w:rsidR="004A2609" w:rsidRPr="004C16E6" w:rsidRDefault="004C75DE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Решение о признании торгов </w:t>
      </w:r>
      <w:proofErr w:type="gramStart"/>
      <w:r w:rsidR="004A2609" w:rsidRPr="004C16E6">
        <w:rPr>
          <w:sz w:val="24"/>
          <w:szCs w:val="24"/>
        </w:rPr>
        <w:t>несостоявшим</w:t>
      </w:r>
      <w:r>
        <w:rPr>
          <w:sz w:val="24"/>
          <w:szCs w:val="24"/>
        </w:rPr>
        <w:t>и</w:t>
      </w:r>
      <w:r w:rsidR="004A2609" w:rsidRPr="004C16E6">
        <w:rPr>
          <w:sz w:val="24"/>
          <w:szCs w:val="24"/>
        </w:rPr>
        <w:t>ся</w:t>
      </w:r>
      <w:proofErr w:type="gramEnd"/>
      <w:r w:rsidR="004A2609" w:rsidRPr="004C16E6">
        <w:rPr>
          <w:sz w:val="24"/>
          <w:szCs w:val="24"/>
        </w:rPr>
        <w:t xml:space="preserve"> оформляется протоколом об итогах </w:t>
      </w:r>
      <w:r>
        <w:rPr>
          <w:sz w:val="24"/>
          <w:szCs w:val="24"/>
        </w:rPr>
        <w:t>торгов</w:t>
      </w:r>
      <w:r w:rsidR="004A2609" w:rsidRPr="004C16E6">
        <w:rPr>
          <w:sz w:val="24"/>
          <w:szCs w:val="24"/>
        </w:rPr>
        <w:t>.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ab/>
      </w:r>
      <w:r w:rsidRPr="004C16E6">
        <w:rPr>
          <w:sz w:val="24"/>
          <w:szCs w:val="24"/>
        </w:rPr>
        <w:tab/>
        <w:t xml:space="preserve">В течение одного часа со времени подписания протокола об итогах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 xml:space="preserve"> Оператор электронной площадки направляет победителю уведомление о признании его победителем с приложением данного протокола, а также размещает в открытой части электронной площадки следующую информацию: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наименование имущества и иные позволяющие его индивидуализировать сведения;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lastRenderedPageBreak/>
        <w:t>- цена сделки;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фамилия, имя, отчество физического лица или наименование юридического лица – Победителя.</w:t>
      </w:r>
    </w:p>
    <w:p w:rsidR="004C75DE" w:rsidRDefault="004C75DE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A2609" w:rsidRPr="004C16E6">
        <w:rPr>
          <w:sz w:val="24"/>
          <w:szCs w:val="24"/>
        </w:rPr>
        <w:t xml:space="preserve">Процедура </w:t>
      </w:r>
      <w:r>
        <w:rPr>
          <w:sz w:val="24"/>
          <w:szCs w:val="24"/>
        </w:rPr>
        <w:t>торгов</w:t>
      </w:r>
      <w:r w:rsidR="004A2609" w:rsidRPr="004C16E6">
        <w:rPr>
          <w:sz w:val="24"/>
          <w:szCs w:val="24"/>
        </w:rPr>
        <w:t xml:space="preserve"> считается завершенной с момента подписания Продавцом протокола об итогах </w:t>
      </w:r>
      <w:r>
        <w:rPr>
          <w:sz w:val="24"/>
          <w:szCs w:val="24"/>
        </w:rPr>
        <w:t>торгов</w:t>
      </w:r>
      <w:r w:rsidR="004A2609" w:rsidRPr="004C16E6">
        <w:rPr>
          <w:sz w:val="24"/>
          <w:szCs w:val="24"/>
        </w:rPr>
        <w:t>.</w:t>
      </w:r>
    </w:p>
    <w:p w:rsidR="004A2609" w:rsidRPr="00BD4BB1" w:rsidRDefault="004C75DE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A2609" w:rsidRPr="00BD4BB1">
        <w:rPr>
          <w:sz w:val="24"/>
          <w:szCs w:val="24"/>
        </w:rPr>
        <w:t xml:space="preserve">Протокол об итогах </w:t>
      </w:r>
      <w:r>
        <w:rPr>
          <w:sz w:val="24"/>
          <w:szCs w:val="24"/>
        </w:rPr>
        <w:t xml:space="preserve">торгов </w:t>
      </w:r>
      <w:r w:rsidR="004A2609" w:rsidRPr="00BD4BB1">
        <w:rPr>
          <w:sz w:val="24"/>
          <w:szCs w:val="24"/>
        </w:rPr>
        <w:t>также размещается на официальных сайтах то</w:t>
      </w:r>
      <w:r w:rsidR="004A2609">
        <w:rPr>
          <w:sz w:val="24"/>
          <w:szCs w:val="24"/>
        </w:rPr>
        <w:t>ргов и на электронной площадке.</w:t>
      </w:r>
    </w:p>
    <w:p w:rsidR="004A2609" w:rsidRPr="00094471" w:rsidRDefault="004A2609" w:rsidP="004C75DE">
      <w:pPr>
        <w:pStyle w:val="western"/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Продажа муниципального имущества посредством публичного предложения проводится в соответствии с Федеральным законом от 21 декабря 2001 № 178-ФЗ «О приватизации государственного и муниципального имущества». </w:t>
      </w:r>
      <w:r w:rsidRPr="004C16E6">
        <w:rPr>
          <w:sz w:val="24"/>
          <w:szCs w:val="24"/>
        </w:rPr>
        <w:t>Положением об организации и проведении продажи государственного или муниципального имущества в электронной форме</w:t>
      </w:r>
      <w:r w:rsidRPr="004C16E6">
        <w:rPr>
          <w:rFonts w:eastAsia="TimesNewRoman"/>
          <w:sz w:val="24"/>
          <w:szCs w:val="24"/>
        </w:rPr>
        <w:t xml:space="preserve">, утвержденным постановлением Правительства РФ </w:t>
      </w:r>
      <w:r w:rsidRPr="004C16E6">
        <w:rPr>
          <w:sz w:val="24"/>
          <w:szCs w:val="24"/>
        </w:rPr>
        <w:t>от 27.08.2012 № 860</w:t>
      </w:r>
      <w:r w:rsidRPr="004C16E6">
        <w:rPr>
          <w:rFonts w:eastAsia="TimesNewRoman"/>
          <w:sz w:val="24"/>
          <w:szCs w:val="24"/>
        </w:rPr>
        <w:t xml:space="preserve">, </w:t>
      </w:r>
      <w:r w:rsidRPr="004C16E6">
        <w:rPr>
          <w:sz w:val="24"/>
          <w:szCs w:val="24"/>
        </w:rPr>
        <w:t>Регламентом электронной площадки АО «Единая электронная торговая площадка» (</w:t>
      </w:r>
      <w:hyperlink r:id="rId13" w:history="1">
        <w:r w:rsidRPr="004C05B0">
          <w:rPr>
            <w:rStyle w:val="af6"/>
            <w:sz w:val="24"/>
            <w:szCs w:val="24"/>
          </w:rPr>
          <w:t>http://roseltorg.ru</w:t>
        </w:r>
      </w:hyperlink>
      <w:r w:rsidRPr="004C16E6">
        <w:rPr>
          <w:sz w:val="24"/>
          <w:szCs w:val="24"/>
        </w:rPr>
        <w:t>).</w:t>
      </w:r>
      <w:r>
        <w:rPr>
          <w:sz w:val="24"/>
          <w:szCs w:val="24"/>
        </w:rPr>
        <w:t xml:space="preserve"> Порядок проведения процедуры продажи муниципального имущества посредством публичного предложения утвержден Постановлением Правительства РФ от 22 июля 2002 № 549 «Об утверждении положения об организации продажи государственного или муниципального имущества посредством публичного предложения и без объявления цены».</w:t>
      </w:r>
    </w:p>
    <w:p w:rsidR="00846EA4" w:rsidRDefault="000F5B29" w:rsidP="004C75DE">
      <w:pPr>
        <w:keepNext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4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torgi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gov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>, электронная площадка: </w:t>
      </w:r>
      <w:hyperlink r:id="rId15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  <w:r>
        <w:rPr>
          <w:rFonts w:ascii="Times New Roman" w:hAnsi="Times New Roman"/>
          <w:sz w:val="24"/>
          <w:szCs w:val="24"/>
        </w:rPr>
        <w:t xml:space="preserve"> и  </w:t>
      </w:r>
      <w:hyperlink r:id="rId16" w:history="1">
        <w:r w:rsidR="004C75DE" w:rsidRPr="00DC6A8B">
          <w:rPr>
            <w:rStyle w:val="af6"/>
          </w:rPr>
          <w:t>https://admkmr.ru/</w:t>
        </w:r>
      </w:hyperlink>
      <w:r w:rsidR="004C75DE">
        <w:t xml:space="preserve">. </w:t>
      </w:r>
    </w:p>
    <w:p w:rsidR="00FE2E8C" w:rsidRPr="00BB67B3" w:rsidRDefault="00FE2E8C" w:rsidP="004C75DE">
      <w:pPr>
        <w:tabs>
          <w:tab w:val="left" w:pos="0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7B3">
        <w:rPr>
          <w:rFonts w:ascii="Times New Roman" w:eastAsia="Times New Roman" w:hAnsi="Times New Roman"/>
          <w:b/>
          <w:sz w:val="24"/>
          <w:szCs w:val="24"/>
          <w:lang w:eastAsia="ru-RU"/>
        </w:rPr>
        <w:t>Оплата Имущества покупателем производится в порядке и сроки, установленные договором купли-продажи Имущества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B67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16F3E" w:rsidRDefault="00916F3E" w:rsidP="004C75DE">
      <w:pPr>
        <w:keepNext/>
        <w:overflowPunct w:val="0"/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любой информацией об объекте продажи, условиями договора купли-продажи претенденты могут ознакомиться по адресу: г. Касли, ул. Ленина 32.</w:t>
      </w:r>
    </w:p>
    <w:p w:rsidR="00916F3E" w:rsidRDefault="00916F3E" w:rsidP="004C75DE">
      <w:pPr>
        <w:keepNext/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</w:p>
    <w:p w:rsidR="00846EA4" w:rsidRDefault="000F5B29" w:rsidP="004C75DE">
      <w:pPr>
        <w:keepNext/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.</w:t>
      </w:r>
    </w:p>
    <w:p w:rsidR="00846EA4" w:rsidRDefault="00846EA4" w:rsidP="004C75DE">
      <w:pPr>
        <w:pStyle w:val="ad"/>
        <w:spacing w:before="280" w:after="0" w:afterAutospacing="0"/>
        <w:contextualSpacing/>
        <w:jc w:val="both"/>
        <w:rPr>
          <w:rFonts w:asciiTheme="minorHAnsi" w:eastAsiaTheme="minorHAnsi" w:hAnsiTheme="minorHAnsi"/>
          <w:highlight w:val="white"/>
        </w:rPr>
      </w:pPr>
    </w:p>
    <w:p w:rsidR="00846EA4" w:rsidRDefault="00846EA4" w:rsidP="004C75DE">
      <w:pPr>
        <w:pStyle w:val="ad"/>
        <w:spacing w:before="280" w:after="0" w:afterAutospacing="0"/>
        <w:contextualSpacing/>
        <w:jc w:val="both"/>
      </w:pPr>
    </w:p>
    <w:p w:rsidR="0064517C" w:rsidRPr="0064517C" w:rsidRDefault="0064517C" w:rsidP="0064517C">
      <w:pPr>
        <w:spacing w:after="0" w:line="240" w:lineRule="auto"/>
        <w:jc w:val="both"/>
        <w:rPr>
          <w:rFonts w:ascii="Calibri" w:eastAsia="Calibri" w:hAnsi="Calibri"/>
        </w:rPr>
      </w:pPr>
      <w:r w:rsidRPr="0064517C">
        <w:rPr>
          <w:rFonts w:ascii="Times New Roman" w:eastAsia="Calibri" w:hAnsi="Times New Roman"/>
          <w:sz w:val="24"/>
          <w:szCs w:val="24"/>
        </w:rPr>
        <w:t xml:space="preserve">Приложение: </w:t>
      </w:r>
    </w:p>
    <w:p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1</w:t>
      </w:r>
      <w:r w:rsidR="0064517C" w:rsidRPr="0064517C">
        <w:rPr>
          <w:rFonts w:ascii="Times New Roman" w:eastAsia="Calibri" w:hAnsi="Times New Roman"/>
          <w:sz w:val="24"/>
          <w:szCs w:val="24"/>
        </w:rPr>
        <w:t>) форма заявки на участие в торгах;</w:t>
      </w:r>
    </w:p>
    <w:p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2</w:t>
      </w:r>
      <w:r w:rsidR="0064517C" w:rsidRPr="0064517C">
        <w:rPr>
          <w:rFonts w:ascii="Times New Roman" w:eastAsia="Calibri" w:hAnsi="Times New Roman"/>
          <w:sz w:val="24"/>
          <w:szCs w:val="24"/>
        </w:rPr>
        <w:t>) проект договора купли-продажи муниципального имущества.</w:t>
      </w:r>
      <w:r w:rsidR="0064517C" w:rsidRPr="0064517C">
        <w:rPr>
          <w:rFonts w:ascii="Calibri" w:eastAsia="Calibri" w:hAnsi="Calibri"/>
        </w:rPr>
        <w:br w:type="page"/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1" w:name="_Hlk209530867"/>
      <w:bookmarkStart w:id="12" w:name="_Hlk165107418"/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ФОРМА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ЗАЯВКИ НА УЧАСТИЕ В </w:t>
      </w:r>
      <w:r w:rsidR="003E0C1D">
        <w:rPr>
          <w:rFonts w:ascii="Times New Roman" w:eastAsia="Times New Roman" w:hAnsi="Times New Roman"/>
          <w:b/>
          <w:sz w:val="24"/>
          <w:szCs w:val="24"/>
          <w:lang w:eastAsia="ru-RU"/>
        </w:rPr>
        <w:t>ПРОДАЖЕ ПОСРЕДСТВОМ ПУБЛИЧНОГО ПРЕДЛОЖЕНИЯ В ЭЛЕКТРОННОЙ ФОРМЕ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муниципального имущества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Претендент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4A29A6">
        <w:rPr>
          <w:rFonts w:ascii="Times New Roman" w:eastAsia="Times New Roman" w:hAnsi="Times New Roman"/>
          <w:bCs/>
          <w:sz w:val="24"/>
          <w:szCs w:val="24"/>
          <w:lang w:eastAsia="ru-RU"/>
        </w:rPr>
        <w:t>Ф.И.О. для физического лица или ИП, наименование для юридического лица с указанием организационно–правовой формы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в лице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(ФИО)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действующий на основании</w:t>
      </w:r>
      <w:r w:rsidRPr="004A29A6"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ru-RU"/>
        </w:rPr>
        <w:footnoteReference w:id="1"/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(Устав, Положение и т.д.)</w:t>
      </w:r>
    </w:p>
    <w:tbl>
      <w:tblPr>
        <w:tblW w:w="9398" w:type="dxa"/>
        <w:tblInd w:w="-76" w:type="dxa"/>
        <w:tblLayout w:type="fixed"/>
        <w:tblLook w:val="0000"/>
      </w:tblPr>
      <w:tblGrid>
        <w:gridCol w:w="9398"/>
      </w:tblGrid>
      <w:tr w:rsidR="004A29A6" w:rsidRPr="004A29A6" w:rsidTr="004C75DE">
        <w:trPr>
          <w:trHeight w:val="1124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(заполняется</w:t>
            </w:r>
            <w:r w:rsidR="004C75D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физическим лицом, индивидуальным предпринимателем)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данные: серия…….…№ ……………., дата выдачи …...........………..……………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……………………………………………………………………………………………..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……………………………............................................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Контактный телефон ………………………………………… 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«…....» ……………………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индивидуального предпринимателя 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rPr>
          <w:trHeight w:val="1024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(заполняется юридическим лицом)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Почтовый адрес…………………………..…………………………………………………………..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телефон….…..………………………………………………………………………….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№………………………….. ОГРН №………………………………..</w:t>
            </w:r>
          </w:p>
        </w:tc>
      </w:tr>
      <w:tr w:rsidR="004A29A6" w:rsidRPr="004A29A6" w:rsidTr="004C75DE">
        <w:trPr>
          <w:trHeight w:val="1179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Представитель Претендента</w:t>
            </w: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footnoteReference w:id="2"/>
            </w: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…………….……………………………………………………….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(Ф.И.О.)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Действует на основании доверенности от «…..»…………20..….г., №…………………………. 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 представителя: серия...……№ ………, дата выдачи «…....» ..…… .…....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…………………………….……………………………..……………………………….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 регистрации по месту </w:t>
            </w: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жительства……………………………..............................................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пребывания…………………………………………………………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 ……………………………………………………………………………</w:t>
            </w:r>
          </w:p>
        </w:tc>
      </w:tr>
    </w:tbl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</w:r>
    </w:p>
    <w:p w:rsidR="004A29A6" w:rsidRPr="004A29A6" w:rsidRDefault="004A29A6" w:rsidP="004A29A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принял решение об участии в </w:t>
      </w:r>
      <w:r w:rsidR="003E0C1D">
        <w:rPr>
          <w:rFonts w:ascii="Times New Roman" w:eastAsia="Times New Roman" w:hAnsi="Times New Roman"/>
          <w:b/>
          <w:sz w:val="24"/>
          <w:szCs w:val="24"/>
          <w:lang w:eastAsia="ru-RU"/>
        </w:rPr>
        <w:t>продаже посредством публичного предложения в электронной форме</w:t>
      </w: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муниципального имущества: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98" w:type="dxa"/>
        <w:tblInd w:w="-76" w:type="dxa"/>
        <w:tblLayout w:type="fixed"/>
        <w:tblLook w:val="0000"/>
      </w:tblPr>
      <w:tblGrid>
        <w:gridCol w:w="9398"/>
      </w:tblGrid>
      <w:tr w:rsidR="004A29A6" w:rsidRPr="004A29A6" w:rsidTr="004C75DE">
        <w:trPr>
          <w:trHeight w:val="397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</w:t>
            </w:r>
            <w:r w:rsidR="003E0C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торгов</w:t>
            </w: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4A29A6" w:rsidRPr="004A29A6" w:rsidRDefault="004A29A6" w:rsidP="004A29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Наименование, адрес муниципального имущества: </w:t>
            </w:r>
          </w:p>
          <w:p w:rsidR="004A29A6" w:rsidRPr="004A29A6" w:rsidRDefault="004A29A6" w:rsidP="004A29A6">
            <w:pPr>
              <w:tabs>
                <w:tab w:val="left" w:pos="502"/>
              </w:tabs>
              <w:spacing w:after="0" w:line="240" w:lineRule="auto"/>
              <w:ind w:firstLine="50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29A6" w:rsidRPr="004A29A6" w:rsidRDefault="004A29A6" w:rsidP="004A29A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и обязуется обеспечить поступление задатка в размере ________________ рублей, в сроки и в порядке, установленные в Информационном сообщении.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1. Претендент обязуется: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proofErr w:type="gramStart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Соблюдать условия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, проводим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форме, содержащиеся в Информационном сообщении о проведении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торгов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форме, размещенн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официальном сайте Российской Федерации в сети «Интернет» для размещения информации о проведении торгов (</w:t>
      </w:r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www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torgi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gov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), а также порядок проведения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, установленный Положением об организации и проведении продажи государственного и муниципального имущества в электронной форме, утвержденным</w:t>
      </w:r>
      <w:proofErr w:type="gram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постановлением Правительства Российской Федерации от 27 августа 2012 г. №860.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1.2. В случае признания Победителем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заключить с Продавцом договор купли–продажи не позднее пяти рабочих дней со дня подведения итогов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, в соответствии с порядком и требованиями, установленными в Информационном сообщении и договоре купли–продажи.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1.3. Произвести оплату стоимости муниципального имущества, установленной по результатам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, в сроки и на счет, установленные договором купли–продажи.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2. Задаток Победителя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засчитывается в счет оплаты приобретаемого муниципального имущества.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3. Претендент извещён о том, что он вправе отозвать Заявку в порядке и в сроки, установленные в Информационном сообщении.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4. Ответственность за достоверность представленных документов и информации несет Претендент.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г. №178–ФЗ «О приватизации государственного и муниципального имущества» (далее – Закон) и не является: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– государственным и муниципальным унитарным предприятием, государственным и муниципальным учреждением;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–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– юридическим лицом,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6. Претендент подтверждает, что на дату подписания настоящей Заявки ознакомлен с порядком проведения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форме, порядком внесения задатка, Информационным сообщением и проектом договора купли–продажи.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7. Претендент подтверждает, что на дату подписания настоящей Заявки ознакомлен с техническим состоянием и имеющимися недостатками объекта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не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движимого имущества.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8. В соответствии с Федеральным законом от 27 июля 2006 г.  №152–ФЗ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продаже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A29A6" w:rsidRPr="004A29A6" w:rsidRDefault="004A29A6" w:rsidP="004A29A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Платежные реквизиты Претендента: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(Ф.И.О. для физического лица или ИП, наименование для юридического лица)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540" w:type="dxa"/>
        <w:tblInd w:w="-76" w:type="dxa"/>
        <w:tblLayout w:type="fixed"/>
        <w:tblLook w:val="0000"/>
      </w:tblPr>
      <w:tblGrid>
        <w:gridCol w:w="2033"/>
        <w:gridCol w:w="625"/>
        <w:gridCol w:w="626"/>
        <w:gridCol w:w="625"/>
        <w:gridCol w:w="626"/>
        <w:gridCol w:w="625"/>
        <w:gridCol w:w="626"/>
        <w:gridCol w:w="626"/>
        <w:gridCol w:w="625"/>
        <w:gridCol w:w="626"/>
        <w:gridCol w:w="625"/>
        <w:gridCol w:w="626"/>
        <w:gridCol w:w="626"/>
      </w:tblGrid>
      <w:tr w:rsidR="004A29A6" w:rsidRPr="004A29A6" w:rsidTr="004C75DE">
        <w:trPr>
          <w:trHeight w:val="187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Претендента</w:t>
            </w: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Претендента</w:t>
            </w: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(Наименование </w:t>
      </w:r>
      <w:proofErr w:type="gramStart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Банка</w:t>
      </w:r>
      <w:proofErr w:type="gram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котором у Претендента открыт счет; название города, где находится банк)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541" w:type="dxa"/>
        <w:tblInd w:w="-76" w:type="dxa"/>
        <w:tblLayout w:type="fixed"/>
        <w:tblLook w:val="0000"/>
      </w:tblPr>
      <w:tblGrid>
        <w:gridCol w:w="1460"/>
        <w:gridCol w:w="404"/>
        <w:gridCol w:w="163"/>
        <w:gridCol w:w="241"/>
        <w:gridCol w:w="326"/>
        <w:gridCol w:w="78"/>
        <w:gridCol w:w="404"/>
        <w:gridCol w:w="85"/>
        <w:gridCol w:w="319"/>
        <w:gridCol w:w="248"/>
        <w:gridCol w:w="156"/>
        <w:gridCol w:w="404"/>
        <w:gridCol w:w="7"/>
        <w:gridCol w:w="397"/>
        <w:gridCol w:w="170"/>
        <w:gridCol w:w="234"/>
        <w:gridCol w:w="333"/>
        <w:gridCol w:w="475"/>
        <w:gridCol w:w="92"/>
        <w:gridCol w:w="284"/>
        <w:gridCol w:w="283"/>
        <w:gridCol w:w="149"/>
        <w:gridCol w:w="418"/>
        <w:gridCol w:w="390"/>
        <w:gridCol w:w="319"/>
        <w:gridCol w:w="489"/>
        <w:gridCol w:w="361"/>
        <w:gridCol w:w="447"/>
        <w:gridCol w:w="405"/>
      </w:tblGrid>
      <w:tr w:rsidR="004A29A6" w:rsidRPr="004A29A6" w:rsidTr="004C75DE"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или (л/с)</w:t>
            </w: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rPr>
          <w:trHeight w:val="239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</w:t>
            </w: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6"/>
            <w:tcBorders>
              <w:lef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8"/>
            <w:tcBorders>
              <w:lef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8"/>
            <w:tcBorders>
              <w:lef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Претендент</w:t>
      </w:r>
      <w:r w:rsidR="004C75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(представитель Претендента, действующий по доверенности):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_________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М.П. 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(при наличии)</w:t>
      </w: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bookmarkEnd w:id="11"/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bookmarkEnd w:id="12"/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4517C" w:rsidRDefault="0064517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434B45" w:rsidRDefault="00434B4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4C75DE" w:rsidRDefault="00EB2523" w:rsidP="004C75DE">
      <w:pPr>
        <w:spacing w:after="0" w:line="240" w:lineRule="auto"/>
        <w:jc w:val="center"/>
      </w:pPr>
      <w:bookmarkStart w:id="13" w:name="__DdeLink__1609_1581796595"/>
      <w:r w:rsidRPr="00AF48A0">
        <w:rPr>
          <w:rFonts w:ascii="Times New Roman" w:hAnsi="Times New Roman"/>
          <w:sz w:val="23"/>
          <w:szCs w:val="23"/>
        </w:rPr>
        <w:t xml:space="preserve">                                                </w:t>
      </w:r>
      <w:bookmarkStart w:id="14" w:name="_Hlk165107519"/>
      <w:r w:rsidR="004C75DE">
        <w:rPr>
          <w:rFonts w:ascii="Times New Roman" w:eastAsia="Times New Roman" w:hAnsi="Times New Roman"/>
          <w:b/>
          <w:sz w:val="24"/>
          <w:szCs w:val="24"/>
          <w:lang w:eastAsia="ru-RU"/>
        </w:rPr>
        <w:t>ПРОЕКТ ДОГОВОРА КУПЛИ - ПРОДАЖИ  № _____</w:t>
      </w:r>
    </w:p>
    <w:p w:rsidR="004C75DE" w:rsidRDefault="004C75DE" w:rsidP="004C75D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Касли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«__» 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20__года</w:t>
      </w:r>
    </w:p>
    <w:p w:rsidR="004C75DE" w:rsidRDefault="004C75DE" w:rsidP="004C75DE">
      <w:pPr>
        <w:spacing w:after="0" w:line="240" w:lineRule="auto"/>
        <w:ind w:firstLine="708"/>
        <w:jc w:val="both"/>
        <w:textAlignment w:val="baseline"/>
      </w:pP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>Комитет по управлению имуществом и инвестициям администрации  Каслинского муниципального округа, выступающий от имени муниципального образования Каслинск</w:t>
      </w:r>
      <w:r w:rsidR="009E34B7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</w:t>
      </w:r>
      <w:r w:rsidR="009E34B7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 xml:space="preserve"> округ</w:t>
      </w:r>
      <w:r w:rsidR="009E34B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ПРОДАВЕЦ, в лице председателя Комитета Наталь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Александровн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Безроднов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, действующей на основании Положения, с одной стороны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:rsidR="004C75DE" w:rsidRDefault="004C75DE" w:rsidP="004C75DE">
      <w:pPr>
        <w:spacing w:after="0" w:line="240" w:lineRule="auto"/>
        <w:ind w:firstLine="708"/>
        <w:jc w:val="both"/>
        <w:textAlignment w:val="baseline"/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___________________________________, в лице _____________________, действующего на основании _____________,  именуемое в дальнейшем ПОКУПАТЕЛЬ, с другой стороны, в соответствии с действующим законодательством и на основании протокола проведения </w:t>
      </w:r>
      <w:r w:rsidR="00D9013E">
        <w:rPr>
          <w:rFonts w:ascii="Times New Roman" w:eastAsia="Times New Roman" w:hAnsi="Times New Roman"/>
          <w:sz w:val="24"/>
          <w:szCs w:val="24"/>
          <w:lang w:eastAsia="ru-RU"/>
        </w:rPr>
        <w:t>продажи посредством публичного предложения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 _______________ № _____, заключили настоящий договор купли-продажи (именуемый в дальнейшем «Договор») о нижеследующем. </w:t>
      </w:r>
      <w:proofErr w:type="gramEnd"/>
    </w:p>
    <w:p w:rsidR="004C75DE" w:rsidRDefault="004C75DE" w:rsidP="004C75D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:rsidR="004C75DE" w:rsidRDefault="004C75DE" w:rsidP="004C75D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 ПРОДАВЕЦ обязуется передать в собственность ПОКУПАТЕЛЯ, а ПОКУПАТЕЛЬ обязуется принять недвижимое имущество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</w:p>
    <w:p w:rsidR="00067735" w:rsidRPr="00067735" w:rsidRDefault="009E34B7" w:rsidP="0006773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E34B7">
        <w:rPr>
          <w:rFonts w:ascii="Times New Roman" w:eastAsia="Times New Roman" w:hAnsi="Times New Roman"/>
          <w:b/>
          <w:sz w:val="24"/>
          <w:szCs w:val="24"/>
          <w:lang w:eastAsia="ru-RU"/>
        </w:rPr>
        <w:t>Помещение, назначен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ие: </w:t>
      </w:r>
      <w:proofErr w:type="gramStart"/>
      <w:r w:rsidR="00067735" w:rsidRPr="00067735">
        <w:rPr>
          <w:rFonts w:ascii="Times New Roman" w:eastAsia="Times New Roman" w:hAnsi="Times New Roman"/>
          <w:b/>
          <w:sz w:val="24"/>
          <w:szCs w:val="24"/>
          <w:lang w:eastAsia="ru-RU"/>
        </w:rPr>
        <w:t>Нежилое помещение, назначение: нежилое, кадастровый номер:</w:t>
      </w:r>
      <w:r w:rsidR="0006773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067735" w:rsidRPr="00067735">
        <w:rPr>
          <w:rFonts w:ascii="Times New Roman" w:eastAsia="Times New Roman" w:hAnsi="Times New Roman"/>
          <w:b/>
          <w:sz w:val="24"/>
          <w:szCs w:val="24"/>
          <w:lang w:eastAsia="ru-RU"/>
        </w:rPr>
        <w:t>74:09:1105020:45, этаж: этаж № 01, площадь: 35,1 кв. м., адрес</w:t>
      </w:r>
      <w:r w:rsidR="0006773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067735" w:rsidRPr="00067735">
        <w:rPr>
          <w:rFonts w:ascii="Times New Roman" w:eastAsia="Times New Roman" w:hAnsi="Times New Roman"/>
          <w:b/>
          <w:sz w:val="24"/>
          <w:szCs w:val="24"/>
          <w:lang w:eastAsia="ru-RU"/>
        </w:rPr>
        <w:t>(местоположение):</w:t>
      </w:r>
      <w:proofErr w:type="gramEnd"/>
      <w:r w:rsidR="00067735" w:rsidRPr="0006773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Челябинская область, р-н Каслинский, г Касли, ул. </w:t>
      </w:r>
      <w:r w:rsidR="0006773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Василия </w:t>
      </w:r>
      <w:r w:rsidR="00067735" w:rsidRPr="0006773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Комиссарова, д. 153, </w:t>
      </w:r>
      <w:proofErr w:type="spellStart"/>
      <w:r w:rsidR="00067735" w:rsidRPr="00067735">
        <w:rPr>
          <w:rFonts w:ascii="Times New Roman" w:eastAsia="Times New Roman" w:hAnsi="Times New Roman"/>
          <w:b/>
          <w:sz w:val="24"/>
          <w:szCs w:val="24"/>
          <w:lang w:eastAsia="ru-RU"/>
        </w:rPr>
        <w:t>пом</w:t>
      </w:r>
      <w:proofErr w:type="spellEnd"/>
      <w:r w:rsidR="00067735" w:rsidRPr="00067735">
        <w:rPr>
          <w:rFonts w:ascii="Times New Roman" w:eastAsia="Times New Roman" w:hAnsi="Times New Roman"/>
          <w:b/>
          <w:sz w:val="24"/>
          <w:szCs w:val="24"/>
          <w:lang w:eastAsia="ru-RU"/>
        </w:rPr>
        <w:t>. 2.</w:t>
      </w: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1.2.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:rsidR="004C75DE" w:rsidRDefault="004C75DE" w:rsidP="004C75DE">
      <w:pPr>
        <w:spacing w:after="0"/>
        <w:jc w:val="both"/>
      </w:pPr>
    </w:p>
    <w:p w:rsidR="004C75DE" w:rsidRDefault="004C75DE" w:rsidP="004C75DE">
      <w:pPr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 ПРАВА  И  ОБЯЗАННОСТИ  СТОРОН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 Права и обязанности ПРОДАВЦА и ПОКУПАТЕЛЯ регулируются настоящим Договором  и действующим законодательством Российской Федерации.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 ПРОДАВЕЦ в течение 5 (пяти) рабочих дней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 даты подведения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итогов аукциона обязуется заключить с ПОКУПАТЕЛЕМ настоящий Договор.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 ПРОДАВЕЦ обязуется передать ПОКУПАТЕЛЮ «Объект» в течение пяти рабочих дней с момента его полной оплаты по акту приема-передачи, являющемуся неотъемлемой частью настоящего Договора (приложение № 1).</w:t>
      </w:r>
    </w:p>
    <w:p w:rsidR="004C75DE" w:rsidRPr="006812EC" w:rsidRDefault="004C75DE" w:rsidP="004C75DE">
      <w:pPr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</w:t>
      </w:r>
      <w:r w:rsidRPr="006812EC">
        <w:t xml:space="preserve"> </w:t>
      </w:r>
      <w:r w:rsidRPr="006812EC">
        <w:rPr>
          <w:rFonts w:ascii="Times New Roman" w:hAnsi="Times New Roman"/>
        </w:rPr>
        <w:t xml:space="preserve">ПРОДАВЕЦ </w:t>
      </w:r>
      <w:r>
        <w:rPr>
          <w:rFonts w:ascii="Times New Roman" w:hAnsi="Times New Roman"/>
        </w:rPr>
        <w:t>обязуется в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течение 5 рабочих дней со дня, следующего за днем подписания «Продавцом» и «Покупателем» акта приема-передачи «объекта</w:t>
      </w:r>
      <w:proofErr w:type="gram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proofErr w:type="spell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)», подать заявление о государственной регистрации прав на «объект (-</w:t>
      </w:r>
      <w:proofErr w:type="spell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proofErr w:type="spell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)» в орган, осуществляющий государственный кадастровый учет и государственную регистрацию прав, с приложением необходимых документов.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2.5 ПОКУПАТЕЛЬ обязуется принять «Объект» в течение пяти рабочих дней с момента его полной оплаты по акту приема-передачи.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2.6 Право собственности у ПОКУПАТЕЛЯ на «Объект» возникает после регистрации перехода этого права в соответствии с законодательством Российской Федерации.  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2.7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Д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 государственной регистрации перехода права собственности на «Объект» ПОКУПАТЕЛЬ не вправе осуществлять полномочия по распоряжению «Объектом» без согласия ПРОДАВЦА. </w:t>
      </w: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ЦЕНА И ПОРЯДОК РАСЧЕТОВ</w:t>
      </w:r>
    </w:p>
    <w:p w:rsidR="004C75DE" w:rsidRPr="006812EC" w:rsidRDefault="004C75DE" w:rsidP="004C75DE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. «Покупатель </w:t>
      </w:r>
      <w:proofErr w:type="gram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оплачивает стоимость «объектов</w:t>
      </w:r>
      <w:proofErr w:type="gram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», указанных в п.1.1. настоящего договора, в сумме _____ руб. (сумма прописью)</w:t>
      </w:r>
    </w:p>
    <w:p w:rsidR="004C75DE" w:rsidRPr="006812EC" w:rsidRDefault="004C75DE" w:rsidP="004C75DE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Сумма задатка, предварительно внесенная «Покупателем» в размере ____ руб. (сумма прописью), засчитывается в счет оплаты стоимости «объекта», указанного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п.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1.1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настоящего Договора.</w:t>
      </w:r>
    </w:p>
    <w:p w:rsidR="004C75DE" w:rsidRPr="006812EC" w:rsidRDefault="004C75DE" w:rsidP="004C75DE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. «Покупатель» перечисляет стоимость «объекта</w:t>
      </w:r>
      <w:proofErr w:type="gram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proofErr w:type="spell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)», ука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занного (-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в п.1.1.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, настоящего Договора</w:t>
      </w:r>
      <w:r w:rsidRPr="0000780B">
        <w:rPr>
          <w:rFonts w:ascii="Times New Roman" w:eastAsia="Times New Roman" w:hAnsi="Times New Roman"/>
          <w:sz w:val="24"/>
          <w:szCs w:val="24"/>
          <w:lang w:eastAsia="ru-RU"/>
        </w:rPr>
        <w:t>, за вычетом суммы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НДС и</w:t>
      </w:r>
      <w:r w:rsidRPr="0000780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задатка, в размере _____ руб. (сумма прописью) на счет «Продавца» не позднее 15 календарных дней со дня подписания договора. </w:t>
      </w:r>
    </w:p>
    <w:p w:rsidR="004C75DE" w:rsidRDefault="004C75DE" w:rsidP="004C75DE">
      <w:pPr>
        <w:pStyle w:val="af1"/>
        <w:jc w:val="both"/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Денежные средства только в валюте Российской Федерации в порядке, установленном законодательством, «Покупатель» перечисляет на счет «Продавца»: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 ОТВЕТСТВЕННОСТЬ  СТОРОН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 ПОКУПАТЕЛЬ выплачивает ПРОДАВЦУ штраф в размере 20% от цены продажи «Объекта» в случаях: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необоснованного отказа от принятия «Объекта» (отказа от подписания акта приема-передачи в установленный настоящим Договором срок).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нарушения ПОКУПАТЕЛЕМ п. 2.5 настоящего Договора.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случае несвоевременного внесения платежа, предусмотренного пунктом 3.1 настоящего Договора, ПОКУПАТЕЛЬ выплачивает ПРОДАВЦУ пеню в размере 0,1% от цены Договора за каждый день просрочки платежа (при просрочке до тридцати дней).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случае нарушения срока платежа, предусмотренного пунктом 3.1 настоящего Договора, более чем на 30 (тридцать) дней ПОКУПАТЕЛЬ выплачивает ПРОДАВЦУ штраф в размере цены Договора.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СРОК  ДЕЙСТВИЯ  И  УСЛОВИЯ  РАСТОРЖЕНИЯ  ДОГОВОРА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 Настоящий Договор вступает в силу со дня его подписания Сторонами и действует до полного исполнения обязательств.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 Риск случайной гибели или случайной порчи приобретаемого «Объекта» переходит к ПОКУПАТЕЛЮ с момента подписания акта приема-передачи Сторонами.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 Настоящий Договор до подписания акта приема-передачи и/или до государственной регистрации перехода права собственности может быть расторгнут: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по требованию ПРОДАВЦА за нарушение ПОКУПАТЕЛЕМ обязательств по Договору, предусмотренных пунктами 2.4, 2.5, 3.1 и 3.2 настоящего Договора путем направления ПОКУПАТЕЛЮ письменного отказа ПРОДАВЦА от исполнения Договора;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иных случаях, предусмотренных действующим законодательством Российской Федерации.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pStyle w:val="ConsNormal0"/>
        <w:widowControl/>
        <w:spacing w:line="240" w:lineRule="auto"/>
        <w:ind w:left="993" w:right="0" w:firstLine="0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 6. </w:t>
      </w:r>
      <w:r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 (ФОРС-МАЖОР)</w:t>
      </w:r>
    </w:p>
    <w:p w:rsidR="004C75DE" w:rsidRDefault="004C75DE" w:rsidP="004C75DE">
      <w:pPr>
        <w:tabs>
          <w:tab w:val="left" w:pos="561"/>
          <w:tab w:val="left" w:pos="1134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6.1. Непреодолимой силой (</w:t>
      </w:r>
      <w:proofErr w:type="gramStart"/>
      <w:r>
        <w:rPr>
          <w:rFonts w:ascii="Times New Roman" w:hAnsi="Times New Roman"/>
          <w:sz w:val="24"/>
          <w:szCs w:val="24"/>
        </w:rPr>
        <w:t>форс–мажором</w:t>
      </w:r>
      <w:proofErr w:type="gramEnd"/>
      <w:r>
        <w:rPr>
          <w:rFonts w:ascii="Times New Roman" w:hAnsi="Times New Roman"/>
          <w:sz w:val="24"/>
          <w:szCs w:val="24"/>
        </w:rPr>
        <w:t>) являются обстоятельства, возникшие после заключения контракта в результате событий чрезвычайного характера, наступления которых Стороны не могли ни предвидеть, ни предотвратить разумными мерами.</w:t>
      </w:r>
    </w:p>
    <w:p w:rsidR="004C75DE" w:rsidRDefault="004C75DE" w:rsidP="004C75DE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К таким обстоятельствам относятся: наводнения, пожар, землетрясения, иные явления природы, а также военные действия, гражданские волнения, забастовки в регионе, принятие органом государственной власти или управления решения, повлекшего невозможность исполнения настоящего контракта и др.</w:t>
      </w:r>
    </w:p>
    <w:p w:rsidR="004C75DE" w:rsidRDefault="004C75DE" w:rsidP="004C75DE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6.2. Сторона освобождается от ответственности за неисполнение обязательств по настоящему контракту и уплаты неустойки, если докажет, что просрочка исполнения обязательства произошла вследствие непреодолимой силы или по вине другой Стороны по настоящему контракту. </w:t>
      </w:r>
    </w:p>
    <w:p w:rsidR="004C75DE" w:rsidRDefault="004C75DE" w:rsidP="004C75DE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6.3. Сторона, для которой наступили обстоятельства непреодолимой силы, обязана в течение одного дня с момента их наступления поставить об этом в известность другую сторону путем направления письменного уведомления, заверенного компетентными органами. Отсутствие такого уведомления лишает сторону права ссылаться на  обстоятельства непреодолимой силы.</w:t>
      </w:r>
    </w:p>
    <w:p w:rsidR="004C75DE" w:rsidRDefault="004C75DE" w:rsidP="004C75DE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lastRenderedPageBreak/>
        <w:t>6.4. Надлежащими доказательствами наличия указанных обстоятельств и их продолжительности признаются заключения соответствующих государственных органов.</w:t>
      </w:r>
    </w:p>
    <w:p w:rsidR="004C75DE" w:rsidRDefault="004C75DE" w:rsidP="004C75DE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6.5. При наступлении обстоятельств непреодолимой силы исполнение обязательств откладывается до их прекращения. В том случае, если обстоятельства непреодолимой силы продолжаются более 2 (двух) месяцев стороны имеют право досрочного расторжения контракта.</w:t>
      </w: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7. ЗАКЛЮЧИТЕЛЬНЫЕ  ПОЛОЖЕНИЯ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7.1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по месту нахождения имущества.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7.2 </w:t>
      </w:r>
      <w:r w:rsidRPr="003324E6">
        <w:rPr>
          <w:rFonts w:ascii="Times New Roman" w:eastAsia="Times New Roman" w:hAnsi="Times New Roman"/>
          <w:sz w:val="24"/>
          <w:szCs w:val="24"/>
          <w:lang w:eastAsia="ru-RU"/>
        </w:rPr>
        <w:t>Настоящий Договор составлен в электронной форме и подписан усиленной электронно-цифровой подписью Сторон.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ПРОДАВЕЦ:                                                                            ПОКУПАТЕЛЬ:        </w:t>
      </w:r>
    </w:p>
    <w:p w:rsidR="004C75DE" w:rsidRPr="00EF4E63" w:rsidRDefault="004C75DE" w:rsidP="004C75DE">
      <w:pPr>
        <w:spacing w:after="0" w:line="240" w:lineRule="auto"/>
      </w:pPr>
      <w:r w:rsidRPr="00EF4E63">
        <w:rPr>
          <w:rFonts w:ascii="Times New Roman" w:hAnsi="Times New Roman"/>
          <w:sz w:val="24"/>
          <w:szCs w:val="24"/>
        </w:rPr>
        <w:t xml:space="preserve">Комитет по управлению имуществом                   </w:t>
      </w:r>
    </w:p>
    <w:p w:rsidR="004C75DE" w:rsidRPr="00EF4E63" w:rsidRDefault="004C75DE" w:rsidP="004C75DE">
      <w:pPr>
        <w:spacing w:after="0" w:line="240" w:lineRule="auto"/>
      </w:pPr>
      <w:r w:rsidRPr="00EF4E63">
        <w:rPr>
          <w:rFonts w:ascii="Times New Roman" w:hAnsi="Times New Roman"/>
          <w:sz w:val="24"/>
          <w:szCs w:val="24"/>
        </w:rPr>
        <w:t xml:space="preserve">и инвестициям администрации          </w:t>
      </w:r>
    </w:p>
    <w:p w:rsidR="004C75DE" w:rsidRPr="00EF4E63" w:rsidRDefault="004C75DE" w:rsidP="004C75DE">
      <w:pPr>
        <w:spacing w:after="0" w:line="240" w:lineRule="auto"/>
      </w:pPr>
      <w:r w:rsidRPr="00EF4E63">
        <w:rPr>
          <w:rFonts w:ascii="Times New Roman" w:hAnsi="Times New Roman"/>
          <w:sz w:val="24"/>
          <w:szCs w:val="24"/>
        </w:rPr>
        <w:t xml:space="preserve">Каслинского муниципального округа                  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Лицевой счет 04693D23710 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Получатель: УФК РФ по Челябинской области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F4E63">
        <w:rPr>
          <w:rFonts w:ascii="Times New Roman" w:hAnsi="Times New Roman"/>
          <w:sz w:val="24"/>
          <w:szCs w:val="24"/>
        </w:rPr>
        <w:t xml:space="preserve">(Комитет по управлению имуществом </w:t>
      </w:r>
      <w:proofErr w:type="gramEnd"/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и инвестициям администрации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Каслинского муниципального округа)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Счет 03100643000000016900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БИК 017501500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в ОКЦ № 5 УГУ Банка России //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УФК по Челябинской области </w:t>
      </w:r>
      <w:proofErr w:type="gramStart"/>
      <w:r w:rsidRPr="00EF4E63">
        <w:rPr>
          <w:rFonts w:ascii="Times New Roman" w:hAnsi="Times New Roman"/>
          <w:sz w:val="24"/>
          <w:szCs w:val="24"/>
        </w:rPr>
        <w:t>г</w:t>
      </w:r>
      <w:proofErr w:type="gramEnd"/>
      <w:r w:rsidRPr="00EF4E63">
        <w:rPr>
          <w:rFonts w:ascii="Times New Roman" w:hAnsi="Times New Roman"/>
          <w:sz w:val="24"/>
          <w:szCs w:val="24"/>
        </w:rPr>
        <w:t>. Челябинск</w:t>
      </w:r>
    </w:p>
    <w:p w:rsidR="004C75DE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ЕКС40102810645370000062</w:t>
      </w:r>
    </w:p>
    <w:p w:rsidR="004C75DE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spacing w:after="0" w:line="240" w:lineRule="auto"/>
        <w:jc w:val="both"/>
      </w:pPr>
    </w:p>
    <w:p w:rsidR="004C75DE" w:rsidRDefault="004C75DE" w:rsidP="004C75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Комитета</w:t>
      </w:r>
    </w:p>
    <w:p w:rsidR="004C75DE" w:rsidRDefault="004C75DE" w:rsidP="004C75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_______________Н.А. Безроднова                                    ____________________________ </w:t>
      </w:r>
    </w:p>
    <w:p w:rsidR="004C75DE" w:rsidRDefault="004C75DE" w:rsidP="004C75DE">
      <w:pPr>
        <w:spacing w:after="0" w:line="240" w:lineRule="auto"/>
      </w:pPr>
    </w:p>
    <w:p w:rsidR="004C75DE" w:rsidRDefault="004C75DE" w:rsidP="004C75DE">
      <w:pPr>
        <w:widowControl w:val="0"/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«__» _________ 20__ года                                                    «__» _________ 20__ года </w:t>
      </w: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E34B7" w:rsidRDefault="009E34B7" w:rsidP="004C75DE">
      <w:pPr>
        <w:tabs>
          <w:tab w:val="left" w:pos="6732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tabs>
          <w:tab w:val="left" w:pos="6732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№ 1 </w:t>
      </w:r>
    </w:p>
    <w:p w:rsidR="004C75DE" w:rsidRDefault="004C75DE" w:rsidP="004C75DE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договору купли – продажи</w:t>
      </w:r>
    </w:p>
    <w:p w:rsidR="004C75DE" w:rsidRDefault="004C75DE" w:rsidP="004C75DE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«__» ____________ 202__ г. ____</w:t>
      </w:r>
    </w:p>
    <w:p w:rsidR="004C75DE" w:rsidRDefault="004C75DE" w:rsidP="004C75DE">
      <w:pPr>
        <w:spacing w:after="0" w:line="240" w:lineRule="auto"/>
        <w:ind w:left="50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:rsidR="004C75DE" w:rsidRDefault="004C75DE" w:rsidP="004C75DE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приема – передачи </w:t>
      </w:r>
    </w:p>
    <w:p w:rsidR="004C75DE" w:rsidRDefault="004C75DE" w:rsidP="004C75D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ind w:firstLine="70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протокола проведения </w:t>
      </w:r>
      <w:r w:rsidR="009E34B7"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продажи посредством публичного предложения в электронной форме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 «__» ________202__ г. № ___</w:t>
      </w:r>
      <w:r w:rsidR="009E34B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по управлению имуществом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инвестициям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Каслинского муниципального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округа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, именуемый в дальнейшем ПРОДАВЕЦ, в лице председателя Комитета Наталья Александровна Безроднова, действующей на основании Положения,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именуемый в дальнейшем «Продавец», с одной стороны, </w:t>
      </w:r>
    </w:p>
    <w:p w:rsidR="004C75DE" w:rsidRDefault="004C75DE" w:rsidP="004C75DE">
      <w:pPr>
        <w:spacing w:after="0" w:line="240" w:lineRule="auto"/>
        <w:ind w:firstLine="70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________________________________________________________________________</w:t>
      </w: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4C75DE" w:rsidRDefault="004C75DE" w:rsidP="004C75DE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«Покупатель», с другой стороны, составили настоящий акт о нижеследующем:</w:t>
      </w:r>
    </w:p>
    <w:p w:rsidR="004C75DE" w:rsidRPr="00590A70" w:rsidRDefault="004C75DE" w:rsidP="009E34B7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Продавец передал, а покупатель принял </w:t>
      </w:r>
    </w:p>
    <w:p w:rsidR="00067735" w:rsidRPr="00067735" w:rsidRDefault="00067735" w:rsidP="00067735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06773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Нежилое помещение, назначение: нежилое, кадастровый номер:</w:t>
      </w:r>
    </w:p>
    <w:p w:rsidR="00067735" w:rsidRPr="00067735" w:rsidRDefault="00067735" w:rsidP="00067735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06773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74:09:1105020:45, этаж: этаж № 01, площадь: 35,1 кв. м., адрес (местоположение): Челябинская область, р-н Каслинский, г Касли, ул. Василия Комиссарова, д. 153, </w:t>
      </w:r>
      <w:proofErr w:type="spellStart"/>
      <w:r w:rsidRPr="0006773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пом</w:t>
      </w:r>
      <w:proofErr w:type="spellEnd"/>
      <w:r w:rsidRPr="0006773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 2.</w:t>
      </w: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:rsidR="004C75DE" w:rsidRDefault="004C75DE" w:rsidP="004C75DE">
      <w:pPr>
        <w:spacing w:after="0" w:line="240" w:lineRule="auto"/>
      </w:pP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2.Оплата по договору произведена полностью, Стороны взаимных претензий не имеют.</w:t>
      </w:r>
    </w:p>
    <w:p w:rsidR="004C75DE" w:rsidRDefault="004C75DE" w:rsidP="004C75DE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3.Настоящий Акт </w:t>
      </w:r>
      <w:r>
        <w:rPr>
          <w:rFonts w:ascii="Times New Roman" w:hAnsi="Times New Roman"/>
          <w:sz w:val="24"/>
          <w:szCs w:val="24"/>
        </w:rPr>
        <w:t>составлен в 2-х экземплярах, каждый из которых имеет одинаковую юридическую силу, по одному для каждой из сторон.</w:t>
      </w:r>
    </w:p>
    <w:p w:rsidR="004C75DE" w:rsidRDefault="004C75DE" w:rsidP="004C75DE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4.Настоящий 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неотъемлемой частью (приложением) договора купли-продажи №__ от ___________202__года.</w:t>
      </w:r>
    </w:p>
    <w:p w:rsidR="004C75DE" w:rsidRDefault="004C75DE" w:rsidP="004C75D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Передал: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Принял:</w:t>
      </w:r>
    </w:p>
    <w:p w:rsidR="004C75DE" w:rsidRPr="0076052C" w:rsidRDefault="004C75DE" w:rsidP="004C75DE">
      <w:pPr>
        <w:spacing w:after="0" w:line="240" w:lineRule="auto"/>
        <w:rPr>
          <w:rFonts w:ascii="Times New Roman" w:hAnsi="Times New Roman"/>
        </w:rPr>
      </w:pPr>
      <w:r w:rsidRPr="0076052C">
        <w:rPr>
          <w:rFonts w:ascii="Times New Roman" w:hAnsi="Times New Roman"/>
        </w:rPr>
        <w:t>Председатель Комитета</w:t>
      </w:r>
    </w:p>
    <w:p w:rsidR="004C75DE" w:rsidRDefault="004C75DE" w:rsidP="004C75D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__________________ Н.А. Безроднова                           __________________________</w:t>
      </w:r>
    </w:p>
    <w:p w:rsidR="004C75DE" w:rsidRDefault="004C75DE" w:rsidP="004C75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«__» _________ 202__ года                                                   «__» _________ 202__ года</w:t>
      </w:r>
    </w:p>
    <w:p w:rsidR="004C75DE" w:rsidRDefault="004C75DE" w:rsidP="004C75DE">
      <w:pPr>
        <w:spacing w:after="0" w:line="240" w:lineRule="auto"/>
        <w:contextualSpacing/>
        <w:jc w:val="both"/>
        <w:rPr>
          <w:sz w:val="24"/>
          <w:szCs w:val="24"/>
        </w:rPr>
      </w:pPr>
    </w:p>
    <w:p w:rsidR="004C75DE" w:rsidRDefault="004C75DE" w:rsidP="004C75D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М.П.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М.П.</w:t>
      </w:r>
      <w:r>
        <w:tab/>
      </w:r>
      <w:r>
        <w:tab/>
      </w:r>
    </w:p>
    <w:p w:rsidR="004C75DE" w:rsidRDefault="004C75DE" w:rsidP="004C75DE"/>
    <w:p w:rsidR="00EB2523" w:rsidRPr="00AF48A0" w:rsidRDefault="00EB2523" w:rsidP="004C75DE">
      <w:pPr>
        <w:spacing w:after="0" w:line="240" w:lineRule="auto"/>
      </w:pPr>
    </w:p>
    <w:bookmarkEnd w:id="13"/>
    <w:bookmarkEnd w:id="14"/>
    <w:p w:rsidR="00846EA4" w:rsidRDefault="00846EA4">
      <w:pPr>
        <w:spacing w:after="0" w:line="240" w:lineRule="auto"/>
        <w:jc w:val="right"/>
      </w:pPr>
    </w:p>
    <w:sectPr w:rsidR="00846EA4" w:rsidSect="0040354A">
      <w:footerReference w:type="default" r:id="rId17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4D5" w:rsidRDefault="004854D5">
      <w:pPr>
        <w:spacing w:after="0" w:line="240" w:lineRule="auto"/>
      </w:pPr>
      <w:r>
        <w:separator/>
      </w:r>
    </w:p>
  </w:endnote>
  <w:endnote w:type="continuationSeparator" w:id="0">
    <w:p w:rsidR="004854D5" w:rsidRDefault="00485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6318011"/>
      <w:docPartObj>
        <w:docPartGallery w:val="Page Numbers (Bottom of Page)"/>
        <w:docPartUnique/>
      </w:docPartObj>
    </w:sdtPr>
    <w:sdtContent>
      <w:p w:rsidR="004C75DE" w:rsidRDefault="00715D9F">
        <w:pPr>
          <w:pStyle w:val="af4"/>
          <w:jc w:val="center"/>
        </w:pPr>
        <w:fldSimple w:instr="PAGE">
          <w:r w:rsidR="00F92E4E">
            <w:rPr>
              <w:noProof/>
            </w:rPr>
            <w:t>1</w:t>
          </w:r>
        </w:fldSimple>
      </w:p>
    </w:sdtContent>
  </w:sdt>
  <w:p w:rsidR="004C75DE" w:rsidRDefault="004C75DE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4D5" w:rsidRDefault="004854D5">
      <w:pPr>
        <w:spacing w:after="0" w:line="240" w:lineRule="auto"/>
      </w:pPr>
      <w:r>
        <w:separator/>
      </w:r>
    </w:p>
  </w:footnote>
  <w:footnote w:type="continuationSeparator" w:id="0">
    <w:p w:rsidR="004854D5" w:rsidRDefault="004854D5">
      <w:pPr>
        <w:spacing w:after="0" w:line="240" w:lineRule="auto"/>
      </w:pPr>
      <w:r>
        <w:continuationSeparator/>
      </w:r>
    </w:p>
  </w:footnote>
  <w:footnote w:id="1">
    <w:p w:rsidR="004C75DE" w:rsidRPr="00C006EA" w:rsidRDefault="004C75DE" w:rsidP="004A29A6">
      <w:pPr>
        <w:pStyle w:val="af8"/>
        <w:rPr>
          <w:lang w:val="ru-RU"/>
        </w:rPr>
      </w:pPr>
      <w:r>
        <w:rPr>
          <w:rStyle w:val="afa"/>
        </w:rPr>
        <w:footnoteRef/>
      </w:r>
      <w:r>
        <w:rPr>
          <w:lang w:val="ru-RU"/>
        </w:rPr>
        <w:t>Заполняется при подаче заявки юридическим лицом</w:t>
      </w:r>
    </w:p>
  </w:footnote>
  <w:footnote w:id="2">
    <w:p w:rsidR="004C75DE" w:rsidRPr="00C006EA" w:rsidRDefault="004C75DE" w:rsidP="004A29A6">
      <w:pPr>
        <w:pStyle w:val="af8"/>
        <w:rPr>
          <w:lang w:val="ru-RU"/>
        </w:rPr>
      </w:pPr>
      <w:r>
        <w:rPr>
          <w:rStyle w:val="afa"/>
        </w:rPr>
        <w:footnoteRef/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7F11"/>
    <w:multiLevelType w:val="multilevel"/>
    <w:tmpl w:val="1A5474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>
    <w:nsid w:val="0C9270BD"/>
    <w:multiLevelType w:val="multilevel"/>
    <w:tmpl w:val="BAEA198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1B4262"/>
    <w:multiLevelType w:val="multilevel"/>
    <w:tmpl w:val="BFA6FB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173F52"/>
    <w:multiLevelType w:val="multilevel"/>
    <w:tmpl w:val="FC8E9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>
    <w:nsid w:val="3FCC46FB"/>
    <w:multiLevelType w:val="multilevel"/>
    <w:tmpl w:val="A4749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960B84"/>
    <w:multiLevelType w:val="multilevel"/>
    <w:tmpl w:val="F9F2578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  <w:sz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353BDA"/>
    <w:multiLevelType w:val="multilevel"/>
    <w:tmpl w:val="D72EA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6EA4"/>
    <w:rsid w:val="00041E19"/>
    <w:rsid w:val="00064F2D"/>
    <w:rsid w:val="00067735"/>
    <w:rsid w:val="000F5B29"/>
    <w:rsid w:val="0010798C"/>
    <w:rsid w:val="00162B6E"/>
    <w:rsid w:val="00170D13"/>
    <w:rsid w:val="001A41A0"/>
    <w:rsid w:val="00237C70"/>
    <w:rsid w:val="002C06E0"/>
    <w:rsid w:val="002F12AE"/>
    <w:rsid w:val="003D591B"/>
    <w:rsid w:val="003E0C1D"/>
    <w:rsid w:val="0040354A"/>
    <w:rsid w:val="00434B45"/>
    <w:rsid w:val="004854D5"/>
    <w:rsid w:val="004A2609"/>
    <w:rsid w:val="004A29A6"/>
    <w:rsid w:val="004C75DE"/>
    <w:rsid w:val="00596A42"/>
    <w:rsid w:val="005A0C3E"/>
    <w:rsid w:val="005B55BD"/>
    <w:rsid w:val="005C7CD3"/>
    <w:rsid w:val="00600250"/>
    <w:rsid w:val="0064517C"/>
    <w:rsid w:val="006734FE"/>
    <w:rsid w:val="006C11D5"/>
    <w:rsid w:val="006D7449"/>
    <w:rsid w:val="006E3963"/>
    <w:rsid w:val="007149BB"/>
    <w:rsid w:val="00715D9F"/>
    <w:rsid w:val="00716E4B"/>
    <w:rsid w:val="00806B95"/>
    <w:rsid w:val="00835DE7"/>
    <w:rsid w:val="00846EA4"/>
    <w:rsid w:val="008D4F0D"/>
    <w:rsid w:val="0090349A"/>
    <w:rsid w:val="00916F3E"/>
    <w:rsid w:val="009C5FBE"/>
    <w:rsid w:val="009E34B7"/>
    <w:rsid w:val="00A15FF2"/>
    <w:rsid w:val="00A22747"/>
    <w:rsid w:val="00A7604C"/>
    <w:rsid w:val="00AB3299"/>
    <w:rsid w:val="00B94F48"/>
    <w:rsid w:val="00BF75F7"/>
    <w:rsid w:val="00C82B9B"/>
    <w:rsid w:val="00CB5AC3"/>
    <w:rsid w:val="00CF214B"/>
    <w:rsid w:val="00D1038B"/>
    <w:rsid w:val="00D9013E"/>
    <w:rsid w:val="00D96DD4"/>
    <w:rsid w:val="00E06B5F"/>
    <w:rsid w:val="00EB2523"/>
    <w:rsid w:val="00EF0929"/>
    <w:rsid w:val="00F04DF1"/>
    <w:rsid w:val="00F821BF"/>
    <w:rsid w:val="00F92E4E"/>
    <w:rsid w:val="00FE2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AC3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1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sid w:val="0040354A"/>
    <w:rPr>
      <w:sz w:val="24"/>
      <w:szCs w:val="24"/>
    </w:rPr>
  </w:style>
  <w:style w:type="character" w:customStyle="1" w:styleId="ListLabel4">
    <w:name w:val="ListLabel 4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sid w:val="0040354A"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sid w:val="0040354A"/>
    <w:rPr>
      <w:sz w:val="24"/>
      <w:szCs w:val="24"/>
    </w:rPr>
  </w:style>
  <w:style w:type="character" w:customStyle="1" w:styleId="ListLabel12">
    <w:name w:val="ListLabel 12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sid w:val="0040354A"/>
    <w:rPr>
      <w:rFonts w:cs="Symbol"/>
      <w:sz w:val="23"/>
    </w:rPr>
  </w:style>
  <w:style w:type="character" w:customStyle="1" w:styleId="ListLabel214">
    <w:name w:val="ListLabel 214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sid w:val="0040354A"/>
    <w:rPr>
      <w:sz w:val="24"/>
      <w:szCs w:val="24"/>
    </w:rPr>
  </w:style>
  <w:style w:type="character" w:customStyle="1" w:styleId="ListLabel217">
    <w:name w:val="ListLabel 217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sid w:val="0040354A"/>
    <w:rPr>
      <w:rFonts w:cs="Symbol"/>
      <w:sz w:val="23"/>
    </w:rPr>
  </w:style>
  <w:style w:type="character" w:customStyle="1" w:styleId="ListLabel223">
    <w:name w:val="ListLabel 223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sid w:val="0040354A"/>
    <w:rPr>
      <w:sz w:val="24"/>
      <w:szCs w:val="24"/>
    </w:rPr>
  </w:style>
  <w:style w:type="character" w:customStyle="1" w:styleId="ListLabel226">
    <w:name w:val="ListLabel 226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sid w:val="0040354A"/>
    <w:rPr>
      <w:rFonts w:cs="Symbol"/>
    </w:rPr>
  </w:style>
  <w:style w:type="character" w:customStyle="1" w:styleId="ListLabel232">
    <w:name w:val="ListLabel 232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sid w:val="0040354A"/>
    <w:rPr>
      <w:sz w:val="24"/>
      <w:szCs w:val="24"/>
    </w:rPr>
  </w:style>
  <w:style w:type="character" w:customStyle="1" w:styleId="ListLabel235">
    <w:name w:val="ListLabel 235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sid w:val="0040354A"/>
    <w:rPr>
      <w:rFonts w:cs="Symbol"/>
    </w:rPr>
  </w:style>
  <w:style w:type="character" w:customStyle="1" w:styleId="ListLabel241">
    <w:name w:val="ListLabel 241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sid w:val="0040354A"/>
    <w:rPr>
      <w:sz w:val="24"/>
      <w:szCs w:val="24"/>
    </w:rPr>
  </w:style>
  <w:style w:type="character" w:customStyle="1" w:styleId="ListLabel244">
    <w:name w:val="ListLabel 244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sid w:val="0040354A"/>
    <w:rPr>
      <w:rFonts w:cs="Symbol"/>
    </w:rPr>
  </w:style>
  <w:style w:type="character" w:customStyle="1" w:styleId="ListLabel250">
    <w:name w:val="ListLabel 250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sid w:val="0040354A"/>
    <w:rPr>
      <w:sz w:val="24"/>
      <w:szCs w:val="24"/>
    </w:rPr>
  </w:style>
  <w:style w:type="character" w:customStyle="1" w:styleId="ListLabel253">
    <w:name w:val="ListLabel 253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sid w:val="0040354A"/>
    <w:rPr>
      <w:rFonts w:cs="Symbol"/>
    </w:rPr>
  </w:style>
  <w:style w:type="character" w:customStyle="1" w:styleId="ListLabel259">
    <w:name w:val="ListLabel 259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sid w:val="0040354A"/>
    <w:rPr>
      <w:sz w:val="24"/>
      <w:szCs w:val="24"/>
    </w:rPr>
  </w:style>
  <w:style w:type="character" w:customStyle="1" w:styleId="ListLabel262">
    <w:name w:val="ListLabel 262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sid w:val="0040354A"/>
    <w:rPr>
      <w:rFonts w:ascii="Times New Roman" w:hAnsi="Times New Roman"/>
      <w:sz w:val="23"/>
      <w:szCs w:val="23"/>
    </w:rPr>
  </w:style>
  <w:style w:type="paragraph" w:customStyle="1" w:styleId="1">
    <w:name w:val="Заголовок1"/>
    <w:basedOn w:val="a"/>
    <w:next w:val="a9"/>
    <w:qFormat/>
    <w:rsid w:val="0040354A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rsid w:val="0040354A"/>
    <w:pPr>
      <w:spacing w:after="140"/>
    </w:pPr>
  </w:style>
  <w:style w:type="paragraph" w:styleId="aa">
    <w:name w:val="List"/>
    <w:basedOn w:val="a9"/>
    <w:rsid w:val="0040354A"/>
    <w:rPr>
      <w:rFonts w:cs="FreeSans"/>
    </w:rPr>
  </w:style>
  <w:style w:type="paragraph" w:styleId="ab">
    <w:name w:val="caption"/>
    <w:basedOn w:val="a"/>
    <w:qFormat/>
    <w:rsid w:val="0040354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rsid w:val="0040354A"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Normal (Web)"/>
    <w:basedOn w:val="a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0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qFormat/>
    <w:rsid w:val="00AB3DD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2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1">
    <w:name w:val="No Spacing"/>
    <w:uiPriority w:val="1"/>
    <w:qFormat/>
    <w:rsid w:val="0020730D"/>
    <w:rPr>
      <w:rFonts w:cs="Times New Roman"/>
      <w:sz w:val="22"/>
    </w:rPr>
  </w:style>
  <w:style w:type="paragraph" w:styleId="af2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3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">
    <w:name w:val="Основной текст с отступом 3 Знак1"/>
    <w:link w:val="30"/>
    <w:qFormat/>
    <w:rsid w:val="00755E44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0"/>
    <w:uiPriority w:val="99"/>
    <w:unhideWhenUsed/>
    <w:qFormat/>
    <w:rsid w:val="00FE3D74"/>
    <w:pPr>
      <w:overflowPunct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5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qFormat/>
    <w:rsid w:val="00B94F48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ListLabel207">
    <w:name w:val="ListLabel 207"/>
    <w:qFormat/>
    <w:rsid w:val="00B94F48"/>
    <w:rPr>
      <w:rFonts w:ascii="Times New Roman" w:hAnsi="Times New Roman" w:cs="Times New Roman" w:hint="default"/>
      <w:color w:val="0000FF"/>
      <w:sz w:val="24"/>
      <w:szCs w:val="24"/>
      <w:u w:val="single"/>
    </w:rPr>
  </w:style>
  <w:style w:type="character" w:customStyle="1" w:styleId="ListLabel208">
    <w:name w:val="ListLabel 208"/>
    <w:qFormat/>
    <w:rsid w:val="00B94F48"/>
    <w:rPr>
      <w:rFonts w:ascii="Times New Roman" w:eastAsia="Times New Roman" w:hAnsi="Times New Roman" w:cs="Times New Roman" w:hint="default"/>
      <w:color w:val="0000FF"/>
      <w:sz w:val="24"/>
      <w:szCs w:val="24"/>
      <w:u w:val="single"/>
      <w:lang w:eastAsia="ru-RU"/>
    </w:rPr>
  </w:style>
  <w:style w:type="character" w:customStyle="1" w:styleId="ListLabel209">
    <w:name w:val="ListLabel 209"/>
    <w:qFormat/>
    <w:rsid w:val="00B94F48"/>
    <w:rPr>
      <w:rFonts w:ascii="Times New Roman" w:eastAsia="Times New Roman" w:hAnsi="Times New Roman" w:cs="Times New Roman" w:hint="default"/>
      <w:b/>
      <w:bCs w:val="0"/>
      <w:color w:val="0000FF"/>
      <w:sz w:val="24"/>
      <w:szCs w:val="24"/>
      <w:u w:val="single"/>
    </w:rPr>
  </w:style>
  <w:style w:type="character" w:styleId="af6">
    <w:name w:val="Hyperlink"/>
    <w:uiPriority w:val="99"/>
    <w:unhideWhenUsed/>
    <w:rsid w:val="004A2609"/>
    <w:rPr>
      <w:color w:val="0000FF"/>
      <w:u w:val="single"/>
    </w:rPr>
  </w:style>
  <w:style w:type="paragraph" w:customStyle="1" w:styleId="western">
    <w:name w:val="western"/>
    <w:basedOn w:val="a"/>
    <w:rsid w:val="004A260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customStyle="1" w:styleId="af7">
    <w:basedOn w:val="a"/>
    <w:next w:val="ad"/>
    <w:uiPriority w:val="99"/>
    <w:unhideWhenUsed/>
    <w:rsid w:val="004A26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footnote text"/>
    <w:basedOn w:val="a"/>
    <w:link w:val="af9"/>
    <w:uiPriority w:val="99"/>
    <w:unhideWhenUsed/>
    <w:rsid w:val="004A29A6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f9">
    <w:name w:val="Текст сноски Знак"/>
    <w:basedOn w:val="a0"/>
    <w:link w:val="af8"/>
    <w:uiPriority w:val="99"/>
    <w:rsid w:val="004A29A6"/>
    <w:rPr>
      <w:rFonts w:ascii="Times New Roman" w:eastAsia="Times New Roman" w:hAnsi="Times New Roman" w:cs="Times New Roman"/>
      <w:szCs w:val="20"/>
      <w:lang w:val="en-US"/>
    </w:rPr>
  </w:style>
  <w:style w:type="character" w:styleId="afa">
    <w:name w:val="footnote reference"/>
    <w:uiPriority w:val="99"/>
    <w:unhideWhenUsed/>
    <w:rsid w:val="004A29A6"/>
    <w:rPr>
      <w:vertAlign w:val="superscript"/>
    </w:rPr>
  </w:style>
  <w:style w:type="paragraph" w:customStyle="1" w:styleId="rezul">
    <w:name w:val="rezul"/>
    <w:basedOn w:val="a"/>
    <w:rsid w:val="004A29A6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/>
      <w:b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78fz.roseltorg.ru/" TargetMode="External"/><Relationship Id="rId13" Type="http://schemas.openxmlformats.org/officeDocument/2006/relationships/hyperlink" Target="http://roseltorg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admkmr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seltorg.ru/" TargetMode="External"/><Relationship Id="rId10" Type="http://schemas.openxmlformats.org/officeDocument/2006/relationships/hyperlink" Target="https://roseltorg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A89BC3-38EB-4BC8-A202-BFAEEAF3C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14</Pages>
  <Words>5233</Words>
  <Characters>29829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2026-05-06T05:14:00Z</cp:lastPrinted>
  <dcterms:created xsi:type="dcterms:W3CDTF">2026-05-05T10:10:00Z</dcterms:created>
  <dcterms:modified xsi:type="dcterms:W3CDTF">2026-05-06T05:14:00Z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