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B85" w:rsidRDefault="002D3A75">
      <w:pPr>
        <w:suppressAutoHyphens/>
        <w:jc w:val="center"/>
      </w:pPr>
      <w:r>
        <w:rPr>
          <w:noProof/>
          <w:lang w:eastAsia="ru-RU"/>
        </w:rPr>
        <w:drawing>
          <wp:inline distT="0" distB="0" distL="0" distR="0">
            <wp:extent cx="526415" cy="620395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2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685800</wp:posOffset>
                </wp:positionV>
                <wp:extent cx="5909945" cy="1192530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9400" cy="119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0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D7B85" w:rsidRDefault="002D3A7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0D7B85" w:rsidRDefault="002D3A7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0D7B85" w:rsidRDefault="002D3A7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0D7B85" w:rsidRDefault="002D3A75">
                            <w:pPr>
                              <w:pStyle w:val="2"/>
                              <w:numPr>
                                <w:ilvl w:val="1"/>
                                <w:numId w:val="1"/>
                              </w:numPr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Изображение1" fillcolor="white" stroked="t" style="position:absolute;margin-left:20pt;margin-top:54pt;width:465.25pt;height:93.8pt">
                <w10:wrap type="square"/>
                <v:fill o:detectmouseclick="t" type="solid" color2="black"/>
                <v:stroke color="white" weight="45000" joinstyle="round" endcap="flat"/>
                <v:textbox>
                  <w:txbxContent>
                    <w:p>
                      <w:pPr>
                        <w:pStyle w:val="1"/>
                        <w:numPr>
                          <w:ilvl w:val="0"/>
                          <w:numId w:val="1"/>
                        </w:num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color w:val="auto"/>
                          <w:sz w:val="28"/>
                        </w:rPr>
                        <w:t>АДМИНИСТРАЦИЯ</w:t>
                      </w:r>
                    </w:p>
                    <w:p>
                      <w:pPr>
                        <w:pStyle w:val="1"/>
                        <w:numPr>
                          <w:ilvl w:val="0"/>
                          <w:numId w:val="1"/>
                        </w:num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color w:val="auto"/>
                          <w:sz w:val="28"/>
                        </w:rPr>
                        <w:t>КАСЛИНСКОГО МУНИЦИПАЛЬНОГО РАЙОНА</w:t>
                      </w:r>
                    </w:p>
                    <w:p>
                      <w:pPr>
                        <w:pStyle w:val="1"/>
                        <w:numPr>
                          <w:ilvl w:val="0"/>
                          <w:numId w:val="1"/>
                        </w:numPr>
                        <w:jc w:val="center"/>
                        <w:rPr>
                          <w:b w:val="false"/>
                          <w:b w:val="false"/>
                          <w:sz w:val="28"/>
                        </w:rPr>
                      </w:pPr>
                      <w:r>
                        <w:rPr>
                          <w:b w:val="false"/>
                          <w:color w:val="auto"/>
                          <w:sz w:val="28"/>
                        </w:rPr>
                        <w:t>Челябинской области</w:t>
                      </w:r>
                    </w:p>
                    <w:p>
                      <w:pPr>
                        <w:pStyle w:val="2"/>
                        <w:numPr>
                          <w:ilvl w:val="1"/>
                          <w:numId w:val="1"/>
                        </w:numPr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b/>
                          <w:color w:val="auto"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0D7B85" w:rsidRDefault="002D3A75">
      <w:pPr>
        <w:suppressAutoHyphens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1108710</wp:posOffset>
                </wp:positionV>
                <wp:extent cx="2814955" cy="627380"/>
                <wp:effectExtent l="0" t="0" r="0" b="0"/>
                <wp:wrapNone/>
                <wp:docPr id="4" name="Изображение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4480" cy="626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D7B85" w:rsidRDefault="002D3A75">
                            <w:pPr>
                              <w:pStyle w:val="ab"/>
                              <w:spacing w:after="0"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18.08.2021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№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369/1</w:t>
                            </w:r>
                          </w:p>
                          <w:p w:rsidR="000D7B85" w:rsidRDefault="002D3A75">
                            <w:pPr>
                              <w:pStyle w:val="ab"/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г. Касли</w:t>
                            </w:r>
                          </w:p>
                          <w:p w:rsidR="000D7B85" w:rsidRDefault="000D7B85">
                            <w:pPr>
                              <w:pStyle w:val="ab"/>
                            </w:pPr>
                          </w:p>
                          <w:p w:rsidR="000D7B85" w:rsidRDefault="000D7B85">
                            <w:pPr>
                              <w:pStyle w:val="ab"/>
                            </w:pPr>
                          </w:p>
                          <w:p w:rsidR="000D7B85" w:rsidRDefault="000D7B85">
                            <w:pPr>
                              <w:pStyle w:val="ab"/>
                            </w:pPr>
                          </w:p>
                          <w:p w:rsidR="000D7B85" w:rsidRDefault="000D7B85">
                            <w:pPr>
                              <w:pStyle w:val="ab"/>
                            </w:pP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2" o:spid="_x0000_s1027" style="position:absolute;left:0;text-align:left;margin-left:-5.3pt;margin-top:87.3pt;width:221.65pt;height:49.4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" strokecolor="white" strokeweight=".18mm">
                <v:stroke joinstyle="round"/>
                <v:textbox inset="2.63mm,1.36mm,2.63mm,1.36mm">
                  <w:txbxContent>
                    <w:p w:rsidR="000D7B85" w:rsidRDefault="002D3A75">
                      <w:pPr>
                        <w:pStyle w:val="ab"/>
                        <w:spacing w:after="0"/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18.08.2021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№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369/1</w:t>
                      </w:r>
                    </w:p>
                    <w:p w:rsidR="000D7B85" w:rsidRDefault="002D3A75">
                      <w:pPr>
                        <w:pStyle w:val="ab"/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г. Касли</w:t>
                      </w:r>
                    </w:p>
                    <w:p w:rsidR="000D7B85" w:rsidRDefault="000D7B85">
                      <w:pPr>
                        <w:pStyle w:val="ab"/>
                      </w:pPr>
                    </w:p>
                    <w:p w:rsidR="000D7B85" w:rsidRDefault="000D7B85">
                      <w:pPr>
                        <w:pStyle w:val="ab"/>
                      </w:pPr>
                    </w:p>
                    <w:p w:rsidR="000D7B85" w:rsidRDefault="000D7B85">
                      <w:pPr>
                        <w:pStyle w:val="ab"/>
                      </w:pPr>
                    </w:p>
                    <w:p w:rsidR="000D7B85" w:rsidRDefault="000D7B85">
                      <w:pPr>
                        <w:pStyle w:val="ab"/>
                      </w:pPr>
                    </w:p>
                  </w:txbxContent>
                </v:textbox>
              </v:rect>
            </w:pict>
          </mc:Fallback>
        </mc:AlternateContent>
      </w:r>
    </w:p>
    <w:p w:rsidR="000D7B85" w:rsidRDefault="000D7B85">
      <w:pPr>
        <w:suppressAutoHyphens/>
      </w:pPr>
    </w:p>
    <w:p w:rsidR="000D7B85" w:rsidRDefault="002D3A75">
      <w:pPr>
        <w:suppressAutoHyphens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280670</wp:posOffset>
                </wp:positionV>
                <wp:extent cx="3979545" cy="16510"/>
                <wp:effectExtent l="0" t="0" r="0" b="0"/>
                <wp:wrapNone/>
                <wp:docPr id="6" name="Изображение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79080" cy="75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pt,21.8pt" to="322.25pt,22.35pt" ID="Изображение3" stroked="t" style="position:absolute">
                <v:stroke color="black" weight="25560" joinstyle="miter" endcap="flat"/>
                <v:fill o:detectmouseclick="t" on="false"/>
              </v:line>
            </w:pict>
          </mc:Fallback>
        </mc:AlternateContent>
      </w:r>
    </w:p>
    <w:p w:rsidR="000D7B85" w:rsidRDefault="000D7B85">
      <w:pPr>
        <w:suppressAutoHyphens/>
      </w:pPr>
    </w:p>
    <w:p w:rsidR="000D7B85" w:rsidRDefault="000D7B85">
      <w:pPr>
        <w:suppressAutoHyphens/>
      </w:pPr>
    </w:p>
    <w:tbl>
      <w:tblPr>
        <w:tblW w:w="4428" w:type="dxa"/>
        <w:tblLook w:val="0000" w:firstRow="0" w:lastRow="0" w:firstColumn="0" w:lastColumn="0" w:noHBand="0" w:noVBand="0"/>
      </w:tblPr>
      <w:tblGrid>
        <w:gridCol w:w="4428"/>
      </w:tblGrid>
      <w:tr w:rsidR="000D7B85">
        <w:trPr>
          <w:trHeight w:val="1110"/>
        </w:trPr>
        <w:tc>
          <w:tcPr>
            <w:tcW w:w="4428" w:type="dxa"/>
            <w:shd w:val="clear" w:color="auto" w:fill="auto"/>
          </w:tcPr>
          <w:p w:rsidR="000D7B85" w:rsidRDefault="000D7B8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D7B85" w:rsidRDefault="002D3A7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признании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утратившим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силу некоторых    постановлений администрации    Каслинского муниципального    района </w:t>
            </w:r>
          </w:p>
        </w:tc>
      </w:tr>
      <w:tr w:rsidR="000D7B85">
        <w:trPr>
          <w:trHeight w:val="615"/>
        </w:trPr>
        <w:tc>
          <w:tcPr>
            <w:tcW w:w="4428" w:type="dxa"/>
            <w:shd w:val="clear" w:color="auto" w:fill="auto"/>
          </w:tcPr>
          <w:p w:rsidR="000D7B85" w:rsidRDefault="000D7B85">
            <w:pPr>
              <w:suppressAutoHyphens/>
              <w:snapToGrid w:val="0"/>
              <w:spacing w:after="0" w:line="240" w:lineRule="auto"/>
              <w:ind w:right="-534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0D7B85" w:rsidRDefault="002D3A75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целях </w:t>
      </w:r>
      <w:r>
        <w:rPr>
          <w:rFonts w:ascii="Times New Roman" w:hAnsi="Times New Roman"/>
          <w:sz w:val="24"/>
        </w:rPr>
        <w:t>приведения муниципальных правовых актов в соответствие с действующим законодательством</w:t>
      </w:r>
    </w:p>
    <w:p w:rsidR="000D7B85" w:rsidRDefault="000D7B85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D7B85" w:rsidRDefault="002D3A75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0D7B85" w:rsidRDefault="000D7B85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D7B85" w:rsidRDefault="002D3A75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Признать утратившим силу: </w:t>
      </w:r>
    </w:p>
    <w:p w:rsidR="000D7B85" w:rsidRDefault="002D3A75">
      <w:pPr>
        <w:pStyle w:val="aa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1) постановление главы Каслинского муниципального района от 30.06.2006 №248 «Об утверждении Положения об установлении платеж</w:t>
      </w:r>
      <w:r>
        <w:rPr>
          <w:rFonts w:ascii="Times New Roman" w:hAnsi="Times New Roman"/>
          <w:sz w:val="24"/>
          <w:szCs w:val="24"/>
        </w:rPr>
        <w:t>ей из прибыли муниципальными унитарными предприятиями Каслинского муниципального района;</w:t>
      </w:r>
    </w:p>
    <w:p w:rsidR="000D7B85" w:rsidRDefault="002D3A75">
      <w:pPr>
        <w:pStyle w:val="aa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2) постановление администрации Каслинского муниципального района от 03.11.2009 №1636 «О внесении изменений в постановление главы Каслинского муниципального района от 3</w:t>
      </w:r>
      <w:r>
        <w:rPr>
          <w:rFonts w:ascii="Times New Roman" w:hAnsi="Times New Roman"/>
          <w:sz w:val="24"/>
          <w:szCs w:val="24"/>
        </w:rPr>
        <w:t>0.06.2006 №248»;</w:t>
      </w:r>
    </w:p>
    <w:p w:rsidR="000D7B85" w:rsidRDefault="002D3A75">
      <w:pPr>
        <w:pStyle w:val="aa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3) постановление администрации Каслинского муниципального района от 03.03.2011 №122 «О внесении изменений в Положение об установлении платежей из прибыли муниципальными унитарными предприятиями Каслинского муниципального района»;</w:t>
      </w:r>
    </w:p>
    <w:p w:rsidR="000D7B85" w:rsidRDefault="002D3A75">
      <w:pPr>
        <w:pStyle w:val="aa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4) постан</w:t>
      </w:r>
      <w:r>
        <w:rPr>
          <w:rFonts w:ascii="Times New Roman" w:hAnsi="Times New Roman"/>
          <w:sz w:val="24"/>
          <w:szCs w:val="24"/>
        </w:rPr>
        <w:t>овление администрации Каслинского муниципального района от 31.12.2013 №2294 «Об установлении периодичности платежей из прибыли муниципальных унитарных предприятий Каслинского муниципального района».</w:t>
      </w:r>
    </w:p>
    <w:p w:rsidR="000D7B85" w:rsidRDefault="002D3A75">
      <w:pPr>
        <w:pStyle w:val="aa"/>
        <w:spacing w:after="0" w:line="240" w:lineRule="auto"/>
        <w:ind w:left="0" w:firstLine="720"/>
        <w:jc w:val="both"/>
      </w:pPr>
      <w:r>
        <w:rPr>
          <w:rFonts w:ascii="Times New Roman" w:hAnsi="Times New Roman"/>
          <w:sz w:val="24"/>
          <w:szCs w:val="24"/>
        </w:rPr>
        <w:t xml:space="preserve">2. Управлению  делами 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района: </w:t>
      </w:r>
      <w:hyperlink r:id="rId7">
        <w:r>
          <w:rPr>
            <w:rStyle w:val="-"/>
            <w:rFonts w:ascii="Times New Roman" w:hAnsi="Times New Roman"/>
            <w:sz w:val="24"/>
            <w:szCs w:val="24"/>
            <w:u w:val="none"/>
          </w:rPr>
          <w:t>www.kasli.org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0D7B85" w:rsidRDefault="002D3A75">
      <w:pPr>
        <w:suppressAutoHyphens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первого заместителя главы Каслинского муниципального района Ватолина И.В.</w:t>
      </w:r>
    </w:p>
    <w:p w:rsidR="000D7B85" w:rsidRDefault="000D7B85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D7B85" w:rsidRDefault="000D7B8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7B85" w:rsidRDefault="002D3A7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0D7B85" w:rsidRDefault="002D3A7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И.В. Колышев</w:t>
      </w:r>
    </w:p>
    <w:p w:rsidR="000D7B85" w:rsidRDefault="000D7B8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7B85" w:rsidRDefault="000D7B8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7B85" w:rsidRDefault="000D7B8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7B85" w:rsidRDefault="000D7B8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7B85" w:rsidRDefault="000D7B8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7B85" w:rsidRDefault="000D7B8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7B85" w:rsidRDefault="000D7B8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7B85" w:rsidRDefault="000D7B8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7B85" w:rsidRDefault="000D7B85">
      <w:pPr>
        <w:spacing w:after="86"/>
        <w:rPr>
          <w:rFonts w:ascii="Tinos" w:hAnsi="Tinos"/>
          <w:sz w:val="24"/>
          <w:szCs w:val="24"/>
        </w:rPr>
      </w:pPr>
      <w:bookmarkStart w:id="0" w:name="_GoBack"/>
      <w:bookmarkEnd w:id="0"/>
    </w:p>
    <w:sectPr w:rsidR="000D7B85">
      <w:pgSz w:w="11906" w:h="16838"/>
      <w:pgMar w:top="284" w:right="567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inos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84BDD"/>
    <w:multiLevelType w:val="multilevel"/>
    <w:tmpl w:val="2E6A15C0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  <w:b w:val="0"/>
        <w:sz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  <w:b/>
        <w:sz w:val="40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">
    <w:nsid w:val="6A190F21"/>
    <w:multiLevelType w:val="multilevel"/>
    <w:tmpl w:val="1C48649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7B85"/>
    <w:rsid w:val="000D7B85"/>
    <w:rsid w:val="002D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85A"/>
    <w:pPr>
      <w:spacing w:after="200" w:line="276" w:lineRule="auto"/>
    </w:pPr>
    <w:rPr>
      <w:sz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51753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uiPriority w:val="99"/>
    <w:qFormat/>
    <w:rsid w:val="00B51753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B51753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uiPriority w:val="99"/>
    <w:qFormat/>
    <w:locked/>
    <w:rsid w:val="00B51753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qFormat/>
    <w:locked/>
    <w:rsid w:val="00B51753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locked/>
    <w:rsid w:val="00B51753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rsid w:val="00E86691"/>
    <w:rPr>
      <w:rFonts w:cs="Times New Roman"/>
      <w:color w:val="0000FF"/>
      <w:u w:val="single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  <w:b w:val="0"/>
      <w:sz w:val="28"/>
    </w:rPr>
  </w:style>
  <w:style w:type="character" w:customStyle="1" w:styleId="ListLabel20">
    <w:name w:val="ListLabel 20"/>
    <w:qFormat/>
    <w:rPr>
      <w:rFonts w:cs="Times New Roman"/>
      <w:b/>
      <w:sz w:val="40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ascii="Times New Roman" w:hAnsi="Times New Roman"/>
      <w:sz w:val="24"/>
      <w:szCs w:val="24"/>
      <w:u w:val="none"/>
    </w:rPr>
  </w:style>
  <w:style w:type="character" w:customStyle="1" w:styleId="ListLabel92">
    <w:name w:val="ListLabel 92"/>
    <w:qFormat/>
    <w:rPr>
      <w:rFonts w:cs="Times New Roman"/>
      <w:b w:val="0"/>
      <w:sz w:val="28"/>
    </w:rPr>
  </w:style>
  <w:style w:type="character" w:customStyle="1" w:styleId="ListLabel93">
    <w:name w:val="ListLabel 93"/>
    <w:qFormat/>
    <w:rPr>
      <w:rFonts w:cs="Times New Roman"/>
      <w:b/>
      <w:sz w:val="40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ascii="Times New Roman" w:hAnsi="Times New Roman"/>
      <w:sz w:val="24"/>
      <w:szCs w:val="24"/>
      <w:u w:val="non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FreeSans"/>
    </w:rPr>
  </w:style>
  <w:style w:type="paragraph" w:styleId="22">
    <w:name w:val="Body Text 2"/>
    <w:basedOn w:val="a"/>
    <w:link w:val="21"/>
    <w:uiPriority w:val="99"/>
    <w:qFormat/>
    <w:rsid w:val="00B51753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9">
    <w:name w:val="Balloon Text"/>
    <w:basedOn w:val="a"/>
    <w:uiPriority w:val="99"/>
    <w:semiHidden/>
    <w:qFormat/>
    <w:rsid w:val="00B5175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C85394"/>
    <w:pPr>
      <w:ind w:left="720"/>
      <w:contextualSpacing/>
    </w:pPr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99"/>
    <w:rsid w:val="00575D54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239</Words>
  <Characters>1363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dc:description/>
  <cp:lastModifiedBy>Пользователь Windows</cp:lastModifiedBy>
  <cp:revision>17</cp:revision>
  <cp:lastPrinted>2021-08-22T13:48:00Z</cp:lastPrinted>
  <dcterms:created xsi:type="dcterms:W3CDTF">2021-07-20T03:34:00Z</dcterms:created>
  <dcterms:modified xsi:type="dcterms:W3CDTF">2021-08-24T05:32:00Z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