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00E" w:rsidRPr="00D552F8" w:rsidRDefault="00CC400E" w:rsidP="00757625">
      <w:pPr>
        <w:pStyle w:val="s1"/>
        <w:shd w:val="clear" w:color="auto" w:fill="FFFFFF"/>
        <w:spacing w:before="0" w:beforeAutospacing="0" w:after="0" w:afterAutospacing="0"/>
        <w:jc w:val="center"/>
      </w:pPr>
    </w:p>
    <w:p w:rsidR="009D1E36" w:rsidRDefault="009D1E36" w:rsidP="00757625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24510" cy="643890"/>
            <wp:effectExtent l="0" t="0" r="889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438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E36" w:rsidRDefault="005B5AF2" w:rsidP="00757625">
      <w:pPr>
        <w:spacing w:line="240" w:lineRule="auto"/>
        <w:ind w:left="851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28575</wp:posOffset>
                </wp:positionV>
                <wp:extent cx="5928995" cy="1111885"/>
                <wp:effectExtent l="19050" t="1905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995" cy="111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83A" w:rsidRPr="0059083A" w:rsidRDefault="0059083A" w:rsidP="0059083A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59083A">
                              <w:rPr>
                                <w:sz w:val="28"/>
                                <w:szCs w:val="28"/>
                              </w:rPr>
                              <w:t xml:space="preserve">УПРАВЛЕНИЕ ОБЩЕСТВЕННОЙ БЕЗОПАСНОСТИ </w:t>
                            </w:r>
                            <w:r w:rsidRPr="0059083A">
                              <w:rPr>
                                <w:sz w:val="26"/>
                                <w:szCs w:val="26"/>
                              </w:rPr>
                              <w:t>АДМИНИСТРАЦИИ КАСЛИНСКОГО МУНИЦИПАЛЬНОГО РАЙОНА</w:t>
                            </w:r>
                          </w:p>
                          <w:p w:rsidR="0059083A" w:rsidRPr="0059083A" w:rsidRDefault="0059083A" w:rsidP="0059083A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 w:rsidRPr="0059083A"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59083A" w:rsidRPr="0059083A" w:rsidRDefault="0059083A" w:rsidP="0059083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9083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(УОБ АКМР)</w:t>
                            </w:r>
                          </w:p>
                          <w:p w:rsidR="0059083A" w:rsidRDefault="0059083A" w:rsidP="0059083A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ПРИКАЗ</w:t>
                            </w:r>
                          </w:p>
                          <w:p w:rsidR="009D1E36" w:rsidRPr="0059083A" w:rsidRDefault="009D1E36" w:rsidP="0059083A"/>
                        </w:txbxContent>
                      </wps:txbx>
                      <wps:bodyPr rot="0" vert="horz" wrap="square" lIns="19685" tIns="0" rIns="1968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6pt;margin-top:2.25pt;width:466.85pt;height:87.5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" strokecolor="white" strokeweight="3.55pt">
                <v:stroke linestyle="thickThin"/>
                <v:textbox inset="1.55pt,0,1.55pt,0">
                  <w:txbxContent>
                    <w:p w:rsidR="0059083A" w:rsidRPr="0059083A" w:rsidRDefault="0059083A" w:rsidP="0059083A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59083A">
                        <w:rPr>
                          <w:sz w:val="28"/>
                          <w:szCs w:val="28"/>
                        </w:rPr>
                        <w:t xml:space="preserve">УПРАВЛЕНИЕ ОБЩЕСТВЕННОЙ БЕЗОПАСНОСТИ </w:t>
                      </w:r>
                      <w:r w:rsidRPr="0059083A">
                        <w:rPr>
                          <w:sz w:val="26"/>
                          <w:szCs w:val="26"/>
                        </w:rPr>
                        <w:t>АДМИНИСТРАЦИИ КАСЛИНСКОГО МУНИЦИПАЛЬНОГО РАЙОНА</w:t>
                      </w:r>
                    </w:p>
                    <w:p w:rsidR="0059083A" w:rsidRPr="0059083A" w:rsidRDefault="0059083A" w:rsidP="0059083A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 w:val="0"/>
                          <w:sz w:val="28"/>
                        </w:rPr>
                      </w:pPr>
                      <w:r w:rsidRPr="0059083A"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59083A" w:rsidRPr="0059083A" w:rsidRDefault="0059083A" w:rsidP="0059083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59083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(УОБ АКМР)</w:t>
                      </w:r>
                    </w:p>
                    <w:p w:rsidR="0059083A" w:rsidRDefault="0059083A" w:rsidP="0059083A">
                      <w:pPr>
                        <w:pStyle w:val="2"/>
                        <w:tabs>
                          <w:tab w:val="left" w:pos="0"/>
                        </w:tabs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ПРИКАЗ</w:t>
                      </w:r>
                    </w:p>
                    <w:p w:rsidR="009D1E36" w:rsidRPr="0059083A" w:rsidRDefault="009D1E36" w:rsidP="0059083A"/>
                  </w:txbxContent>
                </v:textbox>
              </v:shape>
            </w:pict>
          </mc:Fallback>
        </mc:AlternateContent>
      </w:r>
    </w:p>
    <w:p w:rsidR="009D1E36" w:rsidRDefault="009D1E36" w:rsidP="00757625">
      <w:pPr>
        <w:spacing w:line="240" w:lineRule="auto"/>
        <w:ind w:left="851"/>
      </w:pPr>
    </w:p>
    <w:p w:rsidR="009D1E36" w:rsidRDefault="009D1E36" w:rsidP="00757625">
      <w:pPr>
        <w:spacing w:line="240" w:lineRule="auto"/>
        <w:ind w:left="851"/>
      </w:pPr>
    </w:p>
    <w:p w:rsidR="009D1E36" w:rsidRPr="009D1E36" w:rsidRDefault="009D1E36" w:rsidP="00757625">
      <w:pPr>
        <w:spacing w:after="0" w:line="240" w:lineRule="auto"/>
        <w:rPr>
          <w:rFonts w:ascii="Times New Roman" w:hAnsi="Times New Roman" w:cs="Times New Roman"/>
        </w:rPr>
      </w:pPr>
    </w:p>
    <w:p w:rsidR="009D1E36" w:rsidRPr="009D1E36" w:rsidRDefault="005B5AF2" w:rsidP="00757625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76200</wp:posOffset>
                </wp:positionV>
                <wp:extent cx="6142990" cy="10795"/>
                <wp:effectExtent l="19050" t="19050" r="10160" b="82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2990" cy="10795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6D412"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15pt,6pt" to="492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" strokeweight=".71mm">
                <v:stroke joinstyle="miter" endcap="square"/>
              </v:line>
            </w:pict>
          </mc:Fallback>
        </mc:AlternateContent>
      </w:r>
    </w:p>
    <w:p w:rsidR="009D1E36" w:rsidRPr="009D1E36" w:rsidRDefault="005B5AF2" w:rsidP="00757625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78740</wp:posOffset>
                </wp:positionV>
                <wp:extent cx="2834005" cy="285750"/>
                <wp:effectExtent l="0" t="0" r="444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00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E36" w:rsidRPr="00707895" w:rsidRDefault="009D1E36" w:rsidP="009D1E3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D1E3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от </w:t>
                            </w:r>
                            <w:r w:rsidR="0070789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</w:t>
                            </w:r>
                            <w:r w:rsidRPr="0070789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№</w:t>
                            </w:r>
                            <w:r w:rsidR="0070789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</w:t>
                            </w:r>
                          </w:p>
                          <w:p w:rsidR="009D1E36" w:rsidRDefault="009D1E36" w:rsidP="009D1E36"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9D1E36" w:rsidRDefault="009D1E36" w:rsidP="009D1E36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9D1E36" w:rsidRDefault="009D1E36" w:rsidP="009D1E36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9D1E36" w:rsidRDefault="009D1E36" w:rsidP="009D1E36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2.95pt;margin-top:6.2pt;width:223.15pt;height:22.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" strokecolor="white" strokeweight=".5pt">
                <v:textbox inset="7.45pt,3.85pt,7.45pt,3.85pt">
                  <w:txbxContent>
                    <w:p w:rsidR="009D1E36" w:rsidRPr="00707895" w:rsidRDefault="009D1E36" w:rsidP="009D1E36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D1E36">
                        <w:rPr>
                          <w:rFonts w:ascii="Times New Roman" w:hAnsi="Times New Roman" w:cs="Times New Roman"/>
                          <w:sz w:val="24"/>
                        </w:rPr>
                        <w:t xml:space="preserve">от </w:t>
                      </w:r>
                      <w:r w:rsidR="00707895">
                        <w:rPr>
                          <w:rFonts w:ascii="Times New Roman" w:hAnsi="Times New Roman" w:cs="Times New Roman"/>
                          <w:sz w:val="24"/>
                        </w:rPr>
                        <w:t>_________________</w:t>
                      </w:r>
                      <w:r w:rsidRPr="00707895">
                        <w:rPr>
                          <w:rFonts w:ascii="Times New Roman" w:hAnsi="Times New Roman" w:cs="Times New Roman"/>
                          <w:sz w:val="24"/>
                        </w:rPr>
                        <w:t xml:space="preserve"> №</w:t>
                      </w:r>
                      <w:r w:rsidR="00707895">
                        <w:rPr>
                          <w:rFonts w:ascii="Times New Roman" w:hAnsi="Times New Roman" w:cs="Times New Roman"/>
                          <w:sz w:val="24"/>
                        </w:rPr>
                        <w:t>_______</w:t>
                      </w:r>
                    </w:p>
                    <w:p w:rsidR="009D1E36" w:rsidRDefault="009D1E36" w:rsidP="009D1E36"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9D1E36" w:rsidRDefault="009D1E36" w:rsidP="009D1E36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9D1E36" w:rsidRDefault="009D1E36" w:rsidP="009D1E36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9D1E36" w:rsidRDefault="009D1E36" w:rsidP="009D1E36">
                      <w:pPr>
                        <w:rPr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57625" w:rsidRDefault="00757625" w:rsidP="00757625">
      <w:pPr>
        <w:pStyle w:val="21"/>
        <w:shd w:val="clear" w:color="auto" w:fill="auto"/>
        <w:spacing w:before="0" w:line="240" w:lineRule="auto"/>
        <w:rPr>
          <w:rStyle w:val="23"/>
          <w:color w:val="000000"/>
          <w:sz w:val="24"/>
          <w:szCs w:val="24"/>
        </w:rPr>
      </w:pPr>
    </w:p>
    <w:p w:rsidR="0059083A" w:rsidRDefault="0059083A" w:rsidP="004C3ABA">
      <w:pPr>
        <w:pStyle w:val="21"/>
        <w:shd w:val="clear" w:color="auto" w:fill="auto"/>
        <w:spacing w:before="0" w:line="240" w:lineRule="auto"/>
        <w:rPr>
          <w:rStyle w:val="23"/>
          <w:color w:val="000000"/>
          <w:sz w:val="24"/>
          <w:szCs w:val="24"/>
        </w:rPr>
      </w:pPr>
    </w:p>
    <w:p w:rsidR="0059083A" w:rsidRDefault="0059083A" w:rsidP="004C3ABA">
      <w:pPr>
        <w:pStyle w:val="21"/>
        <w:shd w:val="clear" w:color="auto" w:fill="auto"/>
        <w:spacing w:before="0" w:line="240" w:lineRule="auto"/>
        <w:rPr>
          <w:rStyle w:val="23"/>
          <w:color w:val="000000"/>
          <w:sz w:val="24"/>
          <w:szCs w:val="24"/>
        </w:rPr>
      </w:pPr>
    </w:p>
    <w:p w:rsidR="004C3ABA" w:rsidRDefault="009D1E36" w:rsidP="004C3ABA">
      <w:pPr>
        <w:pStyle w:val="21"/>
        <w:shd w:val="clear" w:color="auto" w:fill="auto"/>
        <w:spacing w:before="0" w:line="240" w:lineRule="auto"/>
        <w:rPr>
          <w:rStyle w:val="23"/>
          <w:color w:val="000000"/>
          <w:sz w:val="24"/>
          <w:szCs w:val="24"/>
        </w:rPr>
      </w:pPr>
      <w:r w:rsidRPr="009D1E36">
        <w:rPr>
          <w:rStyle w:val="23"/>
          <w:color w:val="000000"/>
          <w:sz w:val="24"/>
          <w:szCs w:val="24"/>
        </w:rPr>
        <w:t>О</w:t>
      </w:r>
      <w:r w:rsidR="004C3ABA">
        <w:rPr>
          <w:rStyle w:val="23"/>
          <w:color w:val="000000"/>
          <w:sz w:val="24"/>
          <w:szCs w:val="24"/>
        </w:rPr>
        <w:t>б утверждении</w:t>
      </w:r>
      <w:r w:rsidRPr="009D1E36">
        <w:rPr>
          <w:rStyle w:val="23"/>
          <w:color w:val="000000"/>
          <w:sz w:val="24"/>
          <w:szCs w:val="24"/>
        </w:rPr>
        <w:t xml:space="preserve"> </w:t>
      </w:r>
      <w:r w:rsidR="004C3ABA">
        <w:rPr>
          <w:rStyle w:val="23"/>
          <w:color w:val="000000"/>
          <w:sz w:val="24"/>
          <w:szCs w:val="24"/>
        </w:rPr>
        <w:t>Программы</w:t>
      </w:r>
      <w:r w:rsidR="004C3ABA" w:rsidRPr="004C3ABA">
        <w:rPr>
          <w:rStyle w:val="23"/>
          <w:color w:val="000000"/>
          <w:sz w:val="24"/>
          <w:szCs w:val="24"/>
        </w:rPr>
        <w:t xml:space="preserve"> профилактики </w:t>
      </w:r>
    </w:p>
    <w:p w:rsidR="004C3ABA" w:rsidRDefault="004C3ABA" w:rsidP="004C3ABA">
      <w:pPr>
        <w:pStyle w:val="21"/>
        <w:shd w:val="clear" w:color="auto" w:fill="auto"/>
        <w:spacing w:before="0" w:line="240" w:lineRule="auto"/>
        <w:rPr>
          <w:rStyle w:val="23"/>
          <w:color w:val="000000"/>
          <w:sz w:val="24"/>
          <w:szCs w:val="24"/>
        </w:rPr>
      </w:pPr>
      <w:r w:rsidRPr="004C3ABA">
        <w:rPr>
          <w:rStyle w:val="23"/>
          <w:color w:val="000000"/>
          <w:sz w:val="24"/>
          <w:szCs w:val="24"/>
        </w:rPr>
        <w:t xml:space="preserve">рисков причинения вреда охраняемым законом </w:t>
      </w:r>
    </w:p>
    <w:p w:rsidR="004C3ABA" w:rsidRDefault="004C3ABA" w:rsidP="004C3ABA">
      <w:pPr>
        <w:pStyle w:val="21"/>
        <w:shd w:val="clear" w:color="auto" w:fill="auto"/>
        <w:spacing w:before="0" w:line="240" w:lineRule="auto"/>
        <w:rPr>
          <w:rStyle w:val="23"/>
          <w:color w:val="000000"/>
          <w:sz w:val="24"/>
          <w:szCs w:val="24"/>
        </w:rPr>
      </w:pPr>
      <w:r w:rsidRPr="004C3ABA">
        <w:rPr>
          <w:rStyle w:val="23"/>
          <w:color w:val="000000"/>
          <w:sz w:val="24"/>
          <w:szCs w:val="24"/>
        </w:rPr>
        <w:t xml:space="preserve">ценностям в сфере муниципального земельного </w:t>
      </w:r>
    </w:p>
    <w:p w:rsidR="004C3ABA" w:rsidRDefault="004C3ABA" w:rsidP="004C3ABA">
      <w:pPr>
        <w:pStyle w:val="21"/>
        <w:shd w:val="clear" w:color="auto" w:fill="auto"/>
        <w:spacing w:before="0" w:line="240" w:lineRule="auto"/>
        <w:rPr>
          <w:rStyle w:val="23"/>
          <w:color w:val="000000"/>
          <w:sz w:val="24"/>
          <w:szCs w:val="24"/>
        </w:rPr>
      </w:pPr>
      <w:r w:rsidRPr="004C3ABA">
        <w:rPr>
          <w:rStyle w:val="23"/>
          <w:color w:val="000000"/>
          <w:sz w:val="24"/>
          <w:szCs w:val="24"/>
        </w:rPr>
        <w:t xml:space="preserve">контроля на территории сельских поселений </w:t>
      </w:r>
    </w:p>
    <w:p w:rsidR="009D1E36" w:rsidRDefault="004C3ABA" w:rsidP="004C3ABA">
      <w:pPr>
        <w:pStyle w:val="21"/>
        <w:shd w:val="clear" w:color="auto" w:fill="auto"/>
        <w:spacing w:before="0" w:line="240" w:lineRule="auto"/>
        <w:rPr>
          <w:sz w:val="24"/>
          <w:szCs w:val="24"/>
        </w:rPr>
      </w:pPr>
      <w:r w:rsidRPr="004C3ABA">
        <w:rPr>
          <w:rStyle w:val="23"/>
          <w:color w:val="000000"/>
          <w:sz w:val="24"/>
          <w:szCs w:val="24"/>
        </w:rPr>
        <w:t>Каслинского муниципального района</w:t>
      </w:r>
    </w:p>
    <w:p w:rsidR="00A47346" w:rsidRDefault="00A47346" w:rsidP="00757625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4C3ABA" w:rsidRPr="004C3ABA" w:rsidRDefault="004C3ABA" w:rsidP="00757625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9D1E36" w:rsidRDefault="004C3ABA" w:rsidP="00757625">
      <w:pPr>
        <w:pStyle w:val="2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4C3ABA">
        <w:rPr>
          <w:sz w:val="24"/>
          <w:szCs w:val="24"/>
        </w:rPr>
        <w:t>Руководствуясь статьей 44 Федерального закона от 31.07.2020 №248-ФЗ «О государственном контроле (надзоре) и муниципальном контроле в Российской Федерации»</w:t>
      </w:r>
      <w:r>
        <w:rPr>
          <w:sz w:val="24"/>
          <w:szCs w:val="24"/>
        </w:rPr>
        <w:t>,</w:t>
      </w:r>
      <w:r w:rsidRPr="004C3ABA">
        <w:rPr>
          <w:sz w:val="24"/>
          <w:szCs w:val="24"/>
        </w:rPr>
        <w:t xml:space="preserve"> постановлением П</w:t>
      </w:r>
      <w:r w:rsidR="003652EC">
        <w:rPr>
          <w:sz w:val="24"/>
          <w:szCs w:val="24"/>
        </w:rPr>
        <w:t>равительства РФ от 25.06.2021 №</w:t>
      </w:r>
      <w:r w:rsidRPr="004C3ABA">
        <w:rPr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sz w:val="24"/>
          <w:szCs w:val="24"/>
        </w:rPr>
        <w:t>, Положение</w:t>
      </w:r>
      <w:r w:rsidR="00242CF4">
        <w:rPr>
          <w:sz w:val="24"/>
          <w:szCs w:val="24"/>
        </w:rPr>
        <w:t>м</w:t>
      </w:r>
      <w:r>
        <w:rPr>
          <w:sz w:val="24"/>
          <w:szCs w:val="24"/>
        </w:rPr>
        <w:t xml:space="preserve"> </w:t>
      </w:r>
      <w:r w:rsidRPr="004C3ABA">
        <w:rPr>
          <w:sz w:val="24"/>
          <w:szCs w:val="24"/>
        </w:rPr>
        <w:t>о муниципальном земельном контроле на территории сельских поселений Каслинского муниципального района</w:t>
      </w:r>
      <w:r>
        <w:rPr>
          <w:sz w:val="24"/>
          <w:szCs w:val="24"/>
        </w:rPr>
        <w:t>, утвержденным решением Собрания депутатов Каслинского муниципального района от 28.09.2021 №</w:t>
      </w:r>
      <w:r w:rsidR="00242CF4">
        <w:rPr>
          <w:sz w:val="24"/>
          <w:szCs w:val="24"/>
        </w:rPr>
        <w:t>155</w:t>
      </w:r>
    </w:p>
    <w:p w:rsidR="004C3ABA" w:rsidRPr="004C3ABA" w:rsidRDefault="004C3ABA" w:rsidP="004C3ABA">
      <w:pPr>
        <w:pStyle w:val="2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</w:p>
    <w:p w:rsidR="00A47346" w:rsidRPr="009D1E36" w:rsidRDefault="009D1E36" w:rsidP="004C3ABA">
      <w:pPr>
        <w:pStyle w:val="21"/>
        <w:shd w:val="clear" w:color="auto" w:fill="auto"/>
        <w:spacing w:before="0" w:line="240" w:lineRule="auto"/>
        <w:ind w:firstLine="709"/>
        <w:jc w:val="both"/>
        <w:rPr>
          <w:rStyle w:val="23"/>
          <w:color w:val="000000"/>
          <w:sz w:val="24"/>
          <w:szCs w:val="24"/>
        </w:rPr>
      </w:pPr>
      <w:r w:rsidRPr="009D1E36">
        <w:rPr>
          <w:rStyle w:val="23"/>
          <w:color w:val="000000"/>
          <w:sz w:val="24"/>
          <w:szCs w:val="24"/>
        </w:rPr>
        <w:t xml:space="preserve">1. </w:t>
      </w:r>
      <w:r w:rsidR="004C3ABA">
        <w:rPr>
          <w:rStyle w:val="23"/>
          <w:color w:val="000000"/>
          <w:sz w:val="24"/>
          <w:szCs w:val="24"/>
        </w:rPr>
        <w:t>Утвердить прилагаем</w:t>
      </w:r>
      <w:r w:rsidR="003652EC">
        <w:rPr>
          <w:rStyle w:val="23"/>
          <w:color w:val="000000"/>
          <w:sz w:val="24"/>
          <w:szCs w:val="24"/>
        </w:rPr>
        <w:t>ую</w:t>
      </w:r>
      <w:r w:rsidR="004C3ABA">
        <w:rPr>
          <w:rStyle w:val="23"/>
          <w:color w:val="000000"/>
          <w:sz w:val="24"/>
          <w:szCs w:val="24"/>
        </w:rPr>
        <w:t xml:space="preserve"> Программ</w:t>
      </w:r>
      <w:r w:rsidR="003652EC">
        <w:rPr>
          <w:rStyle w:val="23"/>
          <w:color w:val="000000"/>
          <w:sz w:val="24"/>
          <w:szCs w:val="24"/>
        </w:rPr>
        <w:t>у</w:t>
      </w:r>
      <w:r w:rsidR="004C3ABA" w:rsidRPr="004C3ABA">
        <w:rPr>
          <w:rStyle w:val="23"/>
          <w:color w:val="000000"/>
          <w:sz w:val="24"/>
          <w:szCs w:val="24"/>
        </w:rPr>
        <w:t xml:space="preserve"> профилактики рисков причинения вреда охраняемым законом ценностям в сфере муниципального земельного контроля на территории сельских поселений Каслинского муниципального района</w:t>
      </w:r>
      <w:r w:rsidR="004C3ABA">
        <w:rPr>
          <w:rStyle w:val="23"/>
          <w:color w:val="000000"/>
          <w:sz w:val="24"/>
          <w:szCs w:val="24"/>
        </w:rPr>
        <w:t>.</w:t>
      </w:r>
    </w:p>
    <w:p w:rsidR="004C3ABA" w:rsidRDefault="009D1E36" w:rsidP="004C3ABA">
      <w:pPr>
        <w:pStyle w:val="21"/>
        <w:spacing w:before="0" w:line="240" w:lineRule="auto"/>
        <w:ind w:firstLine="709"/>
        <w:jc w:val="both"/>
        <w:rPr>
          <w:rStyle w:val="23"/>
          <w:color w:val="000000"/>
          <w:sz w:val="24"/>
          <w:szCs w:val="24"/>
        </w:rPr>
      </w:pPr>
      <w:r w:rsidRPr="009D1E36">
        <w:rPr>
          <w:rStyle w:val="23"/>
          <w:color w:val="000000"/>
          <w:sz w:val="24"/>
          <w:szCs w:val="24"/>
        </w:rPr>
        <w:t xml:space="preserve">2. </w:t>
      </w:r>
      <w:r w:rsidR="0059083A">
        <w:rPr>
          <w:rStyle w:val="23"/>
          <w:color w:val="000000"/>
          <w:sz w:val="24"/>
          <w:szCs w:val="24"/>
        </w:rPr>
        <w:t xml:space="preserve">Заместителю начальника Управления общественной безопасности </w:t>
      </w:r>
      <w:r w:rsidR="0059083A" w:rsidRPr="004C3ABA">
        <w:rPr>
          <w:rStyle w:val="23"/>
          <w:color w:val="000000"/>
          <w:sz w:val="24"/>
          <w:szCs w:val="24"/>
        </w:rPr>
        <w:t>администрации Каслинского муниципального ра</w:t>
      </w:r>
      <w:r w:rsidR="0059083A">
        <w:rPr>
          <w:rStyle w:val="23"/>
          <w:color w:val="000000"/>
          <w:sz w:val="24"/>
          <w:szCs w:val="24"/>
        </w:rPr>
        <w:t>йона</w:t>
      </w:r>
      <w:r w:rsidR="004C3ABA">
        <w:rPr>
          <w:rStyle w:val="23"/>
          <w:color w:val="000000"/>
          <w:sz w:val="24"/>
          <w:szCs w:val="24"/>
        </w:rPr>
        <w:t xml:space="preserve"> </w:t>
      </w:r>
      <w:r w:rsidR="00D42B91">
        <w:rPr>
          <w:rStyle w:val="23"/>
          <w:color w:val="000000"/>
          <w:sz w:val="24"/>
          <w:szCs w:val="24"/>
        </w:rPr>
        <w:t>Квашниным Д. В.</w:t>
      </w:r>
      <w:r w:rsidR="0059083A">
        <w:rPr>
          <w:rStyle w:val="23"/>
          <w:color w:val="000000"/>
          <w:sz w:val="24"/>
          <w:szCs w:val="24"/>
        </w:rPr>
        <w:t xml:space="preserve"> </w:t>
      </w:r>
      <w:r w:rsidR="003652EC">
        <w:rPr>
          <w:rStyle w:val="23"/>
          <w:color w:val="000000"/>
          <w:sz w:val="24"/>
          <w:szCs w:val="24"/>
        </w:rPr>
        <w:t xml:space="preserve">в течение 5 (пяти) дней с момента подписания настоящего приказа разместить </w:t>
      </w:r>
      <w:r w:rsidR="00F638A7">
        <w:rPr>
          <w:rStyle w:val="23"/>
          <w:color w:val="000000"/>
          <w:sz w:val="24"/>
          <w:szCs w:val="24"/>
        </w:rPr>
        <w:t>Программ</w:t>
      </w:r>
      <w:r w:rsidR="003652EC">
        <w:rPr>
          <w:rStyle w:val="23"/>
          <w:color w:val="000000"/>
          <w:sz w:val="24"/>
          <w:szCs w:val="24"/>
        </w:rPr>
        <w:t>у</w:t>
      </w:r>
      <w:r w:rsidR="00F638A7" w:rsidRPr="004C3ABA">
        <w:rPr>
          <w:rStyle w:val="23"/>
          <w:color w:val="000000"/>
          <w:sz w:val="24"/>
          <w:szCs w:val="24"/>
        </w:rPr>
        <w:t xml:space="preserve"> профилактики рисков причинения вреда охраняемым законом ценностям в сфере муниципального земельного контроля на территории сельских поселений Каслинского муниципального района </w:t>
      </w:r>
      <w:r w:rsidR="003652EC" w:rsidRPr="004C3ABA">
        <w:rPr>
          <w:rStyle w:val="23"/>
          <w:color w:val="000000"/>
          <w:sz w:val="24"/>
          <w:szCs w:val="24"/>
        </w:rPr>
        <w:t>на официальном сайте администрации Каслинского муниципального района</w:t>
      </w:r>
      <w:r w:rsidR="00E2291D">
        <w:rPr>
          <w:rStyle w:val="23"/>
          <w:color w:val="000000"/>
          <w:sz w:val="24"/>
          <w:szCs w:val="24"/>
        </w:rPr>
        <w:t>.</w:t>
      </w:r>
    </w:p>
    <w:p w:rsidR="009D1E36" w:rsidRPr="009D1E36" w:rsidRDefault="004C3ABA" w:rsidP="003652EC">
      <w:pPr>
        <w:pStyle w:val="21"/>
        <w:spacing w:before="0" w:line="240" w:lineRule="auto"/>
        <w:ind w:firstLine="709"/>
        <w:jc w:val="both"/>
      </w:pPr>
      <w:r>
        <w:rPr>
          <w:rStyle w:val="23"/>
          <w:color w:val="000000"/>
          <w:sz w:val="24"/>
          <w:szCs w:val="24"/>
        </w:rPr>
        <w:t xml:space="preserve">3. </w:t>
      </w:r>
      <w:r w:rsidR="009D1E36" w:rsidRPr="009D1E36">
        <w:rPr>
          <w:sz w:val="24"/>
          <w:szCs w:val="24"/>
        </w:rPr>
        <w:t xml:space="preserve">Контроль за исполнением настоящего </w:t>
      </w:r>
      <w:r w:rsidR="0082177B">
        <w:rPr>
          <w:sz w:val="24"/>
          <w:szCs w:val="24"/>
        </w:rPr>
        <w:t>приказа</w:t>
      </w:r>
      <w:r w:rsidR="009D1E36" w:rsidRPr="009D1E36">
        <w:rPr>
          <w:sz w:val="24"/>
          <w:szCs w:val="24"/>
        </w:rPr>
        <w:t xml:space="preserve"> возложить на </w:t>
      </w:r>
      <w:r w:rsidR="0059083A">
        <w:rPr>
          <w:sz w:val="24"/>
          <w:szCs w:val="24"/>
        </w:rPr>
        <w:t xml:space="preserve">специалиста </w:t>
      </w:r>
      <w:r w:rsidR="0059083A">
        <w:rPr>
          <w:rStyle w:val="23"/>
          <w:color w:val="000000"/>
          <w:sz w:val="24"/>
          <w:szCs w:val="24"/>
        </w:rPr>
        <w:t xml:space="preserve">Отдела правового обеспечения и муниципального контроля Управления общественной безопасности </w:t>
      </w:r>
      <w:r w:rsidR="0059083A" w:rsidRPr="004C3ABA">
        <w:rPr>
          <w:rStyle w:val="23"/>
          <w:color w:val="000000"/>
          <w:sz w:val="24"/>
          <w:szCs w:val="24"/>
        </w:rPr>
        <w:t>администрации Каслинского муниципального ра</w:t>
      </w:r>
      <w:r w:rsidR="0059083A">
        <w:rPr>
          <w:rStyle w:val="23"/>
          <w:color w:val="000000"/>
          <w:sz w:val="24"/>
          <w:szCs w:val="24"/>
        </w:rPr>
        <w:t>йона Кузнецову Е.А.</w:t>
      </w:r>
    </w:p>
    <w:p w:rsidR="009D1E36" w:rsidRDefault="009D1E36" w:rsidP="00757625">
      <w:pPr>
        <w:pStyle w:val="22"/>
        <w:shd w:val="clear" w:color="auto" w:fill="auto"/>
        <w:spacing w:before="0" w:line="240" w:lineRule="auto"/>
        <w:ind w:firstLine="851"/>
        <w:rPr>
          <w:sz w:val="24"/>
          <w:szCs w:val="24"/>
        </w:rPr>
      </w:pPr>
    </w:p>
    <w:p w:rsidR="003652EC" w:rsidRPr="009D1E36" w:rsidRDefault="003652EC" w:rsidP="00757625">
      <w:pPr>
        <w:pStyle w:val="22"/>
        <w:shd w:val="clear" w:color="auto" w:fill="auto"/>
        <w:spacing w:before="0" w:line="240" w:lineRule="auto"/>
        <w:ind w:firstLine="851"/>
        <w:rPr>
          <w:sz w:val="24"/>
          <w:szCs w:val="24"/>
        </w:rPr>
      </w:pPr>
    </w:p>
    <w:p w:rsidR="009D1E36" w:rsidRPr="009D1E36" w:rsidRDefault="0059083A" w:rsidP="007576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</w:t>
      </w:r>
      <w:r w:rsidR="009D1E36" w:rsidRPr="009D1E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E36" w:rsidRPr="009D1E36" w:rsidRDefault="009D1E36" w:rsidP="00757625">
      <w:pPr>
        <w:spacing w:after="0" w:line="240" w:lineRule="auto"/>
        <w:jc w:val="both"/>
        <w:rPr>
          <w:rFonts w:ascii="Times New Roman" w:hAnsi="Times New Roman" w:cs="Times New Roman"/>
        </w:rPr>
        <w:sectPr w:rsidR="009D1E36" w:rsidRPr="009D1E36">
          <w:pgSz w:w="11906" w:h="16838"/>
          <w:pgMar w:top="357" w:right="567" w:bottom="357" w:left="1418" w:header="720" w:footer="720" w:gutter="0"/>
          <w:cols w:space="720"/>
        </w:sectPr>
      </w:pPr>
      <w:r w:rsidRPr="009D1E36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9D1E36">
        <w:rPr>
          <w:rFonts w:ascii="Times New Roman" w:hAnsi="Times New Roman" w:cs="Times New Roman"/>
          <w:sz w:val="24"/>
          <w:szCs w:val="24"/>
        </w:rPr>
        <w:tab/>
      </w:r>
      <w:r w:rsidRPr="009D1E36">
        <w:rPr>
          <w:rFonts w:ascii="Times New Roman" w:hAnsi="Times New Roman" w:cs="Times New Roman"/>
          <w:sz w:val="24"/>
          <w:szCs w:val="24"/>
        </w:rPr>
        <w:tab/>
      </w:r>
      <w:r w:rsidRPr="009D1E36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59083A">
        <w:rPr>
          <w:rFonts w:ascii="Times New Roman" w:hAnsi="Times New Roman" w:cs="Times New Roman"/>
          <w:sz w:val="24"/>
          <w:szCs w:val="24"/>
        </w:rPr>
        <w:t xml:space="preserve">                       Н.В.Никифоров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27B67" w:rsidRPr="003652EC" w:rsidTr="00F640C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Утверждена</w:t>
            </w:r>
          </w:p>
          <w:p w:rsidR="00727B67" w:rsidRPr="003652EC" w:rsidRDefault="0059083A" w:rsidP="00727B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Приказом Управления общественной безопасности администрации Каслинского муниципального района </w:t>
            </w:r>
            <w:r w:rsidR="00727B67"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75CE2"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  <w:r w:rsidR="00C75CE2"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</w:t>
            </w:r>
            <w:r w:rsidR="00727B67"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C75CE2"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профилактики рисков причинения вреда охраняемым законом ценностям в сфере муниципального земельного контроля на территории сельских поселений Каслинского муниципального района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программа разработана в соответствии со</w:t>
      </w:r>
      <w:r w:rsidRPr="003652EC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365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статьей 44</w:t>
      </w: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31 июля 2021 г. №248-ФЗ «О государственном контроле (надзоре) и муниципальном контроле в Российской Федерации», </w:t>
      </w:r>
      <w:r w:rsidRPr="00365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</w:t>
      </w: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сельских поселений Каслинского муниципального района.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230"/>
      </w:tblGrid>
      <w:tr w:rsidR="00727B67" w:rsidRPr="003652EC" w:rsidTr="00F640CE">
        <w:trPr>
          <w:trHeight w:val="247"/>
        </w:trPr>
        <w:tc>
          <w:tcPr>
            <w:tcW w:w="2376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программы </w:t>
            </w:r>
          </w:p>
        </w:tc>
        <w:tc>
          <w:tcPr>
            <w:tcW w:w="7230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профилактики рисков причинения вреда охраняемым законом ценностям в сфере муниципального земельного контроля на территории сельских поселений Каслинского муниципального района (далее – Программа профилактики).</w:t>
            </w:r>
          </w:p>
        </w:tc>
      </w:tr>
      <w:tr w:rsidR="00727B67" w:rsidRPr="003652EC" w:rsidTr="00F640CE">
        <w:trPr>
          <w:trHeight w:val="273"/>
        </w:trPr>
        <w:tc>
          <w:tcPr>
            <w:tcW w:w="2376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Правовые основания разработки программы </w:t>
            </w:r>
          </w:p>
        </w:tc>
        <w:tc>
          <w:tcPr>
            <w:tcW w:w="7230" w:type="dxa"/>
          </w:tcPr>
          <w:p w:rsidR="00727B67" w:rsidRPr="003652EC" w:rsidRDefault="00727B67" w:rsidP="00727B6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31.07.2020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727B67" w:rsidRPr="003652EC" w:rsidTr="00F640CE">
        <w:trPr>
          <w:trHeight w:val="109"/>
        </w:trPr>
        <w:tc>
          <w:tcPr>
            <w:tcW w:w="2376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Разработчик программы </w:t>
            </w:r>
          </w:p>
        </w:tc>
        <w:tc>
          <w:tcPr>
            <w:tcW w:w="7230" w:type="dxa"/>
          </w:tcPr>
          <w:p w:rsidR="00727B67" w:rsidRPr="003652EC" w:rsidRDefault="0059083A" w:rsidP="0059083A">
            <w:pPr>
              <w:autoSpaceDE w:val="0"/>
              <w:autoSpaceDN w:val="0"/>
              <w:adjustRightInd w:val="0"/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 Управления общественной безопасности администрации Каслинского муниципального района</w:t>
            </w:r>
          </w:p>
        </w:tc>
      </w:tr>
      <w:tr w:rsidR="00727B67" w:rsidRPr="003652EC" w:rsidTr="00F640CE">
        <w:trPr>
          <w:trHeight w:val="523"/>
        </w:trPr>
        <w:tc>
          <w:tcPr>
            <w:tcW w:w="2376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Сроки и этапы реализации программы </w:t>
            </w:r>
          </w:p>
        </w:tc>
        <w:tc>
          <w:tcPr>
            <w:tcW w:w="7230" w:type="dxa"/>
          </w:tcPr>
          <w:p w:rsidR="00727B67" w:rsidRPr="003652EC" w:rsidRDefault="00727B67" w:rsidP="00D42B91">
            <w:pPr>
              <w:autoSpaceDE w:val="0"/>
              <w:autoSpaceDN w:val="0"/>
              <w:adjustRightInd w:val="0"/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202</w:t>
            </w:r>
            <w:r w:rsidR="005B5AF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27B67" w:rsidRPr="003652EC" w:rsidTr="00F640CE">
        <w:trPr>
          <w:trHeight w:val="247"/>
        </w:trPr>
        <w:tc>
          <w:tcPr>
            <w:tcW w:w="2376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</w:tc>
        <w:tc>
          <w:tcPr>
            <w:tcW w:w="7230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</w:t>
            </w: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Каслинского муниципального района</w:t>
            </w:r>
          </w:p>
        </w:tc>
      </w:tr>
      <w:tr w:rsidR="00727B67" w:rsidRPr="003652EC" w:rsidTr="00F640CE">
        <w:trPr>
          <w:trHeight w:val="274"/>
        </w:trPr>
        <w:tc>
          <w:tcPr>
            <w:tcW w:w="2376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7230" w:type="dxa"/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59083A" w:rsidRPr="003652EC" w:rsidRDefault="0059083A" w:rsidP="00727B67">
      <w:pPr>
        <w:tabs>
          <w:tab w:val="left" w:pos="30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7B67" w:rsidRPr="003652EC" w:rsidRDefault="00727B67" w:rsidP="00727B67">
      <w:pPr>
        <w:tabs>
          <w:tab w:val="left" w:pos="30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Анализ и оценка состояния подконтрольной сферы.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муниципального контроля Управления общественной безопасности администрации Каслинского муниципального района осуществляет муниципальный земельный контроль на территории сельских поселений Каслинского муниципального района.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вид контроля осуществляется с 2015 года.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652EC">
        <w:rPr>
          <w:rFonts w:ascii="Times New Roman" w:eastAsia="Calibri" w:hAnsi="Times New Roman" w:cs="Times New Roman"/>
          <w:iCs/>
          <w:sz w:val="24"/>
          <w:szCs w:val="24"/>
        </w:rPr>
        <w:t xml:space="preserve">В соответствии с Земельным кодексом РФ 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</w:t>
      </w:r>
      <w:r w:rsidRPr="003652EC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Обязательные требования установлены: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652EC">
        <w:rPr>
          <w:rFonts w:ascii="Times New Roman" w:eastAsia="Calibri" w:hAnsi="Times New Roman" w:cs="Times New Roman"/>
          <w:iCs/>
          <w:sz w:val="24"/>
          <w:szCs w:val="24"/>
        </w:rPr>
        <w:t>Земельным кодексом РФ;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25 октября 2001 г. N 137-ФЗ "О введении в действие Земельного кодекса Российской Федерации";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24 июля 2002 г. N 101-ФЗ "Об обороте земель сельскохозяйственного назначения";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21 декабря 2004 г. N 172-ФЗ "О переводе земель или земельных участков из одной категории в другую";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Челябинской области от 28 августа 2003 г. N 174-ЗО "Об обороте земель сельскохозяйственного назначения на территории Челябинской области";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Челябинской области от 13 апреля 2015 г. N 154-ЗО "О земельных отношениях".</w:t>
      </w:r>
    </w:p>
    <w:p w:rsidR="00727B67" w:rsidRPr="003652EC" w:rsidRDefault="0059083A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Calibri" w:hAnsi="Times New Roman" w:cs="Times New Roman"/>
          <w:iCs/>
          <w:sz w:val="24"/>
          <w:szCs w:val="24"/>
        </w:rPr>
        <w:t xml:space="preserve">В </w:t>
      </w:r>
      <w:r w:rsidR="00727B67" w:rsidRPr="003652EC">
        <w:rPr>
          <w:rFonts w:ascii="Times New Roman" w:eastAsia="Calibri" w:hAnsi="Times New Roman" w:cs="Times New Roman"/>
          <w:iCs/>
          <w:sz w:val="24"/>
          <w:szCs w:val="24"/>
        </w:rPr>
        <w:t>202</w:t>
      </w:r>
      <w:r w:rsidR="005B5AF2">
        <w:rPr>
          <w:rFonts w:ascii="Times New Roman" w:eastAsia="Calibri" w:hAnsi="Times New Roman" w:cs="Times New Roman"/>
          <w:iCs/>
          <w:sz w:val="24"/>
          <w:szCs w:val="24"/>
        </w:rPr>
        <w:t>4</w:t>
      </w:r>
      <w:r w:rsidR="00727B67" w:rsidRPr="003652EC">
        <w:rPr>
          <w:rFonts w:ascii="Times New Roman" w:eastAsia="Calibri" w:hAnsi="Times New Roman" w:cs="Times New Roman"/>
          <w:iCs/>
          <w:sz w:val="24"/>
          <w:szCs w:val="24"/>
        </w:rPr>
        <w:t xml:space="preserve"> год</w:t>
      </w:r>
      <w:r w:rsidRPr="003652EC">
        <w:rPr>
          <w:rFonts w:ascii="Times New Roman" w:eastAsia="Calibri" w:hAnsi="Times New Roman" w:cs="Times New Roman"/>
          <w:iCs/>
          <w:sz w:val="24"/>
          <w:szCs w:val="24"/>
        </w:rPr>
        <w:t>у контрольно-надзорные мероприятия в рамках муниципального земельного контроля не проводились.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Профилактическое сопровождение контролируемых лиц было направлено на: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ежемесячный мониторинг и актуализацию перечня нормативных правовых актов, соблюдение которых оценивалось в ходе проверок;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информирование о результатах проверок и принятых контролируемыми лицами мерах по устранению выявленных нарушений;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обсуждение правоприменительной практики за соблюдением контролируемыми лицами требований законодательства. 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2. Цели и задачи реализации программы профилактики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B67" w:rsidRPr="003652EC" w:rsidRDefault="00727B67" w:rsidP="0059083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r w:rsidRPr="003652EC">
        <w:rPr>
          <w:rFonts w:ascii="Times New Roman" w:eastAsia="Calibri" w:hAnsi="Times New Roman" w:cs="Times New Roman"/>
          <w:bCs/>
          <w:sz w:val="24"/>
          <w:szCs w:val="24"/>
        </w:rPr>
        <w:t>Основными целями Программы профилактики являются: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2EC">
        <w:rPr>
          <w:rFonts w:ascii="Times New Roman" w:eastAsia="Calibri" w:hAnsi="Times New Roman" w:cs="Times New Roman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2EC">
        <w:rPr>
          <w:rFonts w:ascii="Times New Roman" w:eastAsia="Calibri" w:hAnsi="Times New Roman" w:cs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2EC">
        <w:rPr>
          <w:rFonts w:ascii="Times New Roman" w:eastAsia="Calibri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27B67" w:rsidRPr="003652EC" w:rsidRDefault="00727B67" w:rsidP="0059083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r w:rsidRPr="003652EC">
        <w:rPr>
          <w:rFonts w:ascii="Times New Roman" w:eastAsia="Calibri" w:hAnsi="Times New Roman" w:cs="Times New Roman"/>
          <w:bCs/>
          <w:sz w:val="24"/>
          <w:szCs w:val="24"/>
        </w:rPr>
        <w:t>Проведение профилактических мероприятий направлено на решение следующих задач:</w:t>
      </w:r>
    </w:p>
    <w:p w:rsidR="00727B67" w:rsidRPr="003652EC" w:rsidRDefault="00727B67" w:rsidP="0059083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2EC">
        <w:rPr>
          <w:rFonts w:ascii="Times New Roman" w:eastAsia="Calibri" w:hAnsi="Times New Roman" w:cs="Times New Roman"/>
          <w:sz w:val="24"/>
          <w:szCs w:val="24"/>
        </w:rPr>
        <w:t>Снижение рисков причинения вреда (ущерба) охраняемым законом ценностям;</w:t>
      </w:r>
    </w:p>
    <w:p w:rsidR="00727B67" w:rsidRPr="003652EC" w:rsidRDefault="00727B67" w:rsidP="0059083A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Внедрение способов профилактики, установленных Положением о муниципальном земельном контроле на территории сельских поселений Каслинского муниципального района.</w:t>
      </w:r>
    </w:p>
    <w:p w:rsidR="00727B67" w:rsidRPr="003652EC" w:rsidRDefault="00727B67" w:rsidP="0059083A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Повышение прозрачности деятельности контрольного органа; </w:t>
      </w:r>
    </w:p>
    <w:p w:rsidR="00727B67" w:rsidRPr="003652EC" w:rsidRDefault="00727B67" w:rsidP="0059083A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Уменьшение административной нагрузки на контролируемых лиц; </w:t>
      </w:r>
    </w:p>
    <w:p w:rsidR="00727B67" w:rsidRPr="003652EC" w:rsidRDefault="00727B67" w:rsidP="0059083A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правовой грамотности контролируемых лиц.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05"/>
        <w:gridCol w:w="1844"/>
        <w:gridCol w:w="1843"/>
        <w:gridCol w:w="1842"/>
      </w:tblGrid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Наименование и форма проведения мероприятия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ind w:left="-62" w:right="-62" w:firstLine="6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Структурное подразделение, </w:t>
            </w: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(или) должностные лица контрольного органа, </w:t>
            </w: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ответственные за их реализацию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Способ реализации</w:t>
            </w:r>
          </w:p>
        </w:tc>
      </w:tr>
      <w:tr w:rsidR="00727B67" w:rsidRPr="003652EC" w:rsidTr="00F640C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1. Информирование</w:t>
            </w: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Размещение на официальном сайте контрольного органа и актуализация следующей информации:</w:t>
            </w: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тексты нормативных правовых актов, регулирующих осуществление муниципального контроля;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первичное размещение 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I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квартал 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года 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актуализация ежемесячно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59083A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посредством размещения информации в разделе «муниципальный контроль» на официальном сайте </w:t>
            </w: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первичное размещение 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14.01.202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года 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59083A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первичное размещение 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14.01.202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 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59083A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утвержденные проверочные листы в формате, допускающем их использование для самообследования;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590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апрель 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59083A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руководства по соблюдению обязательных требований, установленных органами местного самоуправления и /  или руководства по соблюдению обязательных требований, установленных федеральными НПА, сформированные  федеральными органами исполнительной власти, осуществляющими выработку государственной  политики в данной сфере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590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14.01.202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59083A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590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14.01.202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59083A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перечень объектов контроля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либо 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перечень объектов контроля, учитываемых в рамках формирования ежегодного плана контрольных (надзорных) мероприятий с указанием категории риска (при формировании плановых проверок)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A5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14.01.202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A5D02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D42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14.01.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A5D02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14.01.202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далее 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A5D02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B67" w:rsidRPr="003652EC" w:rsidTr="003652EC"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способах получения консультаций по вопросам соблюдения обязательных требований (по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D42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позднее 14.01.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A5D02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27B67" w:rsidRPr="003652EC" w:rsidTr="003652E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A5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I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квартал 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A5D02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727B67" w:rsidRPr="003652EC" w:rsidTr="003652E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доклады о государственном контроле муниципальном контроле;</w:t>
            </w:r>
          </w:p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I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квартал года следующего за отчетным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A5D02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B67" w:rsidRPr="003652EC" w:rsidTr="003652E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1.13.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доклады, содержащие результаты обобщения правоприменительной практики контрольного органа;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A5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 1 апреля 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A5D02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1.14.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публичные обсуждения правоприменительной практики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A5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ноябрь 202</w:t>
            </w:r>
            <w:r w:rsidR="005B5A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A5D02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правового обеспечения и муниципального контроля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посредством ВКС </w:t>
            </w:r>
          </w:p>
        </w:tc>
      </w:tr>
      <w:tr w:rsidR="00727B67" w:rsidRPr="003652EC" w:rsidTr="00F640C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727B67" w:rsidRPr="003652EC" w:rsidTr="00F640C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Консультирование</w:t>
            </w:r>
          </w:p>
        </w:tc>
      </w:tr>
      <w:tr w:rsidR="00727B67" w:rsidRPr="003652EC" w:rsidTr="00F640C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Разъяснение по вопросам:</w:t>
            </w:r>
          </w:p>
          <w:p w:rsidR="00727B67" w:rsidRPr="003652EC" w:rsidRDefault="00727B67" w:rsidP="00727B67">
            <w:pPr>
              <w:numPr>
                <w:ilvl w:val="0"/>
                <w:numId w:val="3"/>
              </w:numPr>
              <w:tabs>
                <w:tab w:val="left" w:pos="177"/>
                <w:tab w:val="left" w:pos="333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727B67" w:rsidRPr="003652EC" w:rsidRDefault="00727B67" w:rsidP="00727B67">
            <w:pPr>
              <w:numPr>
                <w:ilvl w:val="0"/>
                <w:numId w:val="3"/>
              </w:numPr>
              <w:tabs>
                <w:tab w:val="left" w:pos="177"/>
                <w:tab w:val="left" w:pos="333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727B67" w:rsidRPr="003652EC" w:rsidRDefault="00727B67" w:rsidP="00727B67">
            <w:pPr>
              <w:numPr>
                <w:ilvl w:val="0"/>
                <w:numId w:val="3"/>
              </w:numPr>
              <w:tabs>
                <w:tab w:val="left" w:pos="177"/>
                <w:tab w:val="left" w:pos="333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обжалования решений уполномоченных органов, действий (бездействия) должностных лиц осуществляющих муниципальный земельный контроль;</w:t>
            </w:r>
          </w:p>
          <w:p w:rsidR="00727B67" w:rsidRPr="003652EC" w:rsidRDefault="00727B67" w:rsidP="00727B67">
            <w:pPr>
              <w:numPr>
                <w:ilvl w:val="0"/>
                <w:numId w:val="3"/>
              </w:numPr>
              <w:tabs>
                <w:tab w:val="left" w:pos="177"/>
                <w:tab w:val="left" w:pos="333"/>
                <w:tab w:val="left" w:pos="567"/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2EC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выполнения предписания, выданного по итогам контрольного мероприятия.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постоянно по мере поступления обращений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Руководитель, инспектор </w:t>
            </w:r>
            <w:r w:rsidR="007A5D02" w:rsidRPr="0036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Отдела правового обеспечения и муниципального контроля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</w:tbl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727B67" w:rsidRPr="003652EC" w:rsidRDefault="00727B67" w:rsidP="00727B6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727B67" w:rsidRPr="003652EC" w:rsidTr="00F640CE">
        <w:trPr>
          <w:trHeight w:val="5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727B67" w:rsidRPr="003652EC" w:rsidTr="00F640C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727B67" w:rsidRPr="003652EC" w:rsidTr="00F640C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Удовлетворённость предпринимательского сообщества  контрольной деятельностью в подконтрольной сфере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70 % от числа обратившихся</w:t>
            </w:r>
          </w:p>
        </w:tc>
      </w:tr>
      <w:tr w:rsidR="00727B67" w:rsidRPr="003652EC" w:rsidTr="00F640C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67" w:rsidRPr="003652EC" w:rsidRDefault="00727B67" w:rsidP="0072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 от запланированных</w:t>
            </w:r>
          </w:p>
        </w:tc>
      </w:tr>
    </w:tbl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эффективности и результативности программы профилактики используются следующие оценки показателей:</w:t>
      </w:r>
    </w:p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2070"/>
        <w:gridCol w:w="2340"/>
        <w:gridCol w:w="1840"/>
      </w:tblGrid>
      <w:tr w:rsidR="00727B67" w:rsidRPr="003652EC" w:rsidTr="00F640CE">
        <w:trPr>
          <w:trHeight w:val="420"/>
        </w:trPr>
        <w:tc>
          <w:tcPr>
            <w:tcW w:w="3119" w:type="dxa"/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2070" w:type="dxa"/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отклонения</w:t>
            </w:r>
          </w:p>
        </w:tc>
        <w:tc>
          <w:tcPr>
            <w:tcW w:w="2340" w:type="dxa"/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больше 20%</w:t>
            </w:r>
          </w:p>
        </w:tc>
        <w:tc>
          <w:tcPr>
            <w:tcW w:w="1840" w:type="dxa"/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больше 50 %</w:t>
            </w:r>
          </w:p>
        </w:tc>
      </w:tr>
      <w:tr w:rsidR="00727B67" w:rsidRPr="003652EC" w:rsidTr="00F640CE">
        <w:trPr>
          <w:trHeight w:val="420"/>
        </w:trPr>
        <w:tc>
          <w:tcPr>
            <w:tcW w:w="3119" w:type="dxa"/>
          </w:tcPr>
          <w:p w:rsidR="00727B67" w:rsidRPr="003652EC" w:rsidRDefault="00727B67" w:rsidP="00727B67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070" w:type="dxa"/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 эффективность</w:t>
            </w:r>
          </w:p>
        </w:tc>
        <w:tc>
          <w:tcPr>
            <w:tcW w:w="2340" w:type="dxa"/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удовлетворительная эффективность</w:t>
            </w:r>
          </w:p>
        </w:tc>
        <w:tc>
          <w:tcPr>
            <w:tcW w:w="1840" w:type="dxa"/>
          </w:tcPr>
          <w:p w:rsidR="00727B67" w:rsidRPr="003652EC" w:rsidRDefault="00727B67" w:rsidP="0072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 эффективность</w:t>
            </w:r>
          </w:p>
        </w:tc>
      </w:tr>
    </w:tbl>
    <w:p w:rsidR="00727B67" w:rsidRPr="003652EC" w:rsidRDefault="00727B67" w:rsidP="00727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B67" w:rsidRPr="003652EC" w:rsidRDefault="00727B67" w:rsidP="007A5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2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года контрольный орган подводит итоги реализации программы профилактики, размещая отчёт на сайте контрольного органа не позднее февраля следующего за отчетным годом.</w:t>
      </w:r>
    </w:p>
    <w:p w:rsidR="00242CF4" w:rsidRPr="003652EC" w:rsidRDefault="00242CF4" w:rsidP="00727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42CF4" w:rsidRPr="003652EC" w:rsidSect="00F60CA8">
      <w:headerReference w:type="default" r:id="rId8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727" w:rsidRDefault="00915727" w:rsidP="00B3533F">
      <w:pPr>
        <w:spacing w:after="0" w:line="240" w:lineRule="auto"/>
      </w:pPr>
      <w:r>
        <w:separator/>
      </w:r>
    </w:p>
  </w:endnote>
  <w:endnote w:type="continuationSeparator" w:id="0">
    <w:p w:rsidR="00915727" w:rsidRDefault="00915727" w:rsidP="00B3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727" w:rsidRDefault="00915727" w:rsidP="00B3533F">
      <w:pPr>
        <w:spacing w:after="0" w:line="240" w:lineRule="auto"/>
      </w:pPr>
      <w:r>
        <w:separator/>
      </w:r>
    </w:p>
  </w:footnote>
  <w:footnote w:type="continuationSeparator" w:id="0">
    <w:p w:rsidR="00915727" w:rsidRDefault="00915727" w:rsidP="00B35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43227"/>
      <w:docPartObj>
        <w:docPartGallery w:val="Page Numbers (Top of Page)"/>
        <w:docPartUnique/>
      </w:docPartObj>
    </w:sdtPr>
    <w:sdtEndPr/>
    <w:sdtContent>
      <w:p w:rsidR="00D43FA8" w:rsidRDefault="00022D54">
        <w:pPr>
          <w:pStyle w:val="a7"/>
          <w:jc w:val="center"/>
        </w:pPr>
        <w:r>
          <w:fldChar w:fldCharType="begin"/>
        </w:r>
        <w:r w:rsidR="00727B67">
          <w:instrText xml:space="preserve"> PAGE   \* MERGEFORMAT </w:instrText>
        </w:r>
        <w:r>
          <w:fldChar w:fldCharType="separate"/>
        </w:r>
        <w:r w:rsidR="005B5A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43FA8" w:rsidRDefault="0091572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0A48C8"/>
    <w:multiLevelType w:val="hybridMultilevel"/>
    <w:tmpl w:val="7316856C"/>
    <w:lvl w:ilvl="0" w:tplc="81007C1A">
      <w:start w:val="1"/>
      <w:numFmt w:val="decimal"/>
      <w:suff w:val="space"/>
      <w:lvlText w:val="%1)"/>
      <w:lvlJc w:val="left"/>
      <w:pPr>
        <w:ind w:left="1084" w:hanging="375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33AB5D8A"/>
    <w:multiLevelType w:val="hybridMultilevel"/>
    <w:tmpl w:val="EF8EB2FC"/>
    <w:lvl w:ilvl="0" w:tplc="E04E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F5"/>
    <w:rsid w:val="00000E73"/>
    <w:rsid w:val="00013F7E"/>
    <w:rsid w:val="00022D54"/>
    <w:rsid w:val="000616CB"/>
    <w:rsid w:val="000C338C"/>
    <w:rsid w:val="000E29DD"/>
    <w:rsid w:val="0010518C"/>
    <w:rsid w:val="001149E1"/>
    <w:rsid w:val="001463E1"/>
    <w:rsid w:val="00150E14"/>
    <w:rsid w:val="001A7073"/>
    <w:rsid w:val="001E254D"/>
    <w:rsid w:val="00210B7A"/>
    <w:rsid w:val="0023480B"/>
    <w:rsid w:val="00237A6F"/>
    <w:rsid w:val="00242CF4"/>
    <w:rsid w:val="00275E34"/>
    <w:rsid w:val="00283C88"/>
    <w:rsid w:val="003652EC"/>
    <w:rsid w:val="00386D84"/>
    <w:rsid w:val="0039206C"/>
    <w:rsid w:val="003F2913"/>
    <w:rsid w:val="0040056B"/>
    <w:rsid w:val="00436A41"/>
    <w:rsid w:val="004765AF"/>
    <w:rsid w:val="00486F56"/>
    <w:rsid w:val="004937F7"/>
    <w:rsid w:val="004C3ABA"/>
    <w:rsid w:val="004D2B36"/>
    <w:rsid w:val="00564373"/>
    <w:rsid w:val="0056636C"/>
    <w:rsid w:val="0057629B"/>
    <w:rsid w:val="00576CF5"/>
    <w:rsid w:val="0059083A"/>
    <w:rsid w:val="005922A1"/>
    <w:rsid w:val="005B1D18"/>
    <w:rsid w:val="005B5AF2"/>
    <w:rsid w:val="005C790C"/>
    <w:rsid w:val="005E3101"/>
    <w:rsid w:val="005F0F6F"/>
    <w:rsid w:val="005F13AC"/>
    <w:rsid w:val="006118A9"/>
    <w:rsid w:val="00661139"/>
    <w:rsid w:val="00671827"/>
    <w:rsid w:val="00701CD5"/>
    <w:rsid w:val="00707895"/>
    <w:rsid w:val="00727B67"/>
    <w:rsid w:val="00737F2C"/>
    <w:rsid w:val="00751AC2"/>
    <w:rsid w:val="00757625"/>
    <w:rsid w:val="007855FF"/>
    <w:rsid w:val="007A5D02"/>
    <w:rsid w:val="0082177B"/>
    <w:rsid w:val="00892D50"/>
    <w:rsid w:val="00893016"/>
    <w:rsid w:val="008C41C7"/>
    <w:rsid w:val="008F5341"/>
    <w:rsid w:val="009030BD"/>
    <w:rsid w:val="00915727"/>
    <w:rsid w:val="00940E38"/>
    <w:rsid w:val="009D1E36"/>
    <w:rsid w:val="009E0F48"/>
    <w:rsid w:val="00A22626"/>
    <w:rsid w:val="00A35664"/>
    <w:rsid w:val="00A35961"/>
    <w:rsid w:val="00A47346"/>
    <w:rsid w:val="00A731A9"/>
    <w:rsid w:val="00A77E83"/>
    <w:rsid w:val="00A93EE1"/>
    <w:rsid w:val="00B0545E"/>
    <w:rsid w:val="00B3533F"/>
    <w:rsid w:val="00B62324"/>
    <w:rsid w:val="00B71EF8"/>
    <w:rsid w:val="00BD3BF2"/>
    <w:rsid w:val="00C03744"/>
    <w:rsid w:val="00C62FE4"/>
    <w:rsid w:val="00C75CE2"/>
    <w:rsid w:val="00CC400E"/>
    <w:rsid w:val="00CD5A28"/>
    <w:rsid w:val="00D04470"/>
    <w:rsid w:val="00D10544"/>
    <w:rsid w:val="00D120A1"/>
    <w:rsid w:val="00D42B91"/>
    <w:rsid w:val="00D552F8"/>
    <w:rsid w:val="00DF37FF"/>
    <w:rsid w:val="00DF627D"/>
    <w:rsid w:val="00E2291D"/>
    <w:rsid w:val="00EB76E5"/>
    <w:rsid w:val="00F2776E"/>
    <w:rsid w:val="00F638A7"/>
    <w:rsid w:val="00FB2ADE"/>
    <w:rsid w:val="00FD1D3C"/>
    <w:rsid w:val="00FE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1DA59"/>
  <w15:docId w15:val="{C93AD181-1939-49FB-B775-8F200076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F2C"/>
  </w:style>
  <w:style w:type="paragraph" w:styleId="1">
    <w:name w:val="heading 1"/>
    <w:basedOn w:val="a"/>
    <w:next w:val="a"/>
    <w:link w:val="10"/>
    <w:qFormat/>
    <w:rsid w:val="009D1E36"/>
    <w:pPr>
      <w:keepNext/>
      <w:tabs>
        <w:tab w:val="num" w:pos="36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9D1E36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FD1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D1D3C"/>
    <w:rPr>
      <w:i/>
      <w:iCs/>
    </w:rPr>
  </w:style>
  <w:style w:type="character" w:styleId="a4">
    <w:name w:val="Hyperlink"/>
    <w:basedOn w:val="a0"/>
    <w:uiPriority w:val="99"/>
    <w:unhideWhenUsed/>
    <w:rsid w:val="00FD1D3C"/>
    <w:rPr>
      <w:color w:val="0000FF"/>
      <w:u w:val="single"/>
    </w:rPr>
  </w:style>
  <w:style w:type="paragraph" w:customStyle="1" w:styleId="s1">
    <w:name w:val="s_1"/>
    <w:basedOn w:val="a"/>
    <w:rsid w:val="00FD1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3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10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D1E36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semiHidden/>
    <w:rsid w:val="009D1E36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">
    <w:name w:val="Основной текст (2)1"/>
    <w:basedOn w:val="a"/>
    <w:rsid w:val="009D1E36"/>
    <w:pPr>
      <w:widowControl w:val="0"/>
      <w:shd w:val="clear" w:color="auto" w:fill="FFFFFF"/>
      <w:suppressAutoHyphens/>
      <w:spacing w:before="840" w:after="0" w:line="240" w:lineRule="atLeas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2">
    <w:name w:val="Основной текст (2)"/>
    <w:basedOn w:val="a"/>
    <w:rsid w:val="009D1E36"/>
    <w:pPr>
      <w:widowControl w:val="0"/>
      <w:shd w:val="clear" w:color="auto" w:fill="FFFFFF"/>
      <w:suppressAutoHyphens/>
      <w:spacing w:before="600" w:after="0" w:line="302" w:lineRule="exact"/>
      <w:jc w:val="both"/>
    </w:pPr>
    <w:rPr>
      <w:rFonts w:ascii="Times New Roman" w:eastAsia="Arial Unicode MS" w:hAnsi="Times New Roman" w:cs="Times New Roman"/>
      <w:sz w:val="26"/>
      <w:szCs w:val="26"/>
      <w:lang w:eastAsia="zh-CN"/>
    </w:rPr>
  </w:style>
  <w:style w:type="character" w:customStyle="1" w:styleId="23">
    <w:name w:val="Основной текст (2)_"/>
    <w:rsid w:val="009D1E36"/>
    <w:rPr>
      <w:sz w:val="28"/>
      <w:szCs w:val="28"/>
      <w:shd w:val="clear" w:color="auto" w:fill="FFFFFF"/>
    </w:rPr>
  </w:style>
  <w:style w:type="paragraph" w:customStyle="1" w:styleId="ConsPlusNormal">
    <w:name w:val="ConsPlusNormal"/>
    <w:qFormat/>
    <w:rsid w:val="0075762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727B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27B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User</cp:lastModifiedBy>
  <cp:revision>2</cp:revision>
  <cp:lastPrinted>2023-10-27T07:17:00Z</cp:lastPrinted>
  <dcterms:created xsi:type="dcterms:W3CDTF">2024-10-30T05:43:00Z</dcterms:created>
  <dcterms:modified xsi:type="dcterms:W3CDTF">2024-10-30T05:43:00Z</dcterms:modified>
</cp:coreProperties>
</file>