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ED419E" w14:textId="77777777" w:rsidR="008801F3" w:rsidRDefault="008801F3" w:rsidP="008801F3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УТВЕРЖДАЮ</w:t>
      </w:r>
    </w:p>
    <w:p w14:paraId="52FB1E64" w14:textId="77777777" w:rsidR="008801F3" w:rsidRDefault="008801F3" w:rsidP="008801F3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Председатель Комитета</w:t>
      </w:r>
    </w:p>
    <w:p w14:paraId="06C9D3EC" w14:textId="475D6297" w:rsidR="008801F3" w:rsidRDefault="008801F3" w:rsidP="008801F3">
      <w:pPr>
        <w:tabs>
          <w:tab w:val="left" w:pos="5387"/>
        </w:tabs>
        <w:spacing w:after="0" w:line="240" w:lineRule="auto"/>
        <w:ind w:left="5387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управлению имуществом и </w:t>
      </w:r>
      <w:r w:rsidR="00470B87">
        <w:rPr>
          <w:rFonts w:ascii="Times New Roman" w:eastAsia="Times New Roman" w:hAnsi="Times New Roman"/>
          <w:sz w:val="24"/>
          <w:szCs w:val="24"/>
          <w:lang w:eastAsia="ru-RU"/>
        </w:rPr>
        <w:t xml:space="preserve">инвестициям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</w:t>
      </w:r>
      <w:r w:rsidR="00470B87">
        <w:rPr>
          <w:rFonts w:ascii="Times New Roman" w:eastAsia="Times New Roman" w:hAnsi="Times New Roman"/>
          <w:sz w:val="24"/>
          <w:szCs w:val="24"/>
          <w:lang w:eastAsia="ru-RU"/>
        </w:rPr>
        <w:t>округа</w:t>
      </w:r>
    </w:p>
    <w:p w14:paraId="07D3C64D" w14:textId="77777777" w:rsidR="008801F3" w:rsidRDefault="008801F3" w:rsidP="008801F3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33CF17" w14:textId="626B28F9" w:rsidR="007F378D" w:rsidRDefault="008801F3" w:rsidP="008801F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________________Н.А. Безроднова</w:t>
      </w:r>
      <w:r w:rsidR="00EC04D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</w:t>
      </w:r>
      <w:r w:rsidR="0071632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</w:t>
      </w:r>
    </w:p>
    <w:p w14:paraId="5911D390" w14:textId="3B392468" w:rsidR="00753B11" w:rsidRDefault="0071632D">
      <w:pPr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«</w:t>
      </w:r>
      <w:r w:rsidR="00470B87">
        <w:rPr>
          <w:rFonts w:ascii="Times New Roman" w:eastAsia="Times New Roman" w:hAnsi="Times New Roman"/>
          <w:sz w:val="24"/>
          <w:szCs w:val="24"/>
          <w:lang w:eastAsia="ru-RU"/>
        </w:rPr>
        <w:t>02</w:t>
      </w:r>
      <w:r w:rsidR="008A333E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470B87">
        <w:rPr>
          <w:rFonts w:ascii="Times New Roman" w:eastAsia="Times New Roman" w:hAnsi="Times New Roman"/>
          <w:sz w:val="24"/>
          <w:szCs w:val="24"/>
          <w:lang w:eastAsia="ru-RU"/>
        </w:rPr>
        <w:t xml:space="preserve"> февраля</w:t>
      </w:r>
      <w:r w:rsidR="006056B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C04D9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6C2455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EC04D9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14:paraId="1BEE1E98" w14:textId="77777777" w:rsidR="00753B11" w:rsidRDefault="00753B11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9187A8C" w14:textId="77777777" w:rsidR="00753B11" w:rsidRDefault="00753B11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B2211B8" w14:textId="77777777" w:rsidR="00753B11" w:rsidRDefault="00753B11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450E96E9" w14:textId="77777777" w:rsidR="00753B11" w:rsidRDefault="00753B11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BC04508" w14:textId="77777777" w:rsidR="00753B11" w:rsidRDefault="00753B11">
      <w:pPr>
        <w:tabs>
          <w:tab w:val="left" w:pos="7185"/>
        </w:tabs>
        <w:spacing w:after="40" w:line="240" w:lineRule="auto"/>
        <w:rPr>
          <w:rFonts w:ascii="Times New Roman" w:hAnsi="Times New Roman"/>
          <w:sz w:val="20"/>
          <w:szCs w:val="20"/>
        </w:rPr>
      </w:pPr>
    </w:p>
    <w:p w14:paraId="7A251C52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ДОКУМЕНТАЦИЯ</w:t>
      </w:r>
    </w:p>
    <w:p w14:paraId="7CBC5C83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ДЛЯ ПРОВЕДЕНИЯ </w:t>
      </w:r>
      <w:bookmarkStart w:id="0" w:name="_Hlk187745689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ОТКРЫТОГО АУКЦИОНА В ЭЛЕКТРОННОЙ ФОРМЕ</w:t>
      </w:r>
    </w:p>
    <w:p w14:paraId="61360EFD" w14:textId="77777777" w:rsidR="00753B11" w:rsidRDefault="00753B1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1E9F46C" w14:textId="2882760F" w:rsidR="00753B11" w:rsidRDefault="00EC04D9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 продаже земельн</w:t>
      </w:r>
      <w:r w:rsidR="0040223C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участк</w:t>
      </w:r>
      <w:r w:rsidR="0040223C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14:paraId="3752BE62" w14:textId="77777777" w:rsidR="00753B11" w:rsidRDefault="00753B1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67EDF15" w14:textId="726E2D9F" w:rsidR="00BB721F" w:rsidRDefault="00BB721F" w:rsidP="00BB721F">
      <w:pPr>
        <w:spacing w:after="0" w:line="240" w:lineRule="auto"/>
        <w:jc w:val="center"/>
      </w:pPr>
      <w:bookmarkStart w:id="1" w:name="_Hlk135635835"/>
      <w:bookmarkStart w:id="2" w:name="_Hlk204697147"/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 кадастровым номером </w:t>
      </w:r>
      <w:bookmarkEnd w:id="1"/>
      <w:r w:rsidR="008801F3"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>74:09:</w:t>
      </w:r>
      <w:r w:rsidR="00470B87">
        <w:rPr>
          <w:rFonts w:ascii="Times New Roman" w:eastAsia="Times New Roman" w:hAnsi="Times New Roman"/>
          <w:b/>
          <w:sz w:val="24"/>
          <w:szCs w:val="24"/>
          <w:lang w:eastAsia="ru-RU"/>
        </w:rPr>
        <w:t>0910002</w:t>
      </w:r>
      <w:r w:rsidR="008801F3"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="00470B87">
        <w:rPr>
          <w:rFonts w:ascii="Times New Roman" w:eastAsia="Times New Roman" w:hAnsi="Times New Roman"/>
          <w:b/>
          <w:sz w:val="24"/>
          <w:szCs w:val="24"/>
          <w:lang w:eastAsia="ru-RU"/>
        </w:rPr>
        <w:t>336</w:t>
      </w:r>
    </w:p>
    <w:bookmarkEnd w:id="2"/>
    <w:p w14:paraId="5C410623" w14:textId="77777777" w:rsidR="00BB721F" w:rsidRDefault="00BB721F" w:rsidP="00BB72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2ED3C0" w14:textId="77777777" w:rsidR="00BB721F" w:rsidRDefault="00BB721F" w:rsidP="00BB721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bookmarkEnd w:id="0"/>
    <w:p w14:paraId="09704A62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3E2380A" w14:textId="77777777" w:rsidR="00753B11" w:rsidRDefault="00753B11">
      <w:pPr>
        <w:pStyle w:val="16"/>
        <w:widowControl w:val="0"/>
        <w:rPr>
          <w:b/>
          <w:i/>
          <w:sz w:val="24"/>
          <w:szCs w:val="24"/>
        </w:rPr>
      </w:pPr>
    </w:p>
    <w:p w14:paraId="088CB872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198C949B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412DB1B6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11075DD3" w14:textId="77777777" w:rsidR="00753B11" w:rsidRDefault="00753B11">
      <w:pPr>
        <w:pStyle w:val="16"/>
        <w:widowControl w:val="0"/>
        <w:rPr>
          <w:b/>
          <w:i/>
          <w:sz w:val="24"/>
          <w:szCs w:val="24"/>
        </w:rPr>
      </w:pPr>
    </w:p>
    <w:p w14:paraId="62A71ECC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40556C53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8297B6E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70E52E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14F4B9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4DF2AC" w14:textId="4C2D6AA7" w:rsidR="00753B11" w:rsidRDefault="00753B11">
      <w:pPr>
        <w:pStyle w:val="310"/>
        <w:widowControl w:val="0"/>
        <w:ind w:left="737"/>
        <w:rPr>
          <w:b/>
          <w:sz w:val="24"/>
          <w:szCs w:val="24"/>
        </w:rPr>
      </w:pPr>
    </w:p>
    <w:p w14:paraId="05616A4E" w14:textId="0537D974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4A9DE393" w14:textId="26304D3B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260F8735" w14:textId="3CC2CDA0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18575702" w14:textId="69B1A012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5E56C328" w14:textId="4189AF98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5A2240CB" w14:textId="77777777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49635426" w14:textId="77777777" w:rsidR="00753B11" w:rsidRDefault="00753B11">
      <w:pPr>
        <w:pStyle w:val="310"/>
        <w:widowControl w:val="0"/>
        <w:ind w:left="737"/>
        <w:rPr>
          <w:b/>
          <w:sz w:val="24"/>
          <w:szCs w:val="24"/>
        </w:rPr>
      </w:pPr>
    </w:p>
    <w:p w14:paraId="02A02155" w14:textId="314E5519" w:rsidR="00753B11" w:rsidRDefault="00EC04D9">
      <w:pPr>
        <w:pStyle w:val="310"/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Касли 202</w:t>
      </w:r>
      <w:r w:rsidR="00470B87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г.</w:t>
      </w:r>
    </w:p>
    <w:p w14:paraId="542B6E7A" w14:textId="77777777" w:rsidR="00646E9D" w:rsidRDefault="00646E9D">
      <w:pPr>
        <w:pStyle w:val="310"/>
        <w:widowControl w:val="0"/>
        <w:jc w:val="center"/>
      </w:pPr>
    </w:p>
    <w:p w14:paraId="72C09732" w14:textId="77777777" w:rsidR="00CF053F" w:rsidRDefault="00CF053F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A96C37D" w14:textId="77777777" w:rsidR="00CF053F" w:rsidRDefault="00CF053F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1A1BDD0" w14:textId="77777777" w:rsidR="00CF053F" w:rsidRDefault="00CF053F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1149400" w14:textId="77777777" w:rsidR="00CF053F" w:rsidRDefault="00CF053F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0D58C1C" w14:textId="77777777" w:rsidR="00CF053F" w:rsidRDefault="00CF053F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B4CF56D" w14:textId="77777777" w:rsidR="00CF053F" w:rsidRDefault="00CF053F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6101E14" w14:textId="77777777" w:rsidR="00CF053F" w:rsidRDefault="00CF053F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49C3FFA" w14:textId="77777777" w:rsidR="007F378D" w:rsidRDefault="007F378D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B83F9D5" w14:textId="77777777" w:rsidR="007F378D" w:rsidRDefault="007F378D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3B91DAC" w14:textId="77777777" w:rsidR="007F378D" w:rsidRDefault="007F378D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13A2BCC" w14:textId="411452CB" w:rsidR="00753B11" w:rsidRDefault="00EC04D9">
      <w:pPr>
        <w:spacing w:beforeAutospacing="1"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ИНФОРМАЦИОННОЕ СООБЩЕНИЕ </w:t>
      </w:r>
    </w:p>
    <w:p w14:paraId="4FAEE3AF" w14:textId="77777777" w:rsidR="00753B11" w:rsidRDefault="00753B11">
      <w:pPr>
        <w:suppressLineNumber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E285E30" w14:textId="77777777" w:rsidR="00A6724F" w:rsidRPr="00970BE9" w:rsidRDefault="00A6724F" w:rsidP="00A6724F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0BE9">
        <w:rPr>
          <w:rFonts w:ascii="Times New Roman" w:eastAsia="Times New Roman" w:hAnsi="Times New Roman"/>
          <w:b/>
          <w:sz w:val="24"/>
          <w:szCs w:val="24"/>
          <w:lang w:eastAsia="ru-RU"/>
        </w:rPr>
        <w:t>Организатор аукциона</w:t>
      </w:r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 xml:space="preserve">: Комитет по управлению имуществом и </w:t>
      </w:r>
      <w:proofErr w:type="spellStart"/>
      <w:r w:rsidRPr="00642FDB">
        <w:rPr>
          <w:rFonts w:ascii="Times New Roman" w:eastAsia="Times New Roman" w:hAnsi="Times New Roman"/>
          <w:sz w:val="24"/>
          <w:szCs w:val="24"/>
          <w:lang w:eastAsia="ru-RU"/>
        </w:rPr>
        <w:t>ивестициям</w:t>
      </w:r>
      <w:proofErr w:type="spellEnd"/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 </w:t>
      </w:r>
      <w:proofErr w:type="spellStart"/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</w:t>
      </w:r>
      <w:r w:rsidRPr="00CF4FB9">
        <w:rPr>
          <w:rFonts w:ascii="Times New Roman" w:eastAsia="Times New Roman" w:hAnsi="Times New Roman"/>
          <w:sz w:val="24"/>
          <w:szCs w:val="24"/>
          <w:lang w:eastAsia="ru-RU"/>
        </w:rPr>
        <w:t>округа</w:t>
      </w:r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14:paraId="0DB227D7" w14:textId="77777777" w:rsidR="00A6724F" w:rsidRDefault="00A6724F" w:rsidP="00A6724F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Орган, принявший решение о проведении аукциона: </w:t>
      </w:r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 по управлению имуществом и </w:t>
      </w:r>
      <w:r w:rsidRPr="00642FDB">
        <w:rPr>
          <w:rFonts w:ascii="Times New Roman" w:eastAsia="Times New Roman" w:hAnsi="Times New Roman"/>
          <w:sz w:val="24"/>
          <w:szCs w:val="24"/>
          <w:lang w:eastAsia="ru-RU"/>
        </w:rPr>
        <w:t>инвестициям</w:t>
      </w:r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 </w:t>
      </w:r>
      <w:proofErr w:type="spellStart"/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</w:t>
      </w:r>
      <w:r w:rsidRPr="00CF4FB9">
        <w:rPr>
          <w:rFonts w:ascii="Times New Roman" w:eastAsia="Times New Roman" w:hAnsi="Times New Roman"/>
          <w:sz w:val="24"/>
          <w:szCs w:val="24"/>
          <w:lang w:eastAsia="ru-RU"/>
        </w:rPr>
        <w:t>округа</w:t>
      </w:r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– Комитет)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распоряжение от 2</w:t>
      </w:r>
      <w:r w:rsidRPr="00642FDB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642FDB">
        <w:rPr>
          <w:rFonts w:ascii="Times New Roman" w:eastAsia="Times New Roman" w:hAnsi="Times New Roman"/>
          <w:sz w:val="24"/>
          <w:szCs w:val="24"/>
          <w:lang w:eastAsia="ru-RU"/>
        </w:rPr>
        <w:t>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Pr="00642FDB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№ 74-</w:t>
      </w:r>
      <w:r w:rsidRPr="00642FDB">
        <w:rPr>
          <w:rFonts w:ascii="Times New Roman" w:eastAsia="Times New Roman" w:hAnsi="Times New Roman"/>
          <w:sz w:val="24"/>
          <w:szCs w:val="24"/>
          <w:lang w:eastAsia="ru-RU"/>
        </w:rPr>
        <w:t>д/о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F3B2019" w14:textId="77777777" w:rsidR="00753B11" w:rsidRDefault="00EC04D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Место проведения электронного аукциона: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электронная площадка Оператора </w:t>
      </w:r>
      <w:hyperlink r:id="rId8" w:tooltip="http://www.roseltorg.ru" w:history="1">
        <w:r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www.roseltorg.</w:t>
        </w:r>
        <w:proofErr w:type="spellStart"/>
        <w:r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14:paraId="2A4B2EBC" w14:textId="77777777" w:rsidR="00753B11" w:rsidRDefault="00EC04D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>Оператор электронной площадки:</w:t>
      </w:r>
      <w:r>
        <w:rPr>
          <w:rFonts w:ascii="Times New Roman" w:hAnsi="Times New Roman"/>
          <w:color w:val="767676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9" w:tooltip="https://178fz.roseltorg.ru/" w:history="1">
        <w:r>
          <w:rPr>
            <w:rStyle w:val="-"/>
            <w:rFonts w:ascii="Times New Roman" w:hAnsi="Times New Roman"/>
            <w:bCs/>
            <w:sz w:val="24"/>
            <w:szCs w:val="24"/>
          </w:rPr>
          <w:t>https://178fz.roseltorg.ru/</w:t>
        </w:r>
      </w:hyperlink>
      <w:r>
        <w:rPr>
          <w:rFonts w:ascii="Times New Roman" w:hAnsi="Times New Roman"/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>
        <w:rPr>
          <w:rFonts w:ascii="Times New Roman" w:hAnsi="Times New Roman"/>
          <w:bCs/>
          <w:sz w:val="24"/>
          <w:szCs w:val="24"/>
        </w:rPr>
        <w:t>Кожевническая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д. 14, стр. 5, телефон:8 (495) 276-16-26, </w:t>
      </w:r>
      <w:r>
        <w:rPr>
          <w:rFonts w:ascii="Times New Roman" w:hAnsi="Times New Roman"/>
          <w:bCs/>
          <w:sz w:val="24"/>
          <w:szCs w:val="24"/>
          <w:lang w:val="en-US"/>
        </w:rPr>
        <w:t>e</w:t>
      </w:r>
      <w:r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  <w:lang w:val="en-US"/>
        </w:rPr>
        <w:t>mail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  <w:lang w:val="en-US"/>
        </w:rPr>
        <w:t>info</w:t>
      </w:r>
      <w:r>
        <w:rPr>
          <w:rFonts w:ascii="Times New Roman" w:hAnsi="Times New Roman"/>
          <w:bCs/>
          <w:sz w:val="24"/>
          <w:szCs w:val="24"/>
        </w:rPr>
        <w:t>@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roseltorg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14:paraId="63963449" w14:textId="77777777" w:rsidR="008801F3" w:rsidRPr="008801F3" w:rsidRDefault="008801F3" w:rsidP="008801F3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3" w:name="_Hlk159226294"/>
      <w:bookmarkStart w:id="4" w:name="_Hlk187399271"/>
      <w:bookmarkStart w:id="5" w:name="_Hlk187746055"/>
      <w:bookmarkStart w:id="6" w:name="_Hlk187745860"/>
      <w:bookmarkStart w:id="7" w:name="_GoBack"/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>ЛОТ 1</w:t>
      </w:r>
    </w:p>
    <w:p w14:paraId="1460C4FD" w14:textId="77777777" w:rsidR="008801F3" w:rsidRPr="008801F3" w:rsidRDefault="008801F3" w:rsidP="008801F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 аукциона: право</w:t>
      </w:r>
      <w:r w:rsidRPr="008801F3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заключения договора купли-продажи земельного участка, государственная собственность на который не разграничена</w:t>
      </w: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 w:rsidRPr="008801F3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расположенного на территории </w:t>
      </w:r>
      <w:proofErr w:type="spellStart"/>
      <w:r w:rsidRPr="008801F3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Pr="008801F3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(далее – земельный участок).</w:t>
      </w:r>
    </w:p>
    <w:p w14:paraId="5F71EA09" w14:textId="77777777" w:rsidR="008801F3" w:rsidRPr="008801F3" w:rsidRDefault="008801F3" w:rsidP="008801F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ЗЕМЕЛЬНОМ УЧАСТКЕ:</w:t>
      </w:r>
    </w:p>
    <w:p w14:paraId="302C4A17" w14:textId="63D602A8" w:rsidR="008801F3" w:rsidRPr="008801F3" w:rsidRDefault="008801F3" w:rsidP="008801F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8" w:name="_Hlk185863153"/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Местоположение: </w:t>
      </w:r>
      <w:bookmarkStart w:id="9" w:name="_Hlk212892169"/>
      <w:bookmarkStart w:id="10" w:name="_Hlk185862526"/>
      <w:r w:rsidR="006056B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Российская Федерация, Челябинская область, </w:t>
      </w:r>
      <w:proofErr w:type="spellStart"/>
      <w:r w:rsidR="006056B5"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Каслинский</w:t>
      </w:r>
      <w:proofErr w:type="spellEnd"/>
      <w:r w:rsidR="006056B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р-н, </w:t>
      </w:r>
      <w:proofErr w:type="spellStart"/>
      <w:r w:rsidR="00A6724F">
        <w:rPr>
          <w:rFonts w:ascii="Times New Roman" w:eastAsia="Times New Roman" w:hAnsi="Times New Roman"/>
          <w:b/>
          <w:sz w:val="24"/>
          <w:szCs w:val="24"/>
          <w:lang w:eastAsia="ru-RU"/>
        </w:rPr>
        <w:t>сп</w:t>
      </w:r>
      <w:proofErr w:type="spellEnd"/>
      <w:r w:rsidR="00A6724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="00A6724F">
        <w:rPr>
          <w:rFonts w:ascii="Times New Roman" w:eastAsia="Times New Roman" w:hAnsi="Times New Roman"/>
          <w:b/>
          <w:sz w:val="24"/>
          <w:szCs w:val="24"/>
          <w:lang w:eastAsia="ru-RU"/>
        </w:rPr>
        <w:t>Тюбукское</w:t>
      </w:r>
      <w:proofErr w:type="spellEnd"/>
      <w:r w:rsidR="00A6724F">
        <w:rPr>
          <w:rFonts w:ascii="Times New Roman" w:eastAsia="Times New Roman" w:hAnsi="Times New Roman"/>
          <w:b/>
          <w:sz w:val="24"/>
          <w:szCs w:val="24"/>
          <w:lang w:eastAsia="ru-RU"/>
        </w:rPr>
        <w:t>, с. Тюбук, в 12 м на восток от домовладения №13 по ул. Калинина</w:t>
      </w:r>
      <w:bookmarkEnd w:id="9"/>
    </w:p>
    <w:bookmarkEnd w:id="10"/>
    <w:p w14:paraId="2E2320A2" w14:textId="297236C0" w:rsidR="008801F3" w:rsidRPr="008801F3" w:rsidRDefault="008801F3" w:rsidP="008801F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>Площадь</w:t>
      </w:r>
      <w:r w:rsidRPr="008801F3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="00A6724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1800</w:t>
      </w:r>
      <w:r w:rsidRPr="008801F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801F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кв.м</w:t>
      </w:r>
      <w:proofErr w:type="spellEnd"/>
      <w:r w:rsidRPr="008801F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14:paraId="14A7BD3F" w14:textId="10C740D2" w:rsidR="008801F3" w:rsidRPr="008801F3" w:rsidRDefault="008801F3" w:rsidP="008801F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1" w:name="_Hlk159236932"/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>Кадастровый номер:</w:t>
      </w:r>
      <w:r w:rsidRPr="008801F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12" w:name="_Hlk172540460"/>
      <w:bookmarkStart w:id="13" w:name="_Hlk204697133"/>
      <w:r w:rsidRPr="008801F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74:09:</w:t>
      </w:r>
      <w:r w:rsidR="00A6724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0910002</w:t>
      </w:r>
      <w:r w:rsidRPr="008801F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bookmarkEnd w:id="12"/>
      <w:bookmarkEnd w:id="13"/>
      <w:r w:rsidR="00A6724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336</w:t>
      </w:r>
    </w:p>
    <w:bookmarkEnd w:id="11"/>
    <w:p w14:paraId="0213DDED" w14:textId="7BAD878F" w:rsidR="008801F3" w:rsidRPr="008801F3" w:rsidRDefault="008801F3" w:rsidP="008801F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Категория земель: Земли </w:t>
      </w:r>
      <w:r w:rsidR="00A6724F">
        <w:rPr>
          <w:rFonts w:ascii="Times New Roman" w:eastAsia="Times New Roman" w:hAnsi="Times New Roman"/>
          <w:b/>
          <w:sz w:val="24"/>
          <w:szCs w:val="24"/>
          <w:lang w:eastAsia="ru-RU"/>
        </w:rPr>
        <w:t>населённых пунктов</w:t>
      </w:r>
    </w:p>
    <w:p w14:paraId="4F357DE0" w14:textId="76C2C771" w:rsidR="008801F3" w:rsidRPr="008801F3" w:rsidRDefault="008801F3" w:rsidP="008801F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>Вид разрешенного использования:</w:t>
      </w:r>
      <w:r w:rsidRPr="008801F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6724F">
        <w:rPr>
          <w:rFonts w:ascii="Times New Roman" w:eastAsia="Times New Roman" w:hAnsi="Times New Roman"/>
          <w:sz w:val="24"/>
          <w:szCs w:val="24"/>
          <w:lang w:eastAsia="ru-RU"/>
        </w:rPr>
        <w:t>для индивидуального жилищного строительства</w:t>
      </w:r>
      <w:r w:rsidR="006056B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22ADDBB" w14:textId="77777777" w:rsidR="008801F3" w:rsidRPr="008801F3" w:rsidRDefault="008801F3" w:rsidP="008801F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Сведения о правах на земельный участок: </w:t>
      </w:r>
      <w:r w:rsidRPr="008801F3">
        <w:rPr>
          <w:rFonts w:ascii="Times New Roman" w:eastAsia="Times New Roman" w:hAnsi="Times New Roman"/>
          <w:sz w:val="24"/>
          <w:szCs w:val="24"/>
          <w:lang w:eastAsia="ru-RU"/>
        </w:rPr>
        <w:t xml:space="preserve">собственность не разграничена </w:t>
      </w:r>
    </w:p>
    <w:p w14:paraId="51893A3B" w14:textId="43F37B4F" w:rsidR="008801F3" w:rsidRPr="008801F3" w:rsidRDefault="008801F3" w:rsidP="008801F3">
      <w:pPr>
        <w:suppressLineNumbers/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Начальная цена предмета аукциона: </w:t>
      </w:r>
      <w:r w:rsidR="00A6724F">
        <w:rPr>
          <w:rFonts w:ascii="Times New Roman" w:eastAsia="Times New Roman" w:hAnsi="Times New Roman"/>
          <w:b/>
          <w:sz w:val="24"/>
          <w:szCs w:val="24"/>
          <w:lang w:eastAsia="ru-RU"/>
        </w:rPr>
        <w:t>192 348</w:t>
      </w: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8801F3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r w:rsidR="00A6724F">
        <w:rPr>
          <w:rFonts w:ascii="Times New Roman" w:eastAsia="Times New Roman" w:hAnsi="Times New Roman"/>
          <w:sz w:val="20"/>
          <w:szCs w:val="20"/>
          <w:lang w:eastAsia="ru-RU"/>
        </w:rPr>
        <w:t>сто девяноста два триста сорок восемь</w:t>
      </w:r>
      <w:r w:rsidRPr="008801F3">
        <w:rPr>
          <w:rFonts w:ascii="Times New Roman" w:eastAsia="Times New Roman" w:hAnsi="Times New Roman"/>
          <w:sz w:val="20"/>
          <w:szCs w:val="20"/>
          <w:lang w:eastAsia="ru-RU"/>
        </w:rPr>
        <w:t xml:space="preserve">) руб. </w:t>
      </w:r>
      <w:r w:rsidR="006056B5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92</w:t>
      </w:r>
      <w:r w:rsidRPr="008801F3">
        <w:rPr>
          <w:rFonts w:ascii="Times New Roman" w:eastAsia="Times New Roman" w:hAnsi="Times New Roman"/>
          <w:sz w:val="20"/>
          <w:szCs w:val="20"/>
          <w:lang w:eastAsia="ru-RU"/>
        </w:rPr>
        <w:t xml:space="preserve"> коп., НДС не облагается. </w:t>
      </w:r>
    </w:p>
    <w:p w14:paraId="188BC779" w14:textId="7EBC1A6E" w:rsidR="008801F3" w:rsidRPr="008801F3" w:rsidRDefault="008801F3" w:rsidP="008801F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801F3">
        <w:rPr>
          <w:rFonts w:ascii="Times New Roman" w:eastAsia="Times New Roman" w:hAnsi="Times New Roman"/>
          <w:b/>
          <w:sz w:val="20"/>
          <w:szCs w:val="20"/>
          <w:lang w:eastAsia="ru-RU"/>
        </w:rPr>
        <w:t>Шаг аукциона:</w:t>
      </w:r>
      <w:r w:rsidRPr="008801F3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="00A6724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5 770</w:t>
      </w:r>
      <w:r w:rsidRPr="008801F3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(</w:t>
      </w:r>
      <w:r w:rsidR="006056B5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четыре тысячи семьсот двадцать</w:t>
      </w:r>
      <w:r w:rsidRPr="008801F3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)</w:t>
      </w:r>
      <w:r w:rsidRPr="008801F3">
        <w:rPr>
          <w:rFonts w:ascii="Times New Roman" w:eastAsia="Times New Roman" w:hAnsi="Times New Roman"/>
          <w:sz w:val="20"/>
          <w:szCs w:val="20"/>
          <w:lang w:eastAsia="ru-RU"/>
        </w:rPr>
        <w:t xml:space="preserve"> руб. </w:t>
      </w:r>
      <w:r w:rsidR="00A6724F" w:rsidRPr="00A6724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44</w:t>
      </w:r>
      <w:r w:rsidRPr="008801F3">
        <w:rPr>
          <w:rFonts w:ascii="Times New Roman" w:eastAsia="Times New Roman" w:hAnsi="Times New Roman"/>
          <w:sz w:val="20"/>
          <w:szCs w:val="20"/>
          <w:lang w:eastAsia="ru-RU"/>
        </w:rPr>
        <w:t xml:space="preserve"> коп.</w:t>
      </w:r>
    </w:p>
    <w:p w14:paraId="45701EDC" w14:textId="6E62A0B8" w:rsidR="008801F3" w:rsidRPr="008801F3" w:rsidRDefault="008801F3" w:rsidP="008801F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Размер задатка для участия в аукционе: </w:t>
      </w:r>
      <w:r w:rsidR="00A6724F">
        <w:rPr>
          <w:rFonts w:ascii="Times New Roman" w:eastAsia="Times New Roman" w:hAnsi="Times New Roman"/>
          <w:b/>
          <w:sz w:val="24"/>
          <w:szCs w:val="24"/>
          <w:lang w:eastAsia="ru-RU"/>
        </w:rPr>
        <w:t>19 234</w:t>
      </w: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8801F3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r w:rsidR="00A6724F">
        <w:rPr>
          <w:rFonts w:ascii="Times New Roman" w:eastAsia="Times New Roman" w:hAnsi="Times New Roman"/>
          <w:sz w:val="20"/>
          <w:szCs w:val="20"/>
          <w:lang w:eastAsia="ru-RU"/>
        </w:rPr>
        <w:t>девятнадцать тысяч двести тридцать четыре</w:t>
      </w:r>
      <w:r w:rsidRPr="008801F3">
        <w:rPr>
          <w:rFonts w:ascii="Times New Roman" w:eastAsia="Times New Roman" w:hAnsi="Times New Roman"/>
          <w:sz w:val="20"/>
          <w:szCs w:val="20"/>
          <w:lang w:eastAsia="ru-RU"/>
        </w:rPr>
        <w:t>) руб</w:t>
      </w:r>
      <w:r w:rsidRPr="008801F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</w:t>
      </w:r>
      <w:r w:rsidR="00A6724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80</w:t>
      </w:r>
      <w:r w:rsidRPr="008801F3">
        <w:rPr>
          <w:rFonts w:ascii="Times New Roman" w:eastAsia="Times New Roman" w:hAnsi="Times New Roman"/>
          <w:sz w:val="20"/>
          <w:szCs w:val="20"/>
          <w:lang w:eastAsia="ru-RU"/>
        </w:rPr>
        <w:t>коп., НДС не облагается.</w:t>
      </w:r>
      <w:r w:rsidRPr="008801F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801F3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</w:p>
    <w:bookmarkEnd w:id="7"/>
    <w:p w14:paraId="120147B9" w14:textId="77777777" w:rsidR="00A6724F" w:rsidRPr="00520BE9" w:rsidRDefault="00A6724F" w:rsidP="00A6724F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Возможность технологического присоединения: в соответствии с Федеральным законом «Об электроэнергетике» от 26.03.2003 № 35-ФЗ и 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Постановлением Правительства РФ от 27.12.2004 № 861 (далее-Правил), технологическое присоединение к электрическим сетям осуществляется на основании договора на технологическое присоединение, для заключения которого необходимо подать отвечающую требованиям, изложенным в п.9-12 (1) Правил, заявку в сетевую организацию. На основании поданной заявки будет подготовлен договор на технологическое присоединение, неотъемлемой частью которого является технические условия.  </w:t>
      </w:r>
    </w:p>
    <w:p w14:paraId="09B6CFFF" w14:textId="77777777" w:rsidR="006056B5" w:rsidRPr="008801F3" w:rsidRDefault="006056B5" w:rsidP="008801F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bookmarkEnd w:id="3"/>
    <w:bookmarkEnd w:id="4"/>
    <w:bookmarkEnd w:id="8"/>
    <w:p w14:paraId="72F34D8A" w14:textId="3C1D9539" w:rsidR="00753B11" w:rsidRDefault="00EC04D9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Реквизиты для перечисления задатка: </w:t>
      </w:r>
    </w:p>
    <w:p w14:paraId="141718E5" w14:textId="77777777" w:rsidR="007F378D" w:rsidRDefault="007F378D" w:rsidP="007F378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Наименование: АО «Единая электронная торговая площадка»</w:t>
      </w:r>
    </w:p>
    <w:p w14:paraId="5522D2B2" w14:textId="77777777" w:rsidR="007F378D" w:rsidRDefault="007F378D" w:rsidP="007F378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ИНН: 7707704692</w:t>
      </w:r>
    </w:p>
    <w:p w14:paraId="33F9D7C6" w14:textId="77777777" w:rsidR="007F378D" w:rsidRDefault="007F378D" w:rsidP="007F378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КПП: 772501001</w:t>
      </w:r>
    </w:p>
    <w:p w14:paraId="12D789FE" w14:textId="77777777" w:rsidR="007F378D" w:rsidRDefault="007F378D" w:rsidP="007F378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Расчетный счет: 40702810510050001273</w:t>
      </w:r>
    </w:p>
    <w:p w14:paraId="71D59E8D" w14:textId="77777777" w:rsidR="007F378D" w:rsidRDefault="007F378D" w:rsidP="007F378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Банк Получателя: Филиал «Центральный» Банк ВТБ (ПАО) в г. Москва</w:t>
      </w:r>
    </w:p>
    <w:p w14:paraId="2B3079CA" w14:textId="77777777" w:rsidR="007F378D" w:rsidRDefault="007F378D" w:rsidP="007F378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БИК: 044525411</w:t>
      </w:r>
    </w:p>
    <w:p w14:paraId="7DBD09E1" w14:textId="77777777" w:rsidR="007F378D" w:rsidRDefault="007F378D" w:rsidP="007F378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Корреспондентский счет: 30101810145250000411</w:t>
      </w:r>
    </w:p>
    <w:p w14:paraId="5830F23A" w14:textId="77777777" w:rsidR="007F378D" w:rsidRDefault="007F378D" w:rsidP="007F378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Назначения платежа: «</w:t>
      </w:r>
      <w:r>
        <w:rPr>
          <w:rFonts w:ascii="Times New Roman" w:eastAsia="Times New Roman" w:hAnsi="Times New Roman"/>
          <w:b/>
          <w:bCs/>
          <w:sz w:val="24"/>
          <w:szCs w:val="24"/>
        </w:rPr>
        <w:t>Пополнение лицевого счета №_________________. 178ФЗ. НДС не облагается»</w:t>
      </w:r>
    </w:p>
    <w:p w14:paraId="7AF290C7" w14:textId="491704B3" w:rsidR="00753B11" w:rsidRDefault="00753B11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650645C" w14:textId="77777777" w:rsidR="00A6724F" w:rsidRDefault="00A6724F" w:rsidP="00A6724F">
      <w:pPr>
        <w:spacing w:line="240" w:lineRule="auto"/>
        <w:jc w:val="both"/>
      </w:pPr>
      <w:bookmarkStart w:id="14" w:name="_Hlk190763300"/>
      <w:r>
        <w:rPr>
          <w:rFonts w:ascii="Times New Roman" w:hAnsi="Times New Roman"/>
          <w:b/>
          <w:sz w:val="24"/>
          <w:szCs w:val="24"/>
        </w:rPr>
        <w:lastRenderedPageBreak/>
        <w:t xml:space="preserve">Последний день оплаты задатка – </w:t>
      </w:r>
      <w:r w:rsidRPr="00642FDB">
        <w:rPr>
          <w:rFonts w:ascii="Times New Roman" w:hAnsi="Times New Roman"/>
          <w:b/>
          <w:sz w:val="24"/>
          <w:szCs w:val="24"/>
        </w:rPr>
        <w:t>11 февраля</w:t>
      </w:r>
      <w:r>
        <w:rPr>
          <w:rFonts w:ascii="Times New Roman" w:hAnsi="Times New Roman"/>
          <w:b/>
          <w:sz w:val="24"/>
          <w:szCs w:val="24"/>
        </w:rPr>
        <w:t xml:space="preserve"> 202</w:t>
      </w:r>
      <w:r w:rsidRPr="00642FDB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г. до 14.00 час.</w:t>
      </w:r>
    </w:p>
    <w:p w14:paraId="6526F277" w14:textId="77777777" w:rsidR="00A6724F" w:rsidRDefault="00A6724F" w:rsidP="00A6724F">
      <w:pPr>
        <w:spacing w:line="240" w:lineRule="auto"/>
        <w:jc w:val="both"/>
      </w:pPr>
      <w:r>
        <w:rPr>
          <w:rFonts w:ascii="Times New Roman" w:hAnsi="Times New Roman"/>
          <w:bCs/>
          <w:sz w:val="24"/>
          <w:szCs w:val="24"/>
        </w:rPr>
        <w:t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с даты подведения итогов аукциона.</w:t>
      </w:r>
    </w:p>
    <w:p w14:paraId="22309F4A" w14:textId="683E5A7F" w:rsidR="00A6724F" w:rsidRDefault="00A6724F" w:rsidP="00A6724F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  <w:u w:val="single"/>
        </w:rPr>
        <w:t>Дата начала приема заявок на участие в аукционе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642FDB">
        <w:rPr>
          <w:rFonts w:ascii="Times New Roman" w:hAnsi="Times New Roman"/>
          <w:b/>
          <w:bCs/>
          <w:sz w:val="24"/>
          <w:szCs w:val="24"/>
        </w:rPr>
        <w:t>0</w:t>
      </w:r>
      <w:r>
        <w:rPr>
          <w:rFonts w:ascii="Times New Roman" w:hAnsi="Times New Roman"/>
          <w:b/>
          <w:bCs/>
          <w:sz w:val="24"/>
          <w:szCs w:val="24"/>
        </w:rPr>
        <w:t xml:space="preserve">2 </w:t>
      </w:r>
      <w:r w:rsidRPr="00642FDB">
        <w:rPr>
          <w:rFonts w:ascii="Times New Roman" w:hAnsi="Times New Roman"/>
          <w:b/>
          <w:bCs/>
          <w:sz w:val="24"/>
          <w:szCs w:val="24"/>
        </w:rPr>
        <w:t>января</w:t>
      </w:r>
      <w:r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Pr="00642FDB">
        <w:rPr>
          <w:rFonts w:ascii="Times New Roman" w:hAnsi="Times New Roman"/>
          <w:b/>
          <w:bCs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г. в </w:t>
      </w:r>
      <w:r w:rsidRPr="00F00C78">
        <w:rPr>
          <w:rFonts w:ascii="Times New Roman" w:hAnsi="Times New Roman"/>
          <w:b/>
          <w:sz w:val="24"/>
          <w:szCs w:val="24"/>
        </w:rPr>
        <w:t>19</w:t>
      </w:r>
      <w:r>
        <w:rPr>
          <w:rFonts w:ascii="Times New Roman" w:hAnsi="Times New Roman"/>
          <w:b/>
          <w:sz w:val="24"/>
          <w:szCs w:val="24"/>
        </w:rPr>
        <w:t>:00</w:t>
      </w:r>
      <w:r>
        <w:rPr>
          <w:rFonts w:ascii="Times New Roman" w:hAnsi="Times New Roman"/>
          <w:sz w:val="24"/>
          <w:szCs w:val="24"/>
        </w:rPr>
        <w:t xml:space="preserve"> час. Место подачи (приема) заявок - электронная площадка: </w:t>
      </w:r>
      <w:hyperlink r:id="rId10" w:history="1">
        <w:r>
          <w:rPr>
            <w:rStyle w:val="-"/>
            <w:rFonts w:ascii="Times New Roman" w:hAnsi="Times New Roman"/>
            <w:sz w:val="24"/>
            <w:szCs w:val="24"/>
          </w:rPr>
          <w:t>https://roseltorg.ru/</w:t>
        </w:r>
      </w:hyperlink>
    </w:p>
    <w:p w14:paraId="3E5BAE7A" w14:textId="3E450DED" w:rsidR="00A6724F" w:rsidRDefault="00A6724F" w:rsidP="00A6724F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  <w:u w:val="single"/>
        </w:rPr>
        <w:t>Дата окончания приема заявок на участие в аукционе</w:t>
      </w:r>
      <w:r w:rsidRPr="0088160F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642FDB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642FDB">
        <w:rPr>
          <w:rFonts w:ascii="Times New Roman" w:hAnsi="Times New Roman"/>
          <w:b/>
          <w:bCs/>
          <w:sz w:val="24"/>
          <w:szCs w:val="24"/>
        </w:rPr>
        <w:t xml:space="preserve"> февраля</w:t>
      </w:r>
      <w:r w:rsidRPr="0009149F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202</w:t>
      </w:r>
      <w:r w:rsidRPr="00642FDB">
        <w:rPr>
          <w:rFonts w:ascii="Times New Roman" w:hAnsi="Times New Roman"/>
          <w:b/>
          <w:bCs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г. до 14.00</w:t>
      </w:r>
      <w:r>
        <w:rPr>
          <w:rFonts w:ascii="Times New Roman" w:hAnsi="Times New Roman"/>
          <w:sz w:val="24"/>
          <w:szCs w:val="24"/>
        </w:rPr>
        <w:t xml:space="preserve"> час.</w:t>
      </w:r>
      <w:r>
        <w:rPr>
          <w:rFonts w:ascii="Times New Roman" w:hAnsi="Times New Roman"/>
          <w:color w:val="0061D9"/>
          <w:sz w:val="24"/>
          <w:szCs w:val="24"/>
        </w:rPr>
        <w:t xml:space="preserve"> </w:t>
      </w:r>
    </w:p>
    <w:p w14:paraId="5E415AEE" w14:textId="38A64649" w:rsidR="00A6724F" w:rsidRDefault="00A6724F" w:rsidP="00A6724F">
      <w:pPr>
        <w:pStyle w:val="27"/>
        <w:spacing w:line="240" w:lineRule="auto"/>
      </w:pPr>
      <w:r>
        <w:rPr>
          <w:sz w:val="24"/>
          <w:szCs w:val="24"/>
          <w:u w:val="single"/>
        </w:rPr>
        <w:t>Дата, время и место определения участников торгов</w:t>
      </w:r>
      <w:r>
        <w:rPr>
          <w:sz w:val="24"/>
          <w:szCs w:val="24"/>
        </w:rPr>
        <w:t xml:space="preserve">: </w:t>
      </w:r>
      <w:r w:rsidRPr="00642FDB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 xml:space="preserve">6 </w:t>
      </w:r>
      <w:r w:rsidRPr="00642FDB">
        <w:rPr>
          <w:b/>
          <w:bCs/>
          <w:sz w:val="24"/>
          <w:szCs w:val="24"/>
        </w:rPr>
        <w:t>февраля</w:t>
      </w:r>
      <w:r>
        <w:rPr>
          <w:b/>
          <w:bCs/>
          <w:sz w:val="24"/>
          <w:szCs w:val="24"/>
        </w:rPr>
        <w:t xml:space="preserve"> </w:t>
      </w:r>
      <w:r>
        <w:rPr>
          <w:b/>
          <w:sz w:val="24"/>
          <w:szCs w:val="24"/>
        </w:rPr>
        <w:t>202</w:t>
      </w:r>
      <w:r w:rsidRPr="00642FDB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г., </w:t>
      </w:r>
      <w:r>
        <w:rPr>
          <w:sz w:val="24"/>
          <w:szCs w:val="24"/>
        </w:rPr>
        <w:t>место определения участников аукционов - электронная площадка: </w:t>
      </w:r>
      <w:hyperlink r:id="rId11" w:history="1">
        <w:r>
          <w:rPr>
            <w:rStyle w:val="-"/>
            <w:rFonts w:eastAsia="Arial"/>
            <w:sz w:val="24"/>
            <w:szCs w:val="24"/>
          </w:rPr>
          <w:t>https://roseltorg.ru/</w:t>
        </w:r>
      </w:hyperlink>
    </w:p>
    <w:p w14:paraId="0C4A49C9" w14:textId="717FECE2" w:rsidR="00A6724F" w:rsidRPr="00387C03" w:rsidRDefault="00A6724F" w:rsidP="00A6724F">
      <w:pPr>
        <w:pStyle w:val="27"/>
        <w:spacing w:line="240" w:lineRule="auto"/>
        <w:rPr>
          <w:b/>
          <w:bCs/>
          <w:sz w:val="24"/>
          <w:szCs w:val="24"/>
        </w:rPr>
      </w:pPr>
      <w:r>
        <w:rPr>
          <w:sz w:val="24"/>
          <w:szCs w:val="24"/>
          <w:u w:val="single"/>
        </w:rPr>
        <w:t>Электронный аукцион состоится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(дата и время начала приема предложений от участников аукциона)</w:t>
      </w:r>
      <w:r>
        <w:rPr>
          <w:sz w:val="24"/>
          <w:szCs w:val="24"/>
        </w:rPr>
        <w:t xml:space="preserve"> –</w:t>
      </w:r>
      <w:r>
        <w:rPr>
          <w:b/>
          <w:bCs/>
          <w:sz w:val="24"/>
          <w:szCs w:val="24"/>
        </w:rPr>
        <w:t xml:space="preserve"> </w:t>
      </w:r>
      <w:r w:rsidRPr="00642FDB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 xml:space="preserve">8 </w:t>
      </w:r>
      <w:r w:rsidRPr="00642FDB">
        <w:rPr>
          <w:b/>
          <w:bCs/>
          <w:sz w:val="24"/>
          <w:szCs w:val="24"/>
        </w:rPr>
        <w:t>февраля</w:t>
      </w:r>
      <w:r>
        <w:rPr>
          <w:b/>
          <w:bCs/>
          <w:sz w:val="24"/>
          <w:szCs w:val="24"/>
        </w:rPr>
        <w:t xml:space="preserve"> 202</w:t>
      </w:r>
      <w:r w:rsidRPr="00642FDB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 xml:space="preserve"> г. в </w:t>
      </w:r>
      <w:r w:rsidRPr="00642FDB">
        <w:rPr>
          <w:b/>
          <w:bCs/>
          <w:sz w:val="24"/>
          <w:szCs w:val="24"/>
        </w:rPr>
        <w:t>10</w:t>
      </w:r>
      <w:r>
        <w:rPr>
          <w:b/>
          <w:bCs/>
          <w:sz w:val="24"/>
          <w:szCs w:val="24"/>
        </w:rPr>
        <w:t>.</w:t>
      </w:r>
      <w:r w:rsidRPr="00642FDB">
        <w:rPr>
          <w:b/>
          <w:bCs/>
          <w:sz w:val="24"/>
          <w:szCs w:val="24"/>
        </w:rPr>
        <w:t>00</w:t>
      </w:r>
      <w:r>
        <w:rPr>
          <w:b/>
          <w:bCs/>
          <w:sz w:val="24"/>
          <w:szCs w:val="24"/>
        </w:rPr>
        <w:t xml:space="preserve"> час.</w:t>
      </w:r>
      <w:r>
        <w:rPr>
          <w:sz w:val="24"/>
          <w:szCs w:val="24"/>
        </w:rPr>
        <w:t xml:space="preserve"> </w:t>
      </w:r>
    </w:p>
    <w:p w14:paraId="4E5411FA" w14:textId="77777777" w:rsidR="005123B1" w:rsidRDefault="005123B1" w:rsidP="005123B1">
      <w:pPr>
        <w:pStyle w:val="27"/>
        <w:spacing w:line="240" w:lineRule="auto"/>
      </w:pPr>
      <w:r>
        <w:rPr>
          <w:sz w:val="24"/>
          <w:szCs w:val="24"/>
          <w:u w:val="single"/>
        </w:rPr>
        <w:t>Место проведения электронного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электронная площадка</w:t>
      </w:r>
      <w:r>
        <w:rPr>
          <w:sz w:val="24"/>
          <w:szCs w:val="24"/>
        </w:rPr>
        <w:t xml:space="preserve"> </w:t>
      </w:r>
      <w:hyperlink r:id="rId12" w:history="1">
        <w:r>
          <w:rPr>
            <w:rStyle w:val="-"/>
            <w:rFonts w:eastAsia="Arial"/>
            <w:sz w:val="24"/>
            <w:szCs w:val="24"/>
          </w:rPr>
          <w:t>https://roseltorg.ru/</w:t>
        </w:r>
      </w:hyperlink>
      <w:bookmarkEnd w:id="14"/>
      <w:r>
        <w:rPr>
          <w:sz w:val="24"/>
          <w:szCs w:val="24"/>
        </w:rPr>
        <w:t>.</w:t>
      </w:r>
    </w:p>
    <w:p w14:paraId="0A4293B1" w14:textId="77777777" w:rsidR="005123B1" w:rsidRDefault="005123B1" w:rsidP="005123B1">
      <w:pPr>
        <w:pStyle w:val="27"/>
        <w:spacing w:line="240" w:lineRule="auto"/>
      </w:pPr>
      <w:r>
        <w:rPr>
          <w:sz w:val="24"/>
          <w:szCs w:val="24"/>
          <w:u w:val="single"/>
        </w:rPr>
        <w:t>Срок (дата и время) подведения итогов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14:paraId="73812716" w14:textId="77777777" w:rsidR="00753B11" w:rsidRDefault="00753B11">
      <w:pPr>
        <w:pStyle w:val="aff2"/>
        <w:ind w:left="708" w:firstLine="1"/>
        <w:jc w:val="center"/>
        <w:rPr>
          <w:b/>
          <w:bCs/>
          <w:sz w:val="24"/>
          <w:szCs w:val="24"/>
        </w:rPr>
      </w:pPr>
    </w:p>
    <w:p w14:paraId="71795CDD" w14:textId="77777777" w:rsidR="006056B5" w:rsidRDefault="006056B5" w:rsidP="006056B5">
      <w:pPr>
        <w:pStyle w:val="aff2"/>
        <w:ind w:left="708" w:firstLine="1"/>
        <w:jc w:val="center"/>
      </w:pPr>
      <w:bookmarkStart w:id="15" w:name="_Hlk187746035"/>
      <w:bookmarkEnd w:id="5"/>
      <w:bookmarkEnd w:id="6"/>
      <w:r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14:paraId="57EC6C24" w14:textId="77777777" w:rsidR="006056B5" w:rsidRDefault="006056B5" w:rsidP="006056B5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14:paraId="23FD839C" w14:textId="77777777" w:rsidR="006056B5" w:rsidRDefault="006056B5" w:rsidP="006056B5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  <w:lang w:val="x-none"/>
        </w:rPr>
        <w:t>Регистрация на электронной площадке осуществляется без взимания платы</w:t>
      </w:r>
      <w:r>
        <w:rPr>
          <w:rFonts w:ascii="Times New Roman" w:hAnsi="Times New Roman"/>
          <w:sz w:val="24"/>
          <w:szCs w:val="24"/>
        </w:rPr>
        <w:t>.</w:t>
      </w:r>
    </w:p>
    <w:p w14:paraId="4FAECC0A" w14:textId="77777777" w:rsidR="006056B5" w:rsidRDefault="006056B5" w:rsidP="006056B5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Обязанность доказать свое право на участие в электронном аукционе возлагается на претендента.</w:t>
      </w:r>
    </w:p>
    <w:p w14:paraId="7FD689B3" w14:textId="77777777" w:rsidR="006056B5" w:rsidRDefault="006056B5" w:rsidP="006056B5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Подача заявки на участие в электронном аукционе осуществляется претендентом из личного кабинета. </w:t>
      </w:r>
    </w:p>
    <w:p w14:paraId="646D91B6" w14:textId="77777777" w:rsidR="006056B5" w:rsidRDefault="006056B5" w:rsidP="006056B5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hyperlink r:id="rId13">
        <w:r>
          <w:rPr>
            <w:rStyle w:val="-"/>
            <w:rFonts w:ascii="Times New Roman" w:hAnsi="Times New Roman"/>
            <w:sz w:val="24"/>
            <w:szCs w:val="24"/>
          </w:rPr>
          <w:t>www.roseltorg.ru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5A7BCC5B" w14:textId="77777777" w:rsidR="006056B5" w:rsidRDefault="006056B5" w:rsidP="006056B5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физические лица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14:paraId="5A5BA5B6" w14:textId="77777777" w:rsidR="006056B5" w:rsidRPr="006812EC" w:rsidRDefault="006056B5" w:rsidP="006056B5">
      <w:pPr>
        <w:pStyle w:val="3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12EC">
        <w:rPr>
          <w:rFonts w:ascii="Times New Roman" w:hAnsi="Times New Roman"/>
          <w:sz w:val="24"/>
          <w:szCs w:val="24"/>
        </w:rPr>
        <w:t>- заявка на участие в продаже, заполненная в форме электронного документа (Приложение № 1);</w:t>
      </w:r>
    </w:p>
    <w:p w14:paraId="08F10B1E" w14:textId="77777777" w:rsidR="006056B5" w:rsidRDefault="006056B5" w:rsidP="006056B5">
      <w:pPr>
        <w:pStyle w:val="3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12EC">
        <w:rPr>
          <w:rFonts w:ascii="Times New Roman" w:hAnsi="Times New Roman"/>
          <w:sz w:val="24"/>
          <w:szCs w:val="24"/>
        </w:rPr>
        <w:t>- копии всех листов документа, удостоверяющего личность (в случае представления копии паспорта гражданина Российской Федерации необходимо в соответствии с действующим законодательством представить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включительно).</w:t>
      </w:r>
    </w:p>
    <w:p w14:paraId="224422C4" w14:textId="77777777" w:rsidR="006056B5" w:rsidRDefault="006056B5" w:rsidP="006056B5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юридические лица:</w:t>
      </w:r>
    </w:p>
    <w:p w14:paraId="2AF67AC4" w14:textId="77777777" w:rsidR="006056B5" w:rsidRDefault="006056B5" w:rsidP="006056B5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i/>
          <w:iCs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копии учредительных документов;</w:t>
      </w:r>
    </w:p>
    <w:p w14:paraId="4CD08892" w14:textId="77777777" w:rsidR="006056B5" w:rsidRDefault="006056B5" w:rsidP="006056B5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</w:t>
      </w:r>
      <w:r>
        <w:rPr>
          <w:rFonts w:ascii="Times New Roman" w:hAnsi="Times New Roman"/>
          <w:sz w:val="24"/>
          <w:szCs w:val="24"/>
        </w:rPr>
        <w:lastRenderedPageBreak/>
        <w:t>образования (реестр владельцев акций либо выписка из него или заверенное печатью (в случае наличия) юридического лица и подписанное его</w:t>
      </w:r>
    </w:p>
    <w:p w14:paraId="77141AEF" w14:textId="77777777" w:rsidR="006056B5" w:rsidRDefault="006056B5" w:rsidP="006056B5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руководителем письмо);</w:t>
      </w:r>
    </w:p>
    <w:p w14:paraId="595A311E" w14:textId="77777777" w:rsidR="006056B5" w:rsidRDefault="006056B5" w:rsidP="006056B5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14:paraId="741B341F" w14:textId="77777777" w:rsidR="006056B5" w:rsidRDefault="006056B5" w:rsidP="006056B5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14:paraId="52AB7C80" w14:textId="77777777" w:rsidR="006056B5" w:rsidRDefault="006056B5" w:rsidP="006056B5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17D4226E" w14:textId="77777777" w:rsidR="006056B5" w:rsidRDefault="006056B5" w:rsidP="006056B5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14:paraId="403986F7" w14:textId="77777777" w:rsidR="006056B5" w:rsidRDefault="006056B5" w:rsidP="006056B5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Одно лицо имеет право подать только одну заявку на один объект приватизации.</w:t>
      </w:r>
    </w:p>
    <w:p w14:paraId="79FB83A0" w14:textId="77777777" w:rsidR="006056B5" w:rsidRDefault="006056B5" w:rsidP="006056B5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14:paraId="40F57F6B" w14:textId="77777777" w:rsidR="006056B5" w:rsidRDefault="006056B5" w:rsidP="006056B5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14:paraId="25261419" w14:textId="77777777" w:rsidR="006056B5" w:rsidRDefault="006056B5" w:rsidP="006056B5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 случае, если система не принимает заявку, Оператор электронной площадки уведомляет Претендента соответствующим системным сообщением о причине </w:t>
      </w:r>
      <w:proofErr w:type="gramStart"/>
      <w:r>
        <w:rPr>
          <w:rFonts w:ascii="Times New Roman" w:hAnsi="Times New Roman"/>
          <w:sz w:val="24"/>
          <w:szCs w:val="24"/>
        </w:rPr>
        <w:t>не принятия</w:t>
      </w:r>
      <w:proofErr w:type="gramEnd"/>
      <w:r>
        <w:rPr>
          <w:rFonts w:ascii="Times New Roman" w:hAnsi="Times New Roman"/>
          <w:sz w:val="24"/>
          <w:szCs w:val="24"/>
        </w:rPr>
        <w:t xml:space="preserve"> заявки.</w:t>
      </w:r>
    </w:p>
    <w:p w14:paraId="40DDCFF5" w14:textId="77777777" w:rsidR="006056B5" w:rsidRDefault="006056B5" w:rsidP="006056B5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187FD1C8" w14:textId="77777777" w:rsidR="006056B5" w:rsidRDefault="006056B5" w:rsidP="006056B5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14:paraId="7A9FAF15" w14:textId="77777777" w:rsidR="006056B5" w:rsidRDefault="006056B5" w:rsidP="006056B5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5B0CB921" w14:textId="77777777" w:rsidR="006056B5" w:rsidRDefault="006056B5" w:rsidP="006056B5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14:paraId="1227149D" w14:textId="77777777" w:rsidR="006056B5" w:rsidRDefault="006056B5" w:rsidP="006056B5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аукционе (в течение 5 календарных дней со дня подписания протокола о признании претендентов участниками).</w:t>
      </w:r>
    </w:p>
    <w:p w14:paraId="004E748D" w14:textId="77777777" w:rsidR="006056B5" w:rsidRDefault="006056B5" w:rsidP="006056B5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14:paraId="5CD9EA76" w14:textId="77777777" w:rsidR="006056B5" w:rsidRDefault="006056B5" w:rsidP="006056B5">
      <w:pPr>
        <w:pStyle w:val="3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14:paraId="2F049546" w14:textId="77777777" w:rsidR="006056B5" w:rsidRDefault="006056B5" w:rsidP="006056B5">
      <w:pPr>
        <w:pStyle w:val="34"/>
        <w:spacing w:after="0" w:line="240" w:lineRule="auto"/>
        <w:ind w:left="0"/>
        <w:jc w:val="both"/>
      </w:pPr>
    </w:p>
    <w:p w14:paraId="4EBFFE5D" w14:textId="77777777" w:rsidR="00753B11" w:rsidRDefault="00753B11">
      <w:pPr>
        <w:pStyle w:val="34"/>
        <w:spacing w:after="0" w:line="240" w:lineRule="auto"/>
        <w:ind w:left="0"/>
        <w:jc w:val="both"/>
      </w:pPr>
    </w:p>
    <w:p w14:paraId="368E050F" w14:textId="77777777" w:rsidR="00753B11" w:rsidRDefault="00EC04D9">
      <w:pPr>
        <w:pStyle w:val="27"/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Порядок проведения электронного аукциона.</w:t>
      </w:r>
    </w:p>
    <w:p w14:paraId="0164F109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Проведение электронного аукциона в соответствии с Регламентом и Инструкциями обеспечивается Оператором электронной площадки.</w:t>
      </w:r>
    </w:p>
    <w:p w14:paraId="187F9EEB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электронном аукционе могут участвовать только Заявители, допущенные к участию в аукционе и признанные участниками электронного аукциона (далее – Участники). Оператор электронной площадки обеспечивает Участникам возможность принять участие в электронном аукционе. </w:t>
      </w:r>
    </w:p>
    <w:p w14:paraId="73005D22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Электронный аукцион проводится в день и время, указанные в настоящей аукционной документации. </w:t>
      </w:r>
    </w:p>
    <w:p w14:paraId="7001DCCB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Электронный аукцион проводится путем повышения начальной цены предмета аукциона на «шаг аукциона», установленный в настоящей аукционной документации.</w:t>
      </w:r>
    </w:p>
    <w:p w14:paraId="12804E83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течение одного часа со времени начала проведения процедуры электронного аукциона Участникам предлагается заявить о заключении договора купли-продажи земельного участка по начальной цене. В случае, если в течение указанного времени:</w:t>
      </w:r>
    </w:p>
    <w:p w14:paraId="5F50A751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поступило предложение о начальной цене предмета аукциона, то время для представления следующих предложений об увеличенной на «шаг аукциона» цене предмета аукциона обновляется до 10 (десяти) минут со времени представления каждого следующего предложения. Если в течение 10 (десяти) минут после представления последнего предложения о цене предмета аукциона следующее предложение не поступило, электронный аукцион с помощью программно-аппаратных средств электронной площадки завершается;</w:t>
      </w:r>
    </w:p>
    <w:p w14:paraId="342FC351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не поступило ни одного предложения о начальной цене предмета аукциона, то электронный аукцион с помощью программно-аппаратных средств электронной площадки завершается. В этом случае временем окончания представления предложений о цене предмета аукциона является время завершения электронного аукциона.</w:t>
      </w:r>
    </w:p>
    <w:p w14:paraId="2764BBB1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 этом программными средствами электронной площадки обеспечивается:</w:t>
      </w:r>
    </w:p>
    <w:p w14:paraId="5E8130CB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исключение возможности подачи Участником предложения о цене предмета аукциона, не соответствующего увеличению текущей цены на величину «шага аукциона»;</w:t>
      </w:r>
    </w:p>
    <w:p w14:paraId="1D39BE21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уведомление Участника в случае, если предложение этого Участника о цене предмета аукциона не может быть принято в связи с подачей аналогичного предложения ранее другим Участником.</w:t>
      </w:r>
    </w:p>
    <w:p w14:paraId="4B3FBE6C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Ход проведения процедуры подачи предложений о цене предмета аукциона Участниками фиксируется Оператором электронной площадки в протоколе проведения электронного аукциона.</w:t>
      </w:r>
    </w:p>
    <w:p w14:paraId="6779052E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Победителем аукциона признается участник аукциона, предложивший наибольшую цену за земельный участок.</w:t>
      </w:r>
    </w:p>
    <w:p w14:paraId="28C8AEA6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14:paraId="35E0D03A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Уполномоченный орган в течение пяти дней со дня истечения указанного выше срока направляет победителю электронного аукциона или иным лицам (единственному заявителю аукциона, единственному принявшему участие в аукционе его участнику), с которыми в соответствии с пунктами 13, 14, 20 и 25 статьи 39.12 Земельного кодекса РФ заключается договор купли-продажи земельного участка, подписанный проект договора купли-продажи такого участка, через функционал электронной площадки.</w:t>
      </w:r>
    </w:p>
    <w:p w14:paraId="0CA10436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проведения электронного аукциона договор купли-продажи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14:paraId="182B3581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 случае если в течение тридцати дней со дня направления победителю аукциона подписанного проекта договора купли-продажи земельного участка, он не был им подписан, 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 по цене, предложенной победителем аукциона, и также направляет ему проект договора купли-продажи земельного участка.</w:t>
      </w:r>
    </w:p>
    <w:p w14:paraId="4CB05DF2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случае если в течение тридцати дней со дня направления участнику аукциона, сделавшему предпоследнее предложение о цене предмета аукциона, проекта договора купли-продажи земельного участка, этот участник не представил подписанный им договор, организатор аукциона вправе объявить о проведении повторного аукциона.</w:t>
      </w:r>
    </w:p>
    <w:p w14:paraId="2510DCB7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уклонения единственного заявителя, единственного участника аукциона либо победителя аукциона от заключения договора купли-продажи земельного участка в установленные законом сроки, Уполномоченный орган в течение 5 рабочих дней со дня истечения срока для подписания договора купли-продажи земельного участка направляет сведения о них в орган исполнительной власти, уполномоченный Правительством Российской Федерации на ведение реестра недобросовестных участников аукциона, для включения в указанный реестр и размещения в сети «Интернет» на официальном сайте РФ www.torgi.gov.ru . </w:t>
      </w:r>
    </w:p>
    <w:p w14:paraId="12F01D1E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Организатор аукциона вправе объявить о проведении повторного аукциона в случае, если аукцион был признан несостоявшимся, и лицо, подавшее единственную заявку на участие в аукционе, или заявитель, признанный единственным участником аукциона, или единственный принявший участие в аукционе его участник в течение тридцати дней со дня направления им проекта договора купли-продажи земельного участка не подписали (при наличии указанных лиц). При этом условия повторного аукциона могут быть изменены. </w:t>
      </w:r>
    </w:p>
    <w:p w14:paraId="2099CA10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Уполномоченный орган имеет право принять решение об отказе в проведении аукциона в случае выявления обстоятельств, предусмотренных п.8 ст.39.11 Земельного кодекса РФ. Извещение об отказе в проведении аукциона, в течение трех дней со дня принятия данного решения, размещается организатором аукциона на сайте в информационно - телекоммуникационной сети «Интернет»: www.torgi.gov.ru.</w:t>
      </w:r>
    </w:p>
    <w:p w14:paraId="46E98A33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Уполномоченный орган вправе принять решение о внесении изменений в Извещение не позднее чем за 3 (три) дня до даты окончания срока приема заявок. При этом срок приема заявок на участие в аукционе продлевается таким образом, чтобы срок с даты размещения на сайте Уполномоченного органа внесенных изменений до даты окончания подачи заявок составлял не менее 25 (двадцати пяти) дней, а до даты проведения аукциона – не менее 30 (тридцати) дней.</w:t>
      </w:r>
    </w:p>
    <w:p w14:paraId="08679DD3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Уведомления об отказе в проведении аукциона, о внесении изменений в Извещение направляются участникам аукциона посредством функционала электронной площадки.</w:t>
      </w:r>
    </w:p>
    <w:p w14:paraId="0A1E4C39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Уполномоченный орган не несет ответственности в случае, если лицо, желающее участвовать в аукционе, не ознакомилось с изменениями, внесенными в Извещение, на сайте оператора электронной площадки, а также на сайте torgi.gov.ru.</w:t>
      </w:r>
    </w:p>
    <w:p w14:paraId="475ECC65" w14:textId="77777777" w:rsidR="00753B11" w:rsidRDefault="00EC04D9">
      <w:pPr>
        <w:pStyle w:val="27"/>
        <w:spacing w:after="0" w:line="240" w:lineRule="auto"/>
        <w:jc w:val="both"/>
      </w:pPr>
      <w:r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14:paraId="1AD4268B" w14:textId="77777777" w:rsidR="00753B11" w:rsidRDefault="00EC04D9">
      <w:pPr>
        <w:keepNext/>
        <w:spacing w:after="0" w:line="240" w:lineRule="auto"/>
        <w:jc w:val="both"/>
      </w:pPr>
      <w:bookmarkStart w:id="16" w:name="_Hlk126838902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 Телефон для справок: 8(35149) 2-21-70, по рабочим дням с 08-00 до 13-00 и с 14-00 до 17-00 по местному времени.</w:t>
      </w:r>
      <w:bookmarkEnd w:id="16"/>
    </w:p>
    <w:bookmarkEnd w:id="15"/>
    <w:p w14:paraId="57D772E5" w14:textId="77777777" w:rsidR="00753B11" w:rsidRDefault="00753B1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7F5F9135" w14:textId="77777777" w:rsidR="00753B11" w:rsidRDefault="00EC04D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Приложение:</w:t>
      </w:r>
    </w:p>
    <w:p w14:paraId="10528C2D" w14:textId="77777777" w:rsidR="00753B11" w:rsidRDefault="00EC04D9">
      <w:pPr>
        <w:pStyle w:val="aff1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Заявка на участие в открытом электронном аукционе по продаже земельного участка</w:t>
      </w:r>
    </w:p>
    <w:p w14:paraId="49D85FCE" w14:textId="77777777" w:rsidR="00753B11" w:rsidRDefault="00EC04D9">
      <w:pPr>
        <w:pStyle w:val="aff1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Проект договора купли-продажи </w:t>
      </w:r>
    </w:p>
    <w:p w14:paraId="0CE04A4A" w14:textId="77777777" w:rsidR="00753B11" w:rsidRDefault="00753B11">
      <w:pPr>
        <w:spacing w:after="0" w:line="240" w:lineRule="auto"/>
        <w:jc w:val="both"/>
        <w:rPr>
          <w:rFonts w:ascii="Calibri" w:eastAsia="Calibri" w:hAnsi="Calibri"/>
        </w:rPr>
      </w:pPr>
    </w:p>
    <w:p w14:paraId="138EB44E" w14:textId="77777777" w:rsidR="00753B11" w:rsidRDefault="00753B11">
      <w:pPr>
        <w:spacing w:after="0" w:line="240" w:lineRule="auto"/>
        <w:jc w:val="both"/>
        <w:rPr>
          <w:rFonts w:ascii="Calibri" w:eastAsia="Calibri" w:hAnsi="Calibri"/>
        </w:rPr>
      </w:pPr>
    </w:p>
    <w:p w14:paraId="79B69F5B" w14:textId="77777777" w:rsidR="00EC04D9" w:rsidRDefault="00EC04D9">
      <w:pPr>
        <w:jc w:val="both"/>
        <w:rPr>
          <w:sz w:val="24"/>
          <w:szCs w:val="24"/>
        </w:rPr>
      </w:pPr>
    </w:p>
    <w:p w14:paraId="6E0C6E20" w14:textId="77777777" w:rsidR="00EC04D9" w:rsidRDefault="00EC04D9">
      <w:pPr>
        <w:jc w:val="both"/>
        <w:rPr>
          <w:sz w:val="24"/>
          <w:szCs w:val="24"/>
        </w:rPr>
      </w:pPr>
    </w:p>
    <w:p w14:paraId="6DE9BC6E" w14:textId="76D5A784" w:rsidR="00EC04D9" w:rsidRDefault="00EC04D9">
      <w:pPr>
        <w:jc w:val="both"/>
        <w:rPr>
          <w:sz w:val="24"/>
          <w:szCs w:val="24"/>
        </w:rPr>
      </w:pPr>
    </w:p>
    <w:p w14:paraId="0BFD0FBA" w14:textId="77777777" w:rsidR="007F378D" w:rsidRDefault="007F378D">
      <w:pPr>
        <w:jc w:val="both"/>
        <w:rPr>
          <w:sz w:val="24"/>
          <w:szCs w:val="24"/>
        </w:rPr>
      </w:pPr>
    </w:p>
    <w:p w14:paraId="3AEEBD13" w14:textId="77777777" w:rsidR="00753B11" w:rsidRDefault="00EC04D9">
      <w:pPr>
        <w:spacing w:after="0" w:line="240" w:lineRule="auto"/>
        <w:ind w:right="-104" w:firstLine="54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17" w:name="_Hlk133914357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Заявка на участие в открытом электронном аукционе</w:t>
      </w:r>
    </w:p>
    <w:p w14:paraId="73D85824" w14:textId="77777777" w:rsidR="00753B11" w:rsidRDefault="00EC04D9">
      <w:pPr>
        <w:jc w:val="center"/>
        <w:rPr>
          <w:rFonts w:ascii="Times New Roman" w:hAnsi="Times New Roman"/>
          <w:i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 продаже земельного участка</w:t>
      </w:r>
    </w:p>
    <w:p w14:paraId="4DBA5FE7" w14:textId="77777777" w:rsidR="00753B11" w:rsidRDefault="00EC04D9">
      <w:pPr>
        <w:rPr>
          <w:rFonts w:ascii="Times New Roman" w:hAnsi="Times New Roman"/>
        </w:rPr>
      </w:pPr>
      <w:bookmarkStart w:id="18" w:name="_Hlk134079342"/>
      <w:bookmarkEnd w:id="17"/>
      <w:r>
        <w:rPr>
          <w:rFonts w:ascii="Times New Roman" w:hAnsi="Times New Roman"/>
        </w:rPr>
        <w:t xml:space="preserve">Дата проведения аукциона </w:t>
      </w:r>
      <w:r>
        <w:rPr>
          <w:rFonts w:ascii="Times New Roman" w:hAnsi="Times New Roman"/>
          <w:b/>
        </w:rPr>
        <w:t>«_____» ____________20___г.</w:t>
      </w:r>
    </w:p>
    <w:p w14:paraId="01FE0075" w14:textId="77777777" w:rsidR="00753B11" w:rsidRDefault="00EC04D9">
      <w:pPr>
        <w:rPr>
          <w:rFonts w:ascii="Times New Roman" w:hAnsi="Times New Roman"/>
          <w:b/>
        </w:rPr>
      </w:pPr>
      <w:r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4BE02AC0" wp14:editId="71D4D779">
                <wp:simplePos x="0" y="0"/>
                <wp:positionH relativeFrom="column">
                  <wp:posOffset>1699260</wp:posOffset>
                </wp:positionH>
                <wp:positionV relativeFrom="paragraph">
                  <wp:posOffset>99695</wp:posOffset>
                </wp:positionV>
                <wp:extent cx="233680" cy="233680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368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" o:spid="_x0000_s1" o:spt="1" style="position:absolute;mso-wrap-distance-left:0.0pt;mso-wrap-distance-top:0.0pt;mso-wrap-distance-right:0.0pt;mso-wrap-distance-bottom:0.0pt;z-index:251659264;o:allowoverlap:true;o:allowincell:true;mso-position-horizontal-relative:text;margin-left:133.8pt;mso-position-horizontal:absolute;mso-position-vertical-relative:text;margin-top:7.8pt;mso-position-vertical:absolute;width:18.4pt;height:18.4pt;" coordsize="100000,100000" path="" fillcolor="#FFFFFF" stroked="f" strokeweight="0.74pt">
                <v:path textboxrect="0,0,0,0"/>
              </v:shape>
            </w:pict>
          </mc:Fallback>
        </mc:AlternateContent>
      </w:r>
      <w:r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0D5B20FD" wp14:editId="7C0D5044">
                <wp:simplePos x="0" y="0"/>
                <wp:positionH relativeFrom="column">
                  <wp:posOffset>3771900</wp:posOffset>
                </wp:positionH>
                <wp:positionV relativeFrom="paragraph">
                  <wp:posOffset>99695</wp:posOffset>
                </wp:positionV>
                <wp:extent cx="233680" cy="233680"/>
                <wp:effectExtent l="0" t="0" r="0" b="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368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2" o:spid="_x0000_s2" o:spt="1" style="position:absolute;mso-wrap-distance-left:0.0pt;mso-wrap-distance-top:0.0pt;mso-wrap-distance-right:0.0pt;mso-wrap-distance-bottom:0.0pt;z-index:251660288;o:allowoverlap:true;o:allowincell:true;mso-position-horizontal-relative:text;margin-left:297.0pt;mso-position-horizontal:absolute;mso-position-vertical-relative:text;margin-top:7.8pt;mso-position-vertical:absolute;width:18.4pt;height:18.4pt;" coordsize="100000,100000" path="" fillcolor="#FFFFFF" stroked="f" strokeweight="0.74pt">
                <v:path textboxrect="0,0,0,0"/>
              </v:shape>
            </w:pict>
          </mc:Fallback>
        </mc:AlternateContent>
      </w:r>
    </w:p>
    <w:p w14:paraId="08642C53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Претендент - физическое лицо                                юридическое лицо </w:t>
      </w:r>
    </w:p>
    <w:p w14:paraId="060518E4" w14:textId="77777777" w:rsidR="00753B11" w:rsidRDefault="00753B11">
      <w:pPr>
        <w:pStyle w:val="ConsPlusNormal1"/>
        <w:ind w:firstLine="0"/>
        <w:jc w:val="both"/>
        <w:rPr>
          <w:rFonts w:ascii="Times New Roman" w:hAnsi="Times New Roman" w:cs="Times New Roman"/>
        </w:rPr>
      </w:pPr>
    </w:p>
    <w:p w14:paraId="0C9897CC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Претендент _____________________________________________________________________________________</w:t>
      </w:r>
    </w:p>
    <w:p w14:paraId="5504217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1A839EB2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для физических лиц</w:t>
      </w:r>
    </w:p>
    <w:p w14:paraId="466BD52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Документ, удостоверяющий личность: ___________________________________________________</w:t>
      </w:r>
    </w:p>
    <w:p w14:paraId="31DC0AE3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619A6D4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Место жительства ____________________________________________________________________</w:t>
      </w:r>
    </w:p>
    <w:p w14:paraId="7C5EE2DA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5F31CFE3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 __________________________________________</w:t>
      </w:r>
    </w:p>
    <w:p w14:paraId="150119B3" w14:textId="77777777" w:rsidR="00753B11" w:rsidRDefault="00753B11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643A08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(для юридических лиц)</w:t>
      </w:r>
    </w:p>
    <w:p w14:paraId="4B720CDF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Документ о государственной регистрации в качестве юридического лица ______________________</w:t>
      </w:r>
    </w:p>
    <w:p w14:paraId="716498D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3B480AB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серия ________ N __________ дата регистрации _________________ОГРН_____________________</w:t>
      </w:r>
    </w:p>
    <w:p w14:paraId="55CF87D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Орган, осуществивший регистрацию ____________________________________________________</w:t>
      </w:r>
    </w:p>
    <w:p w14:paraId="159A0A09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Место выдачи ________________________________________________________________________</w:t>
      </w:r>
    </w:p>
    <w:p w14:paraId="517FBC1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ИНН __________________________ КПП__________________________</w:t>
      </w:r>
    </w:p>
    <w:p w14:paraId="2C5F500A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Место нахождения претендента: ________________________________________________________</w:t>
      </w:r>
    </w:p>
    <w:p w14:paraId="5F8E646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_____________________________________________________________________________________Контактный телефон _________________________ Факс _________________ Индекс ___________</w:t>
      </w:r>
    </w:p>
    <w:p w14:paraId="74ADA16C" w14:textId="77777777" w:rsidR="00753B11" w:rsidRDefault="00753B1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4416915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лице ______________________________________________________________________________,</w:t>
      </w:r>
    </w:p>
    <w:p w14:paraId="30D1854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70F1C442" w14:textId="77777777" w:rsidR="00753B11" w:rsidRDefault="00EC04D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(фамилия, имя, отчество, должность для представителя юридического лица)</w:t>
      </w:r>
    </w:p>
    <w:p w14:paraId="06031A48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 доверенности___________________________________________ (далее – претендент),</w:t>
      </w:r>
    </w:p>
    <w:p w14:paraId="4013EAD6" w14:textId="77777777" w:rsidR="00753B11" w:rsidRDefault="00753B1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5724F3CD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принимая решение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 xml:space="preserve">об участии в аукционе </w:t>
      </w:r>
      <w:r>
        <w:rPr>
          <w:rFonts w:ascii="Times New Roman" w:hAnsi="Times New Roman" w:cs="Times New Roman"/>
          <w:sz w:val="22"/>
          <w:szCs w:val="22"/>
        </w:rPr>
        <w:t>по продаже земельного участка, расположенного по адресу: ___________________________________________</w:t>
      </w:r>
    </w:p>
    <w:p w14:paraId="3FA9D411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71396CC9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кадастровый № ____________________________, площадью _______________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кв.м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., </w:t>
      </w:r>
    </w:p>
    <w:p w14:paraId="430F4857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разрешенное </w:t>
      </w:r>
      <w:proofErr w:type="gramStart"/>
      <w:r>
        <w:rPr>
          <w:rFonts w:ascii="Times New Roman" w:hAnsi="Times New Roman" w:cs="Times New Roman"/>
          <w:sz w:val="22"/>
          <w:szCs w:val="22"/>
        </w:rPr>
        <w:t>использование:  _</w:t>
      </w:r>
      <w:proofErr w:type="gramEnd"/>
      <w:r>
        <w:rPr>
          <w:rFonts w:ascii="Times New Roman" w:hAnsi="Times New Roman" w:cs="Times New Roman"/>
          <w:sz w:val="22"/>
          <w:szCs w:val="22"/>
        </w:rPr>
        <w:t>__________________________________________________________</w:t>
      </w:r>
    </w:p>
    <w:p w14:paraId="3C570C0B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7275E50C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Лот №</w:t>
      </w:r>
      <w:r>
        <w:rPr>
          <w:rFonts w:ascii="Times New Roman" w:hAnsi="Times New Roman" w:cs="Times New Roman"/>
          <w:sz w:val="22"/>
          <w:szCs w:val="22"/>
        </w:rPr>
        <w:t>_________________ (далее – земельный участок),</w:t>
      </w:r>
    </w:p>
    <w:p w14:paraId="2FE10282" w14:textId="77777777" w:rsidR="00753B11" w:rsidRDefault="00EC04D9">
      <w:pPr>
        <w:spacing w:after="0" w:line="240" w:lineRule="auto"/>
        <w:ind w:right="-104"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Ознакомившись с проектом договора купли-продажи земельного участка, с пакетом документов по лоту, предоставляемым организатором аукциона победителю аукциона либо иному </w:t>
      </w:r>
      <w:r>
        <w:rPr>
          <w:rFonts w:ascii="Times New Roman" w:eastAsia="Times New Roman" w:hAnsi="Times New Roman"/>
          <w:lang w:eastAsia="ru-RU"/>
        </w:rPr>
        <w:t xml:space="preserve">лицу, а также рассмотрев прочие применимые к данному аукциону законодательные и нормативные акты, заявляю о своем намерении стать участником аукциона </w:t>
      </w:r>
    </w:p>
    <w:p w14:paraId="662A0686" w14:textId="77777777" w:rsidR="00753B11" w:rsidRDefault="00EC04D9">
      <w:pPr>
        <w:spacing w:after="0" w:line="240" w:lineRule="auto"/>
        <w:ind w:right="-104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Сообщаю банковские реквизиты для возврата </w:t>
      </w:r>
      <w:proofErr w:type="gramStart"/>
      <w:r>
        <w:rPr>
          <w:rFonts w:ascii="Times New Roman" w:eastAsia="Times New Roman" w:hAnsi="Times New Roman"/>
          <w:lang w:eastAsia="ru-RU"/>
        </w:rPr>
        <w:t>задатка:_</w:t>
      </w:r>
      <w:proofErr w:type="gramEnd"/>
      <w:r>
        <w:rPr>
          <w:rFonts w:ascii="Times New Roman" w:eastAsia="Times New Roman" w:hAnsi="Times New Roman"/>
          <w:lang w:eastAsia="ru-RU"/>
        </w:rPr>
        <w:t>_______________________________</w:t>
      </w:r>
    </w:p>
    <w:p w14:paraId="75491F96" w14:textId="77777777" w:rsidR="00753B11" w:rsidRDefault="00EC04D9">
      <w:pPr>
        <w:spacing w:after="0" w:line="240" w:lineRule="auto"/>
        <w:ind w:right="-104"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                                                                          (</w:t>
      </w:r>
      <w:r>
        <w:rPr>
          <w:rFonts w:ascii="Times New Roman" w:eastAsia="Times New Roman" w:hAnsi="Times New Roman"/>
          <w:i/>
          <w:color w:val="000000"/>
          <w:lang w:eastAsia="ru-RU"/>
        </w:rPr>
        <w:t>наименование, адрес банка и номер счета</w:t>
      </w:r>
      <w:r>
        <w:rPr>
          <w:rFonts w:ascii="Times New Roman" w:eastAsia="Times New Roman" w:hAnsi="Times New Roman"/>
          <w:color w:val="000000"/>
          <w:lang w:eastAsia="ru-RU"/>
        </w:rPr>
        <w:t>)</w:t>
      </w:r>
    </w:p>
    <w:p w14:paraId="114DC6B0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Подтверждаю, что на дату подписания настоящей заявки  ознакомлен с данными о Продавце, операторе электронной площадки, о предмете и иных существенных условиях аукциона, а также с порядком проведения аукциона, в том числе с порядком изменения даты проведения аукциона и отказа в проведении аукциона, внесения изменений в извещение о проведении аукциона, в том числе включающее документацию об аукционе, с порядком определения победителя, заключения </w:t>
      </w:r>
      <w:r>
        <w:rPr>
          <w:rFonts w:ascii="Times New Roman" w:eastAsia="Times New Roman" w:hAnsi="Times New Roman"/>
          <w:color w:val="000000"/>
          <w:lang w:eastAsia="ru-RU"/>
        </w:rPr>
        <w:lastRenderedPageBreak/>
        <w:t>договора и его условиями, информирован о последствиях уклонения или отказа от подписания договора.</w:t>
      </w:r>
    </w:p>
    <w:p w14:paraId="6FCC17E4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Подтверждаю, что была предоставлена возможность ознакомления с Предметом торгов. </w:t>
      </w:r>
    </w:p>
    <w:p w14:paraId="03BD6A63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Подавая настоящую заявку на участие в </w:t>
      </w:r>
      <w:proofErr w:type="gramStart"/>
      <w:r>
        <w:rPr>
          <w:rFonts w:ascii="Times New Roman" w:eastAsia="Times New Roman" w:hAnsi="Times New Roman"/>
          <w:color w:val="000000"/>
          <w:lang w:eastAsia="ru-RU"/>
        </w:rPr>
        <w:t>аукционе,  обязуюсь</w:t>
      </w:r>
      <w:proofErr w:type="gramEnd"/>
      <w:r>
        <w:rPr>
          <w:rFonts w:ascii="Times New Roman" w:eastAsia="Times New Roman" w:hAnsi="Times New Roman"/>
          <w:color w:val="000000"/>
          <w:lang w:eastAsia="ru-RU"/>
        </w:rPr>
        <w:t xml:space="preserve"> соблюдать условия его проведения.</w:t>
      </w:r>
    </w:p>
    <w:p w14:paraId="14A70274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proofErr w:type="gramStart"/>
      <w:r>
        <w:rPr>
          <w:rFonts w:ascii="Times New Roman" w:eastAsia="Times New Roman" w:hAnsi="Times New Roman"/>
          <w:lang w:eastAsia="ru-RU"/>
        </w:rPr>
        <w:t>Перечень  документов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прилагаемых к заявке:</w:t>
      </w:r>
    </w:p>
    <w:p w14:paraId="6615CF3D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6DBC52B7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6CBE2479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558A28AC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30472BEC" w14:textId="77777777" w:rsidR="00753B11" w:rsidRDefault="00EC04D9">
      <w:pPr>
        <w:keepNext/>
        <w:tabs>
          <w:tab w:val="left" w:pos="3120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Подпись Заявителя</w:t>
      </w:r>
    </w:p>
    <w:p w14:paraId="356CC39E" w14:textId="77777777" w:rsidR="00753B11" w:rsidRDefault="00EC04D9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(представителя заявителя)</w:t>
      </w:r>
    </w:p>
    <w:p w14:paraId="289957CC" w14:textId="77777777" w:rsidR="00753B11" w:rsidRDefault="00EC04D9">
      <w:pPr>
        <w:spacing w:after="0" w:line="240" w:lineRule="auto"/>
        <w:jc w:val="both"/>
        <w:rPr>
          <w:rFonts w:ascii="Times New Roman" w:eastAsia="Times New Roman" w:hAnsi="Times New Roman"/>
          <w:b/>
          <w:i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______________/______________________                                     Дата _________________</w:t>
      </w:r>
    </w:p>
    <w:p w14:paraId="1DC9E6F5" w14:textId="77777777" w:rsidR="00753B11" w:rsidRDefault="00753B11">
      <w:pPr>
        <w:keepNext/>
        <w:tabs>
          <w:tab w:val="left" w:pos="3120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i/>
          <w:lang w:eastAsia="ru-RU"/>
        </w:rPr>
      </w:pPr>
    </w:p>
    <w:p w14:paraId="65AE012B" w14:textId="77777777" w:rsidR="00753B11" w:rsidRDefault="00753B11">
      <w:pPr>
        <w:jc w:val="center"/>
        <w:rPr>
          <w:b/>
        </w:rPr>
      </w:pPr>
    </w:p>
    <w:p w14:paraId="5F6FC95A" w14:textId="77777777" w:rsidR="00753B11" w:rsidRDefault="00753B11">
      <w:pPr>
        <w:jc w:val="center"/>
        <w:rPr>
          <w:b/>
        </w:rPr>
      </w:pPr>
    </w:p>
    <w:p w14:paraId="5E8C6FC3" w14:textId="77777777" w:rsidR="00753B11" w:rsidRDefault="00753B11">
      <w:pPr>
        <w:jc w:val="center"/>
        <w:rPr>
          <w:b/>
        </w:rPr>
      </w:pPr>
    </w:p>
    <w:p w14:paraId="4CA88586" w14:textId="77777777" w:rsidR="00753B11" w:rsidRDefault="00753B11">
      <w:pPr>
        <w:jc w:val="center"/>
        <w:rPr>
          <w:b/>
        </w:rPr>
      </w:pPr>
    </w:p>
    <w:p w14:paraId="78173EEB" w14:textId="77777777" w:rsidR="00753B11" w:rsidRDefault="00EC04D9">
      <w:pPr>
        <w:spacing w:after="0" w:line="240" w:lineRule="auto"/>
        <w:jc w:val="both"/>
        <w:rPr>
          <w:rFonts w:ascii="Times New Roman" w:eastAsia="Calibri" w:hAnsi="Times New Roman"/>
        </w:rPr>
      </w:pPr>
      <w:r>
        <w:rPr>
          <w:rFonts w:ascii="Calibri" w:eastAsia="Calibri" w:hAnsi="Calibri"/>
        </w:rPr>
        <w:br w:type="page" w:clear="all"/>
      </w:r>
    </w:p>
    <w:tbl>
      <w:tblPr>
        <w:tblpPr w:leftFromText="180" w:rightFromText="180" w:vertAnchor="text" w:horzAnchor="margin" w:tblpXSpec="right" w:tblpYSpec="outside"/>
        <w:tblW w:w="5580" w:type="dxa"/>
        <w:jc w:val="right"/>
        <w:tblLook w:val="01E0" w:firstRow="1" w:lastRow="1" w:firstColumn="1" w:lastColumn="1" w:noHBand="0" w:noVBand="0"/>
      </w:tblPr>
      <w:tblGrid>
        <w:gridCol w:w="5580"/>
      </w:tblGrid>
      <w:tr w:rsidR="00753B11" w14:paraId="5883C61C" w14:textId="77777777">
        <w:trPr>
          <w:jc w:val="right"/>
        </w:trPr>
        <w:tc>
          <w:tcPr>
            <w:tcW w:w="5580" w:type="dxa"/>
            <w:shd w:val="clear" w:color="auto" w:fill="auto"/>
          </w:tcPr>
          <w:p w14:paraId="2ED5A406" w14:textId="61B2ADF2" w:rsidR="00753B11" w:rsidRDefault="00EC04D9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/>
                <w:lang w:eastAsia="ru-RU"/>
              </w:rPr>
            </w:pPr>
            <w:bookmarkStart w:id="19" w:name="_Hlk134079369"/>
            <w:bookmarkEnd w:id="18"/>
            <w:r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В Комитет по управлению имуществом и </w:t>
            </w:r>
            <w:r w:rsidR="00036C97">
              <w:rPr>
                <w:rFonts w:ascii="Times New Roman" w:eastAsia="Times New Roman" w:hAnsi="Times New Roman"/>
                <w:lang w:eastAsia="ru-RU"/>
              </w:rPr>
              <w:t>инвестициям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администрации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Каслинского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муниципального района</w:t>
            </w:r>
          </w:p>
          <w:p w14:paraId="55024E53" w14:textId="77777777" w:rsidR="00753B11" w:rsidRDefault="00753B11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4839F51" w14:textId="1AA1C7F0" w:rsidR="00753B11" w:rsidRDefault="00EC04D9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Российская Федерация, Челябинская область, г. Касл</w:t>
            </w:r>
            <w:r w:rsidR="00036C97">
              <w:rPr>
                <w:rFonts w:ascii="Times New Roman" w:eastAsia="Times New Roman" w:hAnsi="Times New Roman"/>
                <w:lang w:eastAsia="ru-RU"/>
              </w:rPr>
              <w:t>и, ул. Ленина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="00036C97">
              <w:rPr>
                <w:rFonts w:ascii="Times New Roman" w:eastAsia="Times New Roman" w:hAnsi="Times New Roman"/>
                <w:lang w:eastAsia="ru-RU"/>
              </w:rPr>
              <w:t>32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</w:tr>
    </w:tbl>
    <w:p w14:paraId="5253F849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7A68F9BC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28418CBF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75C14124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11ED0668" w14:textId="77777777" w:rsidR="00753B11" w:rsidRDefault="00753B11">
      <w:pPr>
        <w:spacing w:after="0" w:line="240" w:lineRule="auto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14:paraId="4D1B6EDD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078FF22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2CE095F1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ПРОЕКТ</w:t>
      </w:r>
      <w:r>
        <w:rPr>
          <w:rFonts w:ascii="Times New Roman" w:eastAsia="Times New Roman" w:hAnsi="Times New Roman"/>
          <w:lang w:eastAsia="ru-RU"/>
        </w:rPr>
        <w:t xml:space="preserve"> Д О Г О В О Р</w:t>
      </w:r>
    </w:p>
    <w:p w14:paraId="3EE5092E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купли-продажи земельного участка</w:t>
      </w:r>
      <w:r>
        <w:rPr>
          <w:rFonts w:ascii="Times New Roman" w:eastAsia="Times New Roman" w:hAnsi="Times New Roman"/>
          <w:b/>
          <w:lang w:eastAsia="ru-RU"/>
        </w:rPr>
        <w:t xml:space="preserve">                </w:t>
      </w:r>
    </w:p>
    <w:p w14:paraId="739E0040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0F7C8F97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89D3C8B" w14:textId="77777777" w:rsidR="00753B11" w:rsidRDefault="00EC04D9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Город Касли                                                                                        ___________________</w:t>
      </w:r>
      <w:proofErr w:type="gramStart"/>
      <w:r>
        <w:rPr>
          <w:rFonts w:ascii="Times New Roman" w:eastAsia="Times New Roman" w:hAnsi="Times New Roman"/>
          <w:lang w:eastAsia="ru-RU"/>
        </w:rPr>
        <w:t>_  2023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года</w:t>
      </w:r>
    </w:p>
    <w:p w14:paraId="03286C2D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A221126" w14:textId="77777777" w:rsidR="00A6724F" w:rsidRDefault="00A6724F" w:rsidP="00A6724F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bookmarkStart w:id="20" w:name="_Hlk201314040"/>
      <w:proofErr w:type="gramStart"/>
      <w:r>
        <w:rPr>
          <w:rFonts w:ascii="Times New Roman" w:eastAsia="Times New Roman" w:hAnsi="Times New Roman"/>
          <w:b/>
          <w:lang w:eastAsia="ru-RU"/>
        </w:rPr>
        <w:t>Комитет  по</w:t>
      </w:r>
      <w:proofErr w:type="gramEnd"/>
      <w:r>
        <w:rPr>
          <w:rFonts w:ascii="Times New Roman" w:eastAsia="Times New Roman" w:hAnsi="Times New Roman"/>
          <w:b/>
          <w:lang w:eastAsia="ru-RU"/>
        </w:rPr>
        <w:t xml:space="preserve"> управлению имуществом и земельным </w:t>
      </w:r>
      <w:r w:rsidRPr="00642FDB">
        <w:rPr>
          <w:rFonts w:ascii="Times New Roman" w:eastAsia="Times New Roman" w:hAnsi="Times New Roman"/>
          <w:b/>
          <w:lang w:eastAsia="ru-RU"/>
        </w:rPr>
        <w:t>инвестициям</w:t>
      </w:r>
      <w:r>
        <w:rPr>
          <w:rFonts w:ascii="Times New Roman" w:eastAsia="Times New Roman" w:hAnsi="Times New Roman"/>
          <w:b/>
          <w:lang w:eastAsia="ru-RU"/>
        </w:rPr>
        <w:t xml:space="preserve"> администрации </w:t>
      </w:r>
      <w:proofErr w:type="spellStart"/>
      <w:r>
        <w:rPr>
          <w:rFonts w:ascii="Times New Roman" w:eastAsia="Times New Roman" w:hAnsi="Times New Roman"/>
          <w:b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b/>
          <w:lang w:eastAsia="ru-RU"/>
        </w:rPr>
        <w:t xml:space="preserve"> муниципального </w:t>
      </w:r>
      <w:r w:rsidRPr="00642FDB">
        <w:rPr>
          <w:rFonts w:ascii="Times New Roman" w:eastAsia="Times New Roman" w:hAnsi="Times New Roman"/>
          <w:b/>
          <w:lang w:eastAsia="ru-RU"/>
        </w:rPr>
        <w:t>округа</w:t>
      </w:r>
      <w:r>
        <w:rPr>
          <w:rFonts w:ascii="Times New Roman" w:eastAsia="Times New Roman" w:hAnsi="Times New Roman"/>
          <w:lang w:eastAsia="ru-RU"/>
        </w:rPr>
        <w:t xml:space="preserve">, именуемый в дальнейшем </w:t>
      </w:r>
      <w:r>
        <w:rPr>
          <w:rFonts w:ascii="Times New Roman" w:eastAsia="Times New Roman" w:hAnsi="Times New Roman"/>
          <w:b/>
          <w:lang w:eastAsia="ru-RU"/>
        </w:rPr>
        <w:t>«Продавец»</w:t>
      </w:r>
      <w:r>
        <w:rPr>
          <w:rFonts w:ascii="Times New Roman" w:eastAsia="Times New Roman" w:hAnsi="Times New Roman"/>
          <w:lang w:eastAsia="ru-RU"/>
        </w:rPr>
        <w:t xml:space="preserve">,  в лице Председателя комитета Безродновой Натальи Александровны, </w:t>
      </w:r>
      <w:bookmarkEnd w:id="20"/>
      <w:r w:rsidRPr="008801F3">
        <w:rPr>
          <w:rFonts w:ascii="Times New Roman" w:eastAsia="Times New Roman" w:hAnsi="Times New Roman"/>
          <w:lang w:eastAsia="ru-RU"/>
        </w:rPr>
        <w:t>действующего на основании Положения о комитете, с одной стороны</w:t>
      </w:r>
    </w:p>
    <w:p w14:paraId="7315AFF5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и _________________________________________________</w:t>
      </w:r>
      <w:proofErr w:type="gramStart"/>
      <w:r>
        <w:rPr>
          <w:rFonts w:ascii="Times New Roman" w:eastAsia="Times New Roman" w:hAnsi="Times New Roman"/>
          <w:lang w:eastAsia="ru-RU"/>
        </w:rPr>
        <w:t>_,  именуемый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в дальнейшем </w:t>
      </w:r>
      <w:r>
        <w:rPr>
          <w:rFonts w:ascii="Times New Roman" w:eastAsia="Times New Roman" w:hAnsi="Times New Roman"/>
          <w:b/>
          <w:lang w:eastAsia="ru-RU"/>
        </w:rPr>
        <w:t>«Покупатель»</w:t>
      </w:r>
      <w:r>
        <w:rPr>
          <w:rFonts w:ascii="Times New Roman" w:eastAsia="Times New Roman" w:hAnsi="Times New Roman"/>
          <w:lang w:eastAsia="ru-RU"/>
        </w:rPr>
        <w:t>, с другой стороны,</w:t>
      </w:r>
    </w:p>
    <w:p w14:paraId="220C4078" w14:textId="77777777" w:rsidR="00753B11" w:rsidRDefault="00EC04D9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заключили настоящий Договор о нижеследующем:</w:t>
      </w:r>
    </w:p>
    <w:p w14:paraId="4B11F5D0" w14:textId="77777777" w:rsidR="00753B11" w:rsidRDefault="00753B11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</w:p>
    <w:p w14:paraId="0B100B93" w14:textId="77777777" w:rsidR="00753B11" w:rsidRDefault="00EC04D9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1. Предмет договора</w:t>
      </w:r>
    </w:p>
    <w:p w14:paraId="0198C62C" w14:textId="77777777" w:rsidR="00753B11" w:rsidRDefault="00753B11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</w:p>
    <w:p w14:paraId="5CF72933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1.1. По настоящему договору Продавец на основании ст. 39.12 Земельного кодекса Российской Федерации и результатов аукциона (протокол рассмотрения заявок на участие в открытом электроном аукционе _________________________)  обязуется передать в собственность Покупателя, а Покупатель принять в собственность земельный участок с кадастровым номером ________________ общей площадью ___________________ расположенный по адресу ____________________________; категория земель _____________, вид разрешенного использования___________________________________________, и оплатить за него цену, предусмотренную договором.</w:t>
      </w:r>
    </w:p>
    <w:p w14:paraId="10F4719B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 Цена договора и порядок его расчета</w:t>
      </w:r>
    </w:p>
    <w:p w14:paraId="0CB711B7" w14:textId="77777777" w:rsidR="00753B11" w:rsidRDefault="00753B11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</w:p>
    <w:p w14:paraId="662F5B1E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2.1.  Цена земельного участка установлена в соответствии с протоколом ____________ от _____ № ____ и составляет ___________________________ руб.</w:t>
      </w:r>
    </w:p>
    <w:p w14:paraId="41C76C3C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2.2. Задаток в сумме _______________ руб., перечисленный Покупателем, засчитывается в счет оплаты цены земельного участка.</w:t>
      </w:r>
    </w:p>
    <w:p w14:paraId="1A900793" w14:textId="09210623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2.3. Оставшаяся сумма цены продажи земельного участка в размере _________________ рублей должна быть перечислена Покупателем на расчетный счет Продавца в течение 10(десяти) рабочих дней с момента заключения настоящего договора путем единовременного перечисления денежных средств в безналичном порядке по следующим реквизитам: расчетный счет № 40102810645370000062  Отделение Челябинск Банка России //УФК по Челябинской области г. Челябинск, к/</w:t>
      </w:r>
      <w:proofErr w:type="spellStart"/>
      <w:r>
        <w:rPr>
          <w:rFonts w:ascii="Times New Roman" w:eastAsia="Times New Roman" w:hAnsi="Times New Roman"/>
          <w:lang w:eastAsia="ru-RU"/>
        </w:rPr>
        <w:t>сч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03100643000000016900, ИНН - 7409001126,  </w:t>
      </w:r>
      <w:r>
        <w:rPr>
          <w:rFonts w:ascii="Times New Roman" w:eastAsia="Times New Roman" w:hAnsi="Times New Roman"/>
          <w:bCs/>
          <w:lang w:eastAsia="ru-RU"/>
        </w:rPr>
        <w:t xml:space="preserve">КПП -  </w:t>
      </w:r>
      <w:r>
        <w:rPr>
          <w:rFonts w:ascii="Times New Roman" w:eastAsia="Times New Roman" w:hAnsi="Times New Roman"/>
          <w:lang w:eastAsia="ru-RU"/>
        </w:rPr>
        <w:t xml:space="preserve">745901001,  </w:t>
      </w:r>
      <w:r>
        <w:rPr>
          <w:rFonts w:ascii="Times New Roman" w:eastAsia="Times New Roman" w:hAnsi="Times New Roman"/>
          <w:bCs/>
          <w:lang w:eastAsia="ru-RU"/>
        </w:rPr>
        <w:t xml:space="preserve">БИК – 017501500,  КБК - </w:t>
      </w:r>
      <w:r>
        <w:rPr>
          <w:rFonts w:ascii="Times New Roman" w:eastAsia="Times New Roman" w:hAnsi="Times New Roman"/>
          <w:lang w:eastAsia="ru-RU"/>
        </w:rPr>
        <w:t xml:space="preserve"> 67011406013050000430, УФК РФ по Челябинской области (Комитет по управлению имуществом и </w:t>
      </w:r>
      <w:r w:rsidR="00036C97">
        <w:rPr>
          <w:rFonts w:ascii="Times New Roman" w:eastAsia="Times New Roman" w:hAnsi="Times New Roman"/>
          <w:lang w:eastAsia="ru-RU"/>
        </w:rPr>
        <w:t>инвестициям</w:t>
      </w:r>
      <w:r>
        <w:rPr>
          <w:rFonts w:ascii="Times New Roman" w:eastAsia="Times New Roman" w:hAnsi="Times New Roman"/>
          <w:lang w:eastAsia="ru-RU"/>
        </w:rPr>
        <w:t xml:space="preserve"> администрации </w:t>
      </w:r>
      <w:proofErr w:type="spellStart"/>
      <w:r>
        <w:rPr>
          <w:rFonts w:ascii="Times New Roman" w:eastAsia="Times New Roman" w:hAnsi="Times New Roman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муниципального </w:t>
      </w:r>
      <w:r w:rsidR="00036C97">
        <w:rPr>
          <w:rFonts w:ascii="Times New Roman" w:eastAsia="Times New Roman" w:hAnsi="Times New Roman"/>
          <w:lang w:eastAsia="ru-RU"/>
        </w:rPr>
        <w:t>округа</w:t>
      </w:r>
      <w:r>
        <w:rPr>
          <w:rFonts w:ascii="Times New Roman" w:eastAsia="Times New Roman" w:hAnsi="Times New Roman"/>
          <w:lang w:eastAsia="ru-RU"/>
        </w:rPr>
        <w:t>).</w:t>
      </w:r>
      <w:r>
        <w:rPr>
          <w:rFonts w:ascii="Times New Roman" w:eastAsia="Times New Roman" w:hAnsi="Times New Roman"/>
          <w:bCs/>
          <w:lang w:eastAsia="ru-RU"/>
        </w:rPr>
        <w:tab/>
      </w:r>
    </w:p>
    <w:p w14:paraId="227F5AB6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2.4. Полная оплата цены земельного участка подтверждается выпиской со счета Продавца о поступлении денежных средств в сумме цены продажи земельного участка.</w:t>
      </w:r>
    </w:p>
    <w:p w14:paraId="0AC7B676" w14:textId="77777777" w:rsidR="00753B11" w:rsidRDefault="00753B11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FF0000"/>
          <w:lang w:eastAsia="ru-RU"/>
        </w:rPr>
      </w:pPr>
    </w:p>
    <w:p w14:paraId="2AAF8524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3. Передача земельного участка и переход права собственности на него</w:t>
      </w:r>
    </w:p>
    <w:p w14:paraId="2A93795E" w14:textId="77777777" w:rsidR="00753B11" w:rsidRDefault="00753B11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</w:p>
    <w:p w14:paraId="76A3C2F8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3.1. Передача земельного участка Продавцом и принятие его Покупателем осуществляется по подписываемому сторонами акту приема-передачи.</w:t>
      </w:r>
    </w:p>
    <w:p w14:paraId="037B8A4D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ab/>
        <w:t xml:space="preserve">3.2. Право собственности </w:t>
      </w:r>
      <w:proofErr w:type="gramStart"/>
      <w:r>
        <w:rPr>
          <w:rFonts w:ascii="Times New Roman" w:eastAsia="Times New Roman" w:hAnsi="Times New Roman"/>
          <w:bCs/>
          <w:lang w:eastAsia="ru-RU"/>
        </w:rPr>
        <w:t>Покупателя  на</w:t>
      </w:r>
      <w:proofErr w:type="gramEnd"/>
      <w:r>
        <w:rPr>
          <w:rFonts w:ascii="Times New Roman" w:eastAsia="Times New Roman" w:hAnsi="Times New Roman"/>
          <w:bCs/>
          <w:lang w:eastAsia="ru-RU"/>
        </w:rPr>
        <w:t xml:space="preserve"> земельный участок подлежит государственной регистрации в </w:t>
      </w:r>
      <w:r>
        <w:rPr>
          <w:rFonts w:ascii="Times New Roman" w:eastAsia="Times New Roman" w:hAnsi="Times New Roman"/>
          <w:lang w:eastAsia="ru-RU"/>
        </w:rPr>
        <w:t xml:space="preserve"> органе, уполномоченном на государственную регистрацию прав и сделок с земельными участками </w:t>
      </w:r>
      <w:r>
        <w:rPr>
          <w:rFonts w:ascii="Times New Roman" w:eastAsia="Times New Roman" w:hAnsi="Times New Roman"/>
          <w:bCs/>
          <w:lang w:eastAsia="ru-RU"/>
        </w:rPr>
        <w:t xml:space="preserve"> в соответствии с действующим законодательством</w:t>
      </w:r>
    </w:p>
    <w:p w14:paraId="35755629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ab/>
        <w:t xml:space="preserve">3.3. </w:t>
      </w:r>
      <w:r>
        <w:rPr>
          <w:rFonts w:ascii="Times New Roman" w:eastAsia="Times New Roman" w:hAnsi="Times New Roman"/>
          <w:lang w:eastAsia="ru-RU"/>
        </w:rPr>
        <w:t>Продавец гарантирует, что до заключения настоящего договора земельный участок свободен от любых имущественных прав и претензий третьих лиц.</w:t>
      </w:r>
    </w:p>
    <w:p w14:paraId="7177207C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lastRenderedPageBreak/>
        <w:tab/>
        <w:t xml:space="preserve">3.4. Право собственности на земельный участок, указанный в пункте 1.1. настоящего Договора, возникает с момента государственной регистрации в </w:t>
      </w:r>
      <w:r>
        <w:rPr>
          <w:rFonts w:ascii="Times New Roman" w:eastAsia="Times New Roman" w:hAnsi="Times New Roman"/>
          <w:lang w:eastAsia="ru-RU"/>
        </w:rPr>
        <w:t>органе, уполномоченном на государственную регистрацию прав и сделок с земельными участками.</w:t>
      </w:r>
    </w:p>
    <w:p w14:paraId="02261ABB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0ADC17C8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4. Обязанности сторон</w:t>
      </w:r>
    </w:p>
    <w:p w14:paraId="38890EB4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7D05DEF4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4.1. </w:t>
      </w:r>
      <w:r>
        <w:rPr>
          <w:rFonts w:ascii="Times New Roman" w:eastAsia="Times New Roman" w:hAnsi="Times New Roman"/>
          <w:u w:val="single"/>
          <w:lang w:eastAsia="zh-CN"/>
        </w:rPr>
        <w:t>Продавец обязуется:</w:t>
      </w:r>
    </w:p>
    <w:p w14:paraId="654723CF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4.1.1. В течение 7 календарных дней со дня поступления на его расчетный счет денежных средств за земельный участок в полном объеме передать Покупателю документы и совершить действия, необходимые для государственной регистрации перехода права собственности на земельный участок.</w:t>
      </w:r>
    </w:p>
    <w:p w14:paraId="7535AF10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4.1.2. При получении сведений об изменении реквизитов, указанных в п. 2.3 настоящего договора, письменно своевременно уведомить о таком изменении Покупателя.</w:t>
      </w:r>
    </w:p>
    <w:p w14:paraId="2789E41D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4.1.3. Передать Покупателю земельный участок по акту приема-передачи не позднее чем через 7 календарных дней со дня поступления на его расчетный счет денежных средств за земельный участок и выдать Покупателю уведомление (для представления по требованию) об исполнении им обязательств по уплате цены продажи земельного участка по настоящему договору.</w:t>
      </w:r>
    </w:p>
    <w:p w14:paraId="7000E434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u w:val="single"/>
          <w:lang w:eastAsia="zh-CN"/>
        </w:rPr>
        <w:t>4.2. Покупатель обязуется:</w:t>
      </w:r>
    </w:p>
    <w:p w14:paraId="6D3F9D84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4.2.1. Полностью оплатить цену земельного участка в размере, порядке и сроки, установленным разделом 2 договора.</w:t>
      </w:r>
    </w:p>
    <w:p w14:paraId="3C8AD042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4.2.2.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 В противном случае все извещения, уведомления, повестки и другие документы, направленные Покупателю по реквизитам, указанным в договоре, считаются врученными Покупателю.</w:t>
      </w:r>
    </w:p>
    <w:p w14:paraId="34643ED5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4.2.3. Оплатить расходы, связанные с возникновением права собственности на земельный участок, а также совместно с продавцом обратиться в орган государственной регистрации прав на недвижимость и сделок с ним в течении пяти рабочих дней с момента оплаты и подписания акта приема-передачи земельного участка.</w:t>
      </w:r>
    </w:p>
    <w:p w14:paraId="04CB3677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4.2.4. Принять от Продавца имущество по акту приема-передачи не позднее 7 календарных дней со дня поступления на расчетный счет Продавца денежных средств за земельный участок.</w:t>
      </w:r>
    </w:p>
    <w:p w14:paraId="02F538D8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4.3. Обязанности сторон, не урегулированные настоящим договором, устанавливаются в соответствии и действующим законодательством.</w:t>
      </w:r>
    </w:p>
    <w:p w14:paraId="14926022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5. Ответственность сторон</w:t>
      </w:r>
    </w:p>
    <w:p w14:paraId="4E7EAB88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5.1.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РФ и настоящим договором.</w:t>
      </w:r>
    </w:p>
    <w:p w14:paraId="6C874D35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5.2. За нарушение сроков уплаты цены продажи земельного участка по настоящему договору Покупатель уплачивает Продавцу пеню в размере 0,1% от невнесенной суммы за каждый день просрочки. Просрочка уплаты цены продажи земельного участка в сумме и в сроки, указанные в разделе 2 настоящего договора, свыше 10 календарных дней считается отказом Покупателя от исполнения обязательств по оплате имущества. Продавец принимает данный отказ Покупателя от исполнения им своих обязательств по настоящему договору в течение 5 дней с момента истечения 10-дневной просрочки, направляя ему об этом письменное сообщение, с даты отправления которого настоящий договор считается неисполненным. Земельный участок не подлежит отчуждению, сумма задатка Покупателю не возвращается, и обязательства Продавца по передаче земельного участка в </w:t>
      </w:r>
      <w:r>
        <w:rPr>
          <w:rFonts w:ascii="Times New Roman" w:eastAsia="Times New Roman" w:hAnsi="Times New Roman"/>
          <w:lang w:eastAsia="zh-CN"/>
        </w:rPr>
        <w:lastRenderedPageBreak/>
        <w:t>собственность Покупателю прекращаются. Договор, в соответствии Гражданским кодексом РФ, считается расторгнутым по соглашению сторон.</w:t>
      </w:r>
    </w:p>
    <w:p w14:paraId="1DA9CB10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5.3. Сторона настоящего договора не будет нести ответственности за какой бы то ни было ущерб или невыполнение принятых на себя обязательств в случае, если это произойдет по причинам, известным образом неподконтрольным стороне настоящего договора, как то: какие бы то ни было забастовки, иные производственные споры, пожар, эпидемия, стихийное бедствие, аварии инженерных сетей, принятие законов или иных правовых актов и тому подобное, которые сторона не могла ни предотвратить, ни предвидеть (непреодолимая сила).</w:t>
      </w:r>
    </w:p>
    <w:p w14:paraId="15DFF25E" w14:textId="77777777" w:rsidR="00753B11" w:rsidRDefault="00EC04D9">
      <w:pPr>
        <w:spacing w:after="140" w:line="288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6. Рассмотрение споров</w:t>
      </w:r>
    </w:p>
    <w:p w14:paraId="4B61B38D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6.1. Настоящий договор может быть расторгнут по основаниям, установленным действующим законодательством, в том числе в связи с неоплатой или неполной оплатой Покупателем стоимости земельного участка в сроки, установленные разделом 2 настоящего договора.</w:t>
      </w:r>
    </w:p>
    <w:p w14:paraId="7E31F2EC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6.2. Все споры между сторонами, возникающие по настоящему договору, разрешаются в соответствии с законодательством РФ по месту нахождения земельного участка.</w:t>
      </w:r>
    </w:p>
    <w:p w14:paraId="5D414B9B" w14:textId="77777777" w:rsidR="00753B11" w:rsidRDefault="00EC04D9">
      <w:pPr>
        <w:spacing w:after="140" w:line="288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7. Особые условия</w:t>
      </w:r>
    </w:p>
    <w:p w14:paraId="2CFE6D86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7.1. Изменения и дополнения к настоящему договору считаются действительными, если они совершены в письменной форме и подписаны сторонами.</w:t>
      </w:r>
    </w:p>
    <w:p w14:paraId="37BC7CF4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7.2. Переход права собственности на земельный участок по настоящему договору подлежит государственной регистрации в Управлении Федеральной службы государственной регистрации, кадастра и картографии по Челябинской </w:t>
      </w:r>
      <w:proofErr w:type="gramStart"/>
      <w:r>
        <w:rPr>
          <w:rFonts w:ascii="Times New Roman" w:eastAsia="Times New Roman" w:hAnsi="Times New Roman"/>
          <w:lang w:eastAsia="zh-CN"/>
        </w:rPr>
        <w:t>области  после</w:t>
      </w:r>
      <w:proofErr w:type="gramEnd"/>
      <w:r>
        <w:rPr>
          <w:rFonts w:ascii="Times New Roman" w:eastAsia="Times New Roman" w:hAnsi="Times New Roman"/>
          <w:lang w:eastAsia="zh-CN"/>
        </w:rPr>
        <w:t xml:space="preserve"> исполнения обязательств по оплате имущества в соответствии с разделом 2 настоящего договора. Расходы по государственной регистрации перехода права собственности несет Покупатель.</w:t>
      </w:r>
    </w:p>
    <w:p w14:paraId="55127D39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7.3. Настоящий договор составлен в 3-х экземплярах, имеющих одинаковую юридическую силу, по одному экземпляру для каждой из сторон, один экземпляр в Управлении Федеральной службы государственной регистрации, кадастра и картографии по Челябинской области.</w:t>
      </w:r>
    </w:p>
    <w:p w14:paraId="415AD2B7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ru-RU"/>
        </w:rPr>
        <w:t>8. Действие Договора</w:t>
      </w:r>
    </w:p>
    <w:p w14:paraId="54529C9B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8.1. Настоящий Договор вступает в силу со дня его подписания сторонами и действует до полного исполнения ими обязательств по настоящему договору или до расторжения настоящего договора в случаях, предусмотренных законодательством.</w:t>
      </w:r>
    </w:p>
    <w:p w14:paraId="004ED641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9. Подписи сторон</w:t>
      </w:r>
    </w:p>
    <w:p w14:paraId="6B7E3D53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65037E74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9570" w:type="dxa"/>
        <w:tblLook w:val="04A0" w:firstRow="1" w:lastRow="0" w:firstColumn="1" w:lastColumn="0" w:noHBand="0" w:noVBand="1"/>
      </w:tblPr>
      <w:tblGrid>
        <w:gridCol w:w="4624"/>
        <w:gridCol w:w="4946"/>
      </w:tblGrid>
      <w:tr w:rsidR="00753B11" w14:paraId="0CA37523" w14:textId="77777777">
        <w:trPr>
          <w:trHeight w:val="1438"/>
        </w:trPr>
        <w:tc>
          <w:tcPr>
            <w:tcW w:w="4784" w:type="dxa"/>
            <w:shd w:val="clear" w:color="auto" w:fill="auto"/>
          </w:tcPr>
          <w:p w14:paraId="5217268B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ПРОДАВЕЦ: </w:t>
            </w:r>
          </w:p>
          <w:p w14:paraId="5D2E8CBE" w14:textId="55B72FD9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Комитет  по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управлению имуществом и</w:t>
            </w:r>
            <w:r w:rsidR="00A6724F">
              <w:rPr>
                <w:rFonts w:ascii="Times New Roman" w:eastAsia="Times New Roman" w:hAnsi="Times New Roman"/>
                <w:lang w:eastAsia="ru-RU"/>
              </w:rPr>
              <w:t xml:space="preserve"> инвестициям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администрации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Каслинского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муниципального </w:t>
            </w:r>
            <w:r w:rsidR="00A6724F">
              <w:rPr>
                <w:rFonts w:ascii="Times New Roman" w:eastAsia="Times New Roman" w:hAnsi="Times New Roman"/>
                <w:lang w:eastAsia="ru-RU"/>
              </w:rPr>
              <w:t>округа</w:t>
            </w:r>
          </w:p>
          <w:p w14:paraId="19864075" w14:textId="2A7A043E" w:rsidR="00753B11" w:rsidRDefault="00EC04D9" w:rsidP="00036C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456830, Челябинская область, г. Касли, ул. </w:t>
            </w:r>
            <w:r w:rsidR="00036C97">
              <w:rPr>
                <w:rFonts w:ascii="Times New Roman" w:eastAsia="Times New Roman" w:hAnsi="Times New Roman"/>
                <w:lang w:eastAsia="ru-RU"/>
              </w:rPr>
              <w:t>Ленина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="00036C97">
              <w:rPr>
                <w:rFonts w:ascii="Times New Roman" w:eastAsia="Times New Roman" w:hAnsi="Times New Roman"/>
                <w:lang w:eastAsia="ru-RU"/>
              </w:rPr>
              <w:t>32</w:t>
            </w:r>
          </w:p>
        </w:tc>
        <w:tc>
          <w:tcPr>
            <w:tcW w:w="4785" w:type="dxa"/>
            <w:shd w:val="clear" w:color="auto" w:fill="auto"/>
          </w:tcPr>
          <w:p w14:paraId="4E6375AF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ПОКУПАТЕЛЬ:</w:t>
            </w:r>
          </w:p>
          <w:p w14:paraId="58A6A8B8" w14:textId="77777777" w:rsidR="00753B11" w:rsidRDefault="00753B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53B11" w14:paraId="6E592B6A" w14:textId="77777777">
        <w:tc>
          <w:tcPr>
            <w:tcW w:w="4784" w:type="dxa"/>
            <w:shd w:val="clear" w:color="auto" w:fill="auto"/>
          </w:tcPr>
          <w:p w14:paraId="75D16E78" w14:textId="24D710BA" w:rsidR="00753B11" w:rsidRDefault="00036C9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Председатель Комитета</w:t>
            </w:r>
          </w:p>
          <w:p w14:paraId="0F1E5685" w14:textId="77777777" w:rsidR="007F378D" w:rsidRDefault="007F378D" w:rsidP="007F378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3C8E1C4F" w14:textId="32167B4B" w:rsidR="00753B11" w:rsidRDefault="007F378D" w:rsidP="007F378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Н.А.Безроднова</w:t>
            </w:r>
            <w:proofErr w:type="spellEnd"/>
            <w:r w:rsidR="00EC04D9"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                  </w:t>
            </w:r>
          </w:p>
        </w:tc>
        <w:tc>
          <w:tcPr>
            <w:tcW w:w="4785" w:type="dxa"/>
            <w:shd w:val="clear" w:color="auto" w:fill="auto"/>
          </w:tcPr>
          <w:p w14:paraId="32E0E6BB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79005A37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1D91D85C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7F25F5F1" w14:textId="77777777" w:rsidR="00753B11" w:rsidRDefault="00753B1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6DE36DED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48FD1701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0686F96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18D8863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1DB60EF7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6C68DAC4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0D9D8485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6EF1AAC5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АКТ О ПЕРЕДАЧЕ ЗЕМЕЛЬНОГО УЧАСТКА</w:t>
      </w:r>
    </w:p>
    <w:p w14:paraId="48313A35" w14:textId="77777777" w:rsidR="00EC04D9" w:rsidRDefault="00EC04D9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14:paraId="2392D9CC" w14:textId="77777777" w:rsidR="00753B11" w:rsidRDefault="00EC04D9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Город Касли                                                                                        ___________________</w:t>
      </w:r>
      <w:proofErr w:type="gramStart"/>
      <w:r>
        <w:rPr>
          <w:rFonts w:ascii="Times New Roman" w:eastAsia="Times New Roman" w:hAnsi="Times New Roman"/>
          <w:lang w:eastAsia="ru-RU"/>
        </w:rPr>
        <w:t>_  2023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года</w:t>
      </w:r>
    </w:p>
    <w:p w14:paraId="53BA3914" w14:textId="77777777" w:rsidR="00753B11" w:rsidRDefault="00753B11">
      <w:pPr>
        <w:tabs>
          <w:tab w:val="left" w:pos="3540"/>
          <w:tab w:val="center" w:pos="4677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2A2CA988" w14:textId="77777777" w:rsidR="00753B11" w:rsidRDefault="00EC04D9">
      <w:pPr>
        <w:spacing w:before="38" w:after="0" w:line="274" w:lineRule="exact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Мы, нижеподписавшиеся,</w:t>
      </w:r>
    </w:p>
    <w:p w14:paraId="35D0F28A" w14:textId="77777777" w:rsidR="00A6724F" w:rsidRDefault="00A6724F" w:rsidP="00A6724F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proofErr w:type="gramStart"/>
      <w:r>
        <w:rPr>
          <w:rFonts w:ascii="Times New Roman" w:eastAsia="Times New Roman" w:hAnsi="Times New Roman"/>
          <w:b/>
          <w:lang w:eastAsia="ru-RU"/>
        </w:rPr>
        <w:t>Комитет  по</w:t>
      </w:r>
      <w:proofErr w:type="gramEnd"/>
      <w:r>
        <w:rPr>
          <w:rFonts w:ascii="Times New Roman" w:eastAsia="Times New Roman" w:hAnsi="Times New Roman"/>
          <w:b/>
          <w:lang w:eastAsia="ru-RU"/>
        </w:rPr>
        <w:t xml:space="preserve"> управлению имуществом и </w:t>
      </w:r>
      <w:r w:rsidRPr="00642FDB">
        <w:rPr>
          <w:rFonts w:ascii="Times New Roman" w:eastAsia="Times New Roman" w:hAnsi="Times New Roman"/>
          <w:b/>
          <w:lang w:eastAsia="ru-RU"/>
        </w:rPr>
        <w:t>инвестициям</w:t>
      </w:r>
      <w:r>
        <w:rPr>
          <w:rFonts w:ascii="Times New Roman" w:eastAsia="Times New Roman" w:hAnsi="Times New Roman"/>
          <w:b/>
          <w:lang w:eastAsia="ru-RU"/>
        </w:rPr>
        <w:t xml:space="preserve"> администрации </w:t>
      </w:r>
      <w:proofErr w:type="spellStart"/>
      <w:r>
        <w:rPr>
          <w:rFonts w:ascii="Times New Roman" w:eastAsia="Times New Roman" w:hAnsi="Times New Roman"/>
          <w:b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b/>
          <w:lang w:eastAsia="ru-RU"/>
        </w:rPr>
        <w:t xml:space="preserve"> муниципального </w:t>
      </w:r>
      <w:r w:rsidRPr="00642FDB">
        <w:rPr>
          <w:rFonts w:ascii="Times New Roman" w:eastAsia="Times New Roman" w:hAnsi="Times New Roman"/>
          <w:b/>
          <w:lang w:eastAsia="ru-RU"/>
        </w:rPr>
        <w:t>округ</w:t>
      </w:r>
      <w:r>
        <w:rPr>
          <w:rFonts w:ascii="Times New Roman" w:eastAsia="Times New Roman" w:hAnsi="Times New Roman"/>
          <w:b/>
          <w:lang w:eastAsia="ru-RU"/>
        </w:rPr>
        <w:t>а</w:t>
      </w:r>
      <w:r>
        <w:rPr>
          <w:rFonts w:ascii="Times New Roman" w:eastAsia="Times New Roman" w:hAnsi="Times New Roman"/>
          <w:lang w:eastAsia="ru-RU"/>
        </w:rPr>
        <w:t xml:space="preserve">, именуемый в дальнейшем </w:t>
      </w:r>
      <w:r>
        <w:rPr>
          <w:rFonts w:ascii="Times New Roman" w:eastAsia="Times New Roman" w:hAnsi="Times New Roman"/>
          <w:b/>
          <w:lang w:eastAsia="ru-RU"/>
        </w:rPr>
        <w:t>«Продавец»</w:t>
      </w:r>
      <w:r>
        <w:rPr>
          <w:rFonts w:ascii="Times New Roman" w:eastAsia="Times New Roman" w:hAnsi="Times New Roman"/>
          <w:lang w:eastAsia="ru-RU"/>
        </w:rPr>
        <w:t xml:space="preserve">,  в лице Председателя комитета Безродновой Натальи Александровны, </w:t>
      </w:r>
      <w:r w:rsidRPr="008801F3">
        <w:rPr>
          <w:rFonts w:ascii="Times New Roman" w:eastAsia="Times New Roman" w:hAnsi="Times New Roman"/>
          <w:lang w:eastAsia="ru-RU"/>
        </w:rPr>
        <w:t>действующего на основании Положения о комитете, с одной стороны</w:t>
      </w:r>
    </w:p>
    <w:p w14:paraId="136CC458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и _________________________________________________</w:t>
      </w:r>
      <w:proofErr w:type="gramStart"/>
      <w:r>
        <w:rPr>
          <w:rFonts w:ascii="Times New Roman" w:eastAsia="Times New Roman" w:hAnsi="Times New Roman"/>
          <w:lang w:eastAsia="ru-RU"/>
        </w:rPr>
        <w:t>_,  именуемый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в дальнейшем </w:t>
      </w:r>
      <w:r>
        <w:rPr>
          <w:rFonts w:ascii="Times New Roman" w:eastAsia="Times New Roman" w:hAnsi="Times New Roman"/>
          <w:b/>
          <w:lang w:eastAsia="ru-RU"/>
        </w:rPr>
        <w:t>«Покупатель»</w:t>
      </w:r>
      <w:r>
        <w:rPr>
          <w:rFonts w:ascii="Times New Roman" w:eastAsia="Times New Roman" w:hAnsi="Times New Roman"/>
          <w:lang w:eastAsia="ru-RU"/>
        </w:rPr>
        <w:t>, с другой стороны,</w:t>
      </w:r>
    </w:p>
    <w:p w14:paraId="4EB518CB" w14:textId="37BE87BC" w:rsidR="00753B11" w:rsidRDefault="00EC04D9">
      <w:pPr>
        <w:spacing w:after="0" w:line="274" w:lineRule="exact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совместно именуемые «Стороны», на основании протокола __________ от «___» _________202</w:t>
      </w:r>
      <w:r w:rsidR="007F378D">
        <w:rPr>
          <w:rFonts w:ascii="Times New Roman" w:eastAsia="Times New Roman" w:hAnsi="Times New Roman"/>
          <w:lang w:eastAsia="ru-RU"/>
        </w:rPr>
        <w:t>5</w:t>
      </w:r>
      <w:r>
        <w:rPr>
          <w:rFonts w:ascii="Times New Roman" w:eastAsia="Times New Roman" w:hAnsi="Times New Roman"/>
          <w:lang w:eastAsia="ru-RU"/>
        </w:rPr>
        <w:t xml:space="preserve"> г. № ______, заключили настоящий Договор о нижеследующем:</w:t>
      </w:r>
    </w:p>
    <w:p w14:paraId="1484FFC3" w14:textId="77777777" w:rsidR="00753B11" w:rsidRDefault="00753B11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lang w:eastAsia="ru-RU"/>
        </w:rPr>
      </w:pPr>
    </w:p>
    <w:p w14:paraId="4D54916A" w14:textId="77777777" w:rsidR="00753B11" w:rsidRDefault="00EC04D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1.</w:t>
      </w:r>
      <w:r>
        <w:rPr>
          <w:rFonts w:ascii="Times New Roman" w:eastAsia="Times New Roman" w:hAnsi="Times New Roman"/>
          <w:lang w:eastAsia="ru-RU"/>
        </w:rPr>
        <w:t xml:space="preserve"> В соответствии с договором купли-продажи земельного участка от __________23 года</w:t>
      </w:r>
      <w:r>
        <w:rPr>
          <w:rFonts w:ascii="Times New Roman" w:eastAsia="Times New Roman" w:hAnsi="Times New Roman"/>
          <w:b/>
          <w:lang w:eastAsia="ru-RU"/>
        </w:rPr>
        <w:t xml:space="preserve"> Продавец </w:t>
      </w:r>
      <w:r>
        <w:rPr>
          <w:rFonts w:ascii="Times New Roman" w:eastAsia="Times New Roman" w:hAnsi="Times New Roman"/>
          <w:lang w:eastAsia="ru-RU"/>
        </w:rPr>
        <w:t>передает в собственность за плату</w:t>
      </w:r>
      <w:r>
        <w:rPr>
          <w:rFonts w:ascii="Times New Roman" w:eastAsia="Times New Roman" w:hAnsi="Times New Roman"/>
          <w:b/>
          <w:lang w:eastAsia="ru-RU"/>
        </w:rPr>
        <w:t xml:space="preserve"> Покупателю </w:t>
      </w:r>
      <w:r>
        <w:rPr>
          <w:rFonts w:ascii="Times New Roman" w:eastAsia="Times New Roman" w:hAnsi="Times New Roman"/>
          <w:lang w:eastAsia="ru-RU"/>
        </w:rPr>
        <w:t>земельный участок,</w:t>
      </w:r>
      <w:r>
        <w:rPr>
          <w:rFonts w:ascii="Times New Roman" w:eastAsia="Times New Roman" w:hAnsi="Times New Roman"/>
          <w:b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расположенный по адресу: _____________________________</w:t>
      </w:r>
    </w:p>
    <w:p w14:paraId="405B647A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Площадь участка – _______________________________</w:t>
      </w:r>
    </w:p>
    <w:p w14:paraId="0D2A756A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Категория земель – _______________________________</w:t>
      </w:r>
    </w:p>
    <w:p w14:paraId="30E715DC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Разрешенное использование – _______________________</w:t>
      </w:r>
    </w:p>
    <w:p w14:paraId="2C3E7529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Кадастровый номер участка- ____________________________</w:t>
      </w:r>
    </w:p>
    <w:p w14:paraId="7321705F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2. Продавец </w:t>
      </w:r>
      <w:r>
        <w:rPr>
          <w:rFonts w:ascii="Times New Roman" w:eastAsia="Times New Roman" w:hAnsi="Times New Roman"/>
          <w:lang w:eastAsia="ru-RU"/>
        </w:rPr>
        <w:t>передал, а</w:t>
      </w:r>
      <w:r>
        <w:rPr>
          <w:rFonts w:ascii="Times New Roman" w:eastAsia="Times New Roman" w:hAnsi="Times New Roman"/>
          <w:b/>
          <w:lang w:eastAsia="ru-RU"/>
        </w:rPr>
        <w:t xml:space="preserve"> Покупатель </w:t>
      </w:r>
      <w:r>
        <w:rPr>
          <w:rFonts w:ascii="Times New Roman" w:eastAsia="Times New Roman" w:hAnsi="Times New Roman"/>
          <w:lang w:eastAsia="ru-RU"/>
        </w:rPr>
        <w:t>принял</w:t>
      </w:r>
      <w:r>
        <w:rPr>
          <w:rFonts w:ascii="Times New Roman" w:eastAsia="Times New Roman" w:hAnsi="Times New Roman"/>
          <w:b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вышеуказанное недвижимое имущество. Претензий по качеству переданной недвижимости и произведенной оплате не поступило.</w:t>
      </w:r>
    </w:p>
    <w:p w14:paraId="64E0DB7B" w14:textId="77777777" w:rsidR="00753B11" w:rsidRDefault="00EC04D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3.</w:t>
      </w:r>
      <w:r>
        <w:rPr>
          <w:rFonts w:ascii="Times New Roman" w:eastAsia="Times New Roman" w:hAnsi="Times New Roman"/>
          <w:lang w:eastAsia="ru-RU"/>
        </w:rPr>
        <w:t xml:space="preserve"> С момента подписания настоящего акта передачи недвижимости договор считается исполненным, на него распространяются требования ст. 408 ГК РФ (прекращение исполнением).</w:t>
      </w:r>
    </w:p>
    <w:p w14:paraId="2150D7F9" w14:textId="77777777" w:rsidR="00753B11" w:rsidRDefault="00753B1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lang w:eastAsia="ru-RU"/>
        </w:rPr>
      </w:pPr>
    </w:p>
    <w:p w14:paraId="357A4094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Подписи сторон</w:t>
      </w:r>
    </w:p>
    <w:p w14:paraId="2E0C2E6E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245E0270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9570" w:type="dxa"/>
        <w:tblLook w:val="04A0" w:firstRow="1" w:lastRow="0" w:firstColumn="1" w:lastColumn="0" w:noHBand="0" w:noVBand="1"/>
      </w:tblPr>
      <w:tblGrid>
        <w:gridCol w:w="4624"/>
        <w:gridCol w:w="4946"/>
      </w:tblGrid>
      <w:tr w:rsidR="00753B11" w14:paraId="7023F8D5" w14:textId="77777777">
        <w:trPr>
          <w:trHeight w:val="1438"/>
        </w:trPr>
        <w:tc>
          <w:tcPr>
            <w:tcW w:w="4784" w:type="dxa"/>
            <w:shd w:val="clear" w:color="auto" w:fill="auto"/>
          </w:tcPr>
          <w:p w14:paraId="4590394F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ПРОДАВЕЦ: </w:t>
            </w:r>
          </w:p>
          <w:p w14:paraId="48F3757F" w14:textId="0FA6F468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Комитет  по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управлению имуществом и </w:t>
            </w:r>
            <w:r w:rsidR="00A6724F">
              <w:rPr>
                <w:rFonts w:ascii="Times New Roman" w:eastAsia="Times New Roman" w:hAnsi="Times New Roman"/>
                <w:lang w:eastAsia="ru-RU"/>
              </w:rPr>
              <w:t>инвестициям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администрации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Каслинского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муниципального</w:t>
            </w:r>
            <w:r w:rsidR="00A6724F">
              <w:rPr>
                <w:rFonts w:ascii="Times New Roman" w:eastAsia="Times New Roman" w:hAnsi="Times New Roman"/>
                <w:lang w:eastAsia="ru-RU"/>
              </w:rPr>
              <w:t xml:space="preserve"> округа</w:t>
            </w:r>
          </w:p>
          <w:p w14:paraId="3EEF7542" w14:textId="7170C033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456830, Челябинская область, г. Касли, ул. </w:t>
            </w:r>
            <w:r w:rsidR="00036C97">
              <w:rPr>
                <w:rFonts w:ascii="Times New Roman" w:eastAsia="Times New Roman" w:hAnsi="Times New Roman"/>
                <w:lang w:eastAsia="ru-RU"/>
              </w:rPr>
              <w:t>Ленина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="00036C97">
              <w:rPr>
                <w:rFonts w:ascii="Times New Roman" w:eastAsia="Times New Roman" w:hAnsi="Times New Roman"/>
                <w:lang w:eastAsia="ru-RU"/>
              </w:rPr>
              <w:t>32</w:t>
            </w:r>
          </w:p>
          <w:p w14:paraId="037242F1" w14:textId="77777777" w:rsidR="00753B11" w:rsidRDefault="00753B1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14:paraId="517EC27C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ПОКУПАТЕЛЬ:</w:t>
            </w:r>
          </w:p>
          <w:p w14:paraId="06F7EBF6" w14:textId="77777777" w:rsidR="00753B11" w:rsidRDefault="00753B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53B11" w14:paraId="361C6385" w14:textId="77777777">
        <w:tc>
          <w:tcPr>
            <w:tcW w:w="4784" w:type="dxa"/>
            <w:shd w:val="clear" w:color="auto" w:fill="auto"/>
          </w:tcPr>
          <w:p w14:paraId="4599931F" w14:textId="5D201DEA" w:rsidR="00971882" w:rsidRDefault="008801F3" w:rsidP="00971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Председатель Комитета </w:t>
            </w:r>
          </w:p>
          <w:p w14:paraId="2FADDCD0" w14:textId="77777777" w:rsidR="00971882" w:rsidRDefault="00971882" w:rsidP="00971882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751502E4" w14:textId="3BFCD527" w:rsidR="00753B11" w:rsidRDefault="00971882" w:rsidP="00971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Н.А.Безроднова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                  </w:t>
            </w:r>
          </w:p>
        </w:tc>
        <w:tc>
          <w:tcPr>
            <w:tcW w:w="4785" w:type="dxa"/>
            <w:shd w:val="clear" w:color="auto" w:fill="auto"/>
          </w:tcPr>
          <w:p w14:paraId="421CCE1A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661B9D3A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4C6B957B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56528099" w14:textId="77777777" w:rsidR="00753B11" w:rsidRDefault="00753B1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7A22BB68" w14:textId="77777777" w:rsidR="00753B11" w:rsidRDefault="00753B11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/>
          <w:i/>
          <w:iCs/>
          <w:color w:val="C00000"/>
          <w:lang w:eastAsia="ru-RU"/>
        </w:rPr>
      </w:pPr>
    </w:p>
    <w:p w14:paraId="217C79AC" w14:textId="77777777" w:rsidR="00753B11" w:rsidRDefault="00EC04D9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i/>
          <w:iCs/>
          <w:color w:val="000000"/>
          <w:lang w:eastAsia="ru-RU"/>
        </w:rPr>
        <w:t xml:space="preserve">                                 </w:t>
      </w:r>
    </w:p>
    <w:p w14:paraId="3F547CBF" w14:textId="77777777" w:rsidR="00753B11" w:rsidRDefault="00EC04D9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i/>
          <w:iCs/>
          <w:lang w:eastAsia="ru-RU"/>
        </w:rPr>
        <w:t>__________________________                              ___________________________</w:t>
      </w:r>
    </w:p>
    <w:p w14:paraId="27428D3F" w14:textId="77777777" w:rsidR="00753B11" w:rsidRDefault="00753B11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14:paraId="3F3165E8" w14:textId="77777777" w:rsidR="00753B11" w:rsidRDefault="00753B11">
      <w:pPr>
        <w:tabs>
          <w:tab w:val="left" w:pos="4180"/>
        </w:tabs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651F3BB6" w14:textId="77777777" w:rsidR="00753B11" w:rsidRDefault="00753B11">
      <w:pPr>
        <w:tabs>
          <w:tab w:val="left" w:pos="426"/>
        </w:tabs>
        <w:spacing w:after="0" w:line="240" w:lineRule="auto"/>
        <w:ind w:left="-142" w:right="-144" w:firstLine="568"/>
        <w:jc w:val="both"/>
        <w:rPr>
          <w:rFonts w:ascii="Times New Roman" w:eastAsia="Times New Roman" w:hAnsi="Times New Roman"/>
          <w:b/>
          <w:lang w:eastAsia="ru-RU"/>
        </w:rPr>
      </w:pPr>
    </w:p>
    <w:p w14:paraId="7A42AB6D" w14:textId="77777777" w:rsidR="00753B11" w:rsidRDefault="00EC04D9">
      <w:pPr>
        <w:tabs>
          <w:tab w:val="left" w:pos="426"/>
        </w:tabs>
        <w:spacing w:after="0" w:line="240" w:lineRule="auto"/>
        <w:ind w:left="-142" w:right="-144" w:firstLine="56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</w:p>
    <w:bookmarkEnd w:id="19"/>
    <w:p w14:paraId="6AB76D88" w14:textId="77777777" w:rsidR="00753B11" w:rsidRDefault="00753B1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9F1DAD7" w14:textId="77777777" w:rsidR="00753B11" w:rsidRDefault="00753B11">
      <w:pPr>
        <w:spacing w:after="0" w:line="240" w:lineRule="auto"/>
        <w:jc w:val="right"/>
      </w:pPr>
    </w:p>
    <w:sectPr w:rsidR="00753B11">
      <w:footerReference w:type="default" r:id="rId14"/>
      <w:pgSz w:w="11906" w:h="16838"/>
      <w:pgMar w:top="568" w:right="850" w:bottom="851" w:left="1701" w:header="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3EFA7D" w14:textId="77777777" w:rsidR="00753B11" w:rsidRDefault="00EC04D9">
      <w:pPr>
        <w:spacing w:after="0" w:line="240" w:lineRule="auto"/>
      </w:pPr>
      <w:r>
        <w:separator/>
      </w:r>
    </w:p>
  </w:endnote>
  <w:endnote w:type="continuationSeparator" w:id="0">
    <w:p w14:paraId="1DB281F7" w14:textId="77777777" w:rsidR="00753B11" w:rsidRDefault="00EC0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6318011"/>
      <w:docPartObj>
        <w:docPartGallery w:val="Page Numbers (Bottom of Page)"/>
        <w:docPartUnique/>
      </w:docPartObj>
    </w:sdtPr>
    <w:sdtEndPr/>
    <w:sdtContent>
      <w:p w14:paraId="3805B7AB" w14:textId="77777777" w:rsidR="00753B11" w:rsidRDefault="00EC04D9">
        <w:pPr>
          <w:pStyle w:val="a8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5140AD">
          <w:rPr>
            <w:noProof/>
          </w:rPr>
          <w:t>3</w:t>
        </w:r>
        <w:r>
          <w:fldChar w:fldCharType="end"/>
        </w:r>
      </w:p>
    </w:sdtContent>
  </w:sdt>
  <w:p w14:paraId="4E63DA96" w14:textId="77777777" w:rsidR="00753B11" w:rsidRDefault="00753B1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CD300C" w14:textId="77777777" w:rsidR="00753B11" w:rsidRDefault="00EC04D9">
      <w:pPr>
        <w:spacing w:after="0" w:line="240" w:lineRule="auto"/>
      </w:pPr>
      <w:r>
        <w:separator/>
      </w:r>
    </w:p>
  </w:footnote>
  <w:footnote w:type="continuationSeparator" w:id="0">
    <w:p w14:paraId="16227960" w14:textId="77777777" w:rsidR="00753B11" w:rsidRDefault="00EC04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576C1"/>
    <w:multiLevelType w:val="hybridMultilevel"/>
    <w:tmpl w:val="43FCA15A"/>
    <w:lvl w:ilvl="0" w:tplc="84123794">
      <w:start w:val="1"/>
      <w:numFmt w:val="none"/>
      <w:suff w:val="nothing"/>
      <w:lvlText w:val=""/>
      <w:lvlJc w:val="left"/>
      <w:pPr>
        <w:ind w:left="0" w:firstLine="0"/>
      </w:pPr>
    </w:lvl>
    <w:lvl w:ilvl="1" w:tplc="A26C9FD0">
      <w:start w:val="1"/>
      <w:numFmt w:val="none"/>
      <w:suff w:val="nothing"/>
      <w:lvlText w:val=""/>
      <w:lvlJc w:val="left"/>
      <w:pPr>
        <w:ind w:left="0" w:firstLine="0"/>
      </w:pPr>
    </w:lvl>
    <w:lvl w:ilvl="2" w:tplc="7BD050D0">
      <w:start w:val="1"/>
      <w:numFmt w:val="none"/>
      <w:suff w:val="nothing"/>
      <w:lvlText w:val=""/>
      <w:lvlJc w:val="left"/>
      <w:pPr>
        <w:ind w:left="0" w:firstLine="0"/>
      </w:pPr>
    </w:lvl>
    <w:lvl w:ilvl="3" w:tplc="B0566D7C">
      <w:start w:val="1"/>
      <w:numFmt w:val="none"/>
      <w:suff w:val="nothing"/>
      <w:lvlText w:val=""/>
      <w:lvlJc w:val="left"/>
      <w:pPr>
        <w:ind w:left="0" w:firstLine="0"/>
      </w:pPr>
    </w:lvl>
    <w:lvl w:ilvl="4" w:tplc="C7EC568A">
      <w:start w:val="1"/>
      <w:numFmt w:val="none"/>
      <w:suff w:val="nothing"/>
      <w:lvlText w:val=""/>
      <w:lvlJc w:val="left"/>
      <w:pPr>
        <w:ind w:left="0" w:firstLine="0"/>
      </w:pPr>
    </w:lvl>
    <w:lvl w:ilvl="5" w:tplc="641E6390">
      <w:start w:val="1"/>
      <w:numFmt w:val="none"/>
      <w:suff w:val="nothing"/>
      <w:lvlText w:val=""/>
      <w:lvlJc w:val="left"/>
      <w:pPr>
        <w:ind w:left="0" w:firstLine="0"/>
      </w:pPr>
    </w:lvl>
    <w:lvl w:ilvl="6" w:tplc="F1E69D30">
      <w:start w:val="1"/>
      <w:numFmt w:val="none"/>
      <w:suff w:val="nothing"/>
      <w:lvlText w:val=""/>
      <w:lvlJc w:val="left"/>
      <w:pPr>
        <w:ind w:left="0" w:firstLine="0"/>
      </w:pPr>
    </w:lvl>
    <w:lvl w:ilvl="7" w:tplc="BCD23EFC">
      <w:start w:val="1"/>
      <w:numFmt w:val="none"/>
      <w:suff w:val="nothing"/>
      <w:lvlText w:val=""/>
      <w:lvlJc w:val="left"/>
      <w:pPr>
        <w:ind w:left="0" w:firstLine="0"/>
      </w:pPr>
    </w:lvl>
    <w:lvl w:ilvl="8" w:tplc="DBD07136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3626B73"/>
    <w:multiLevelType w:val="hybridMultilevel"/>
    <w:tmpl w:val="D60066FA"/>
    <w:lvl w:ilvl="0" w:tplc="1390B7DA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 w:tplc="C1F21B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38FA5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E2FD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08B51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D21FB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9422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A410C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42B55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76051A"/>
    <w:multiLevelType w:val="hybridMultilevel"/>
    <w:tmpl w:val="B256368E"/>
    <w:lvl w:ilvl="0" w:tplc="58646388">
      <w:start w:val="1"/>
      <w:numFmt w:val="decimal"/>
      <w:lvlText w:val="%1."/>
      <w:lvlJc w:val="left"/>
      <w:pPr>
        <w:ind w:left="720" w:hanging="360"/>
      </w:pPr>
    </w:lvl>
    <w:lvl w:ilvl="1" w:tplc="C5B685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9209C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3E26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CE835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0E7E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0ACA7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1A63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1E9C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2B062B"/>
    <w:multiLevelType w:val="multilevel"/>
    <w:tmpl w:val="41DACC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4C797E1B"/>
    <w:multiLevelType w:val="hybridMultilevel"/>
    <w:tmpl w:val="35EC2BFE"/>
    <w:lvl w:ilvl="0" w:tplc="2EB2D30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CCCC623E">
      <w:start w:val="1"/>
      <w:numFmt w:val="lowerLetter"/>
      <w:lvlText w:val="%2."/>
      <w:lvlJc w:val="left"/>
      <w:pPr>
        <w:ind w:left="1440" w:hanging="360"/>
      </w:pPr>
    </w:lvl>
    <w:lvl w:ilvl="2" w:tplc="3F225A80">
      <w:start w:val="1"/>
      <w:numFmt w:val="lowerRoman"/>
      <w:lvlText w:val="%3."/>
      <w:lvlJc w:val="right"/>
      <w:pPr>
        <w:ind w:left="2160" w:hanging="180"/>
      </w:pPr>
    </w:lvl>
    <w:lvl w:ilvl="3" w:tplc="7598E59C">
      <w:start w:val="1"/>
      <w:numFmt w:val="decimal"/>
      <w:lvlText w:val="%4."/>
      <w:lvlJc w:val="left"/>
      <w:pPr>
        <w:ind w:left="2880" w:hanging="360"/>
      </w:pPr>
    </w:lvl>
    <w:lvl w:ilvl="4" w:tplc="50E02F48">
      <w:start w:val="1"/>
      <w:numFmt w:val="lowerLetter"/>
      <w:lvlText w:val="%5."/>
      <w:lvlJc w:val="left"/>
      <w:pPr>
        <w:ind w:left="3600" w:hanging="360"/>
      </w:pPr>
    </w:lvl>
    <w:lvl w:ilvl="5" w:tplc="4E706D5A">
      <w:start w:val="1"/>
      <w:numFmt w:val="lowerRoman"/>
      <w:lvlText w:val="%6."/>
      <w:lvlJc w:val="right"/>
      <w:pPr>
        <w:ind w:left="4320" w:hanging="180"/>
      </w:pPr>
    </w:lvl>
    <w:lvl w:ilvl="6" w:tplc="86EC8ED0">
      <w:start w:val="1"/>
      <w:numFmt w:val="decimal"/>
      <w:lvlText w:val="%7."/>
      <w:lvlJc w:val="left"/>
      <w:pPr>
        <w:ind w:left="5040" w:hanging="360"/>
      </w:pPr>
    </w:lvl>
    <w:lvl w:ilvl="7" w:tplc="64E06260">
      <w:start w:val="1"/>
      <w:numFmt w:val="lowerLetter"/>
      <w:lvlText w:val="%8."/>
      <w:lvlJc w:val="left"/>
      <w:pPr>
        <w:ind w:left="5760" w:hanging="360"/>
      </w:pPr>
    </w:lvl>
    <w:lvl w:ilvl="8" w:tplc="7C30D7E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BA1F24"/>
    <w:multiLevelType w:val="hybridMultilevel"/>
    <w:tmpl w:val="9F32D0BC"/>
    <w:lvl w:ilvl="0" w:tplc="3D0C884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sz w:val="24"/>
        <w:szCs w:val="24"/>
      </w:rPr>
    </w:lvl>
    <w:lvl w:ilvl="1" w:tplc="591AAB9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F9DE4B0E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EA1A8DD0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FABECFB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D9C2903A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A96AD8AE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27B25B0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E7BA6106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B11"/>
    <w:rsid w:val="00036C97"/>
    <w:rsid w:val="00077BA8"/>
    <w:rsid w:val="00083973"/>
    <w:rsid w:val="000F7E9E"/>
    <w:rsid w:val="00175874"/>
    <w:rsid w:val="001E37C0"/>
    <w:rsid w:val="001E37C3"/>
    <w:rsid w:val="0023796D"/>
    <w:rsid w:val="00323220"/>
    <w:rsid w:val="00367AF0"/>
    <w:rsid w:val="003D41E3"/>
    <w:rsid w:val="003D5C86"/>
    <w:rsid w:val="003F5587"/>
    <w:rsid w:val="0040223C"/>
    <w:rsid w:val="00407F93"/>
    <w:rsid w:val="00415979"/>
    <w:rsid w:val="00457319"/>
    <w:rsid w:val="00470B87"/>
    <w:rsid w:val="00480342"/>
    <w:rsid w:val="004A662D"/>
    <w:rsid w:val="004B5AFC"/>
    <w:rsid w:val="004B7379"/>
    <w:rsid w:val="004C3830"/>
    <w:rsid w:val="004C41C5"/>
    <w:rsid w:val="00505F07"/>
    <w:rsid w:val="005123B1"/>
    <w:rsid w:val="005140AD"/>
    <w:rsid w:val="00525330"/>
    <w:rsid w:val="005500AA"/>
    <w:rsid w:val="005A4C98"/>
    <w:rsid w:val="005E747F"/>
    <w:rsid w:val="006056B5"/>
    <w:rsid w:val="00646E9D"/>
    <w:rsid w:val="006B6504"/>
    <w:rsid w:val="006B6706"/>
    <w:rsid w:val="006C2455"/>
    <w:rsid w:val="006E1035"/>
    <w:rsid w:val="00711A2B"/>
    <w:rsid w:val="0071632D"/>
    <w:rsid w:val="0071678A"/>
    <w:rsid w:val="00725E21"/>
    <w:rsid w:val="00753B11"/>
    <w:rsid w:val="007F378D"/>
    <w:rsid w:val="007F66B4"/>
    <w:rsid w:val="008801F3"/>
    <w:rsid w:val="008A333E"/>
    <w:rsid w:val="008D4F20"/>
    <w:rsid w:val="008F7D64"/>
    <w:rsid w:val="009342BC"/>
    <w:rsid w:val="00967B0A"/>
    <w:rsid w:val="00971882"/>
    <w:rsid w:val="009A6080"/>
    <w:rsid w:val="00A66353"/>
    <w:rsid w:val="00A6724F"/>
    <w:rsid w:val="00AE5E0E"/>
    <w:rsid w:val="00B05C2F"/>
    <w:rsid w:val="00B347D1"/>
    <w:rsid w:val="00B6256D"/>
    <w:rsid w:val="00B77BE6"/>
    <w:rsid w:val="00BB721F"/>
    <w:rsid w:val="00C17786"/>
    <w:rsid w:val="00C529DC"/>
    <w:rsid w:val="00C65175"/>
    <w:rsid w:val="00C9292D"/>
    <w:rsid w:val="00CB0C3B"/>
    <w:rsid w:val="00CF053F"/>
    <w:rsid w:val="00D96709"/>
    <w:rsid w:val="00DB499E"/>
    <w:rsid w:val="00E34A14"/>
    <w:rsid w:val="00EC04D9"/>
    <w:rsid w:val="00F2170A"/>
    <w:rsid w:val="00F414D8"/>
    <w:rsid w:val="00F56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623A5"/>
  <w15:docId w15:val="{FE9A8B72-E043-4A8C-8E47-A99A2D78E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34A14"/>
    <w:pPr>
      <w:spacing w:after="200" w:line="276" w:lineRule="auto"/>
    </w:pPr>
    <w:rPr>
      <w:rFonts w:cs="Times New Roman"/>
      <w:sz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qFormat/>
    <w:pPr>
      <w:keepNext/>
      <w:spacing w:before="240" w:after="60" w:line="240" w:lineRule="auto"/>
      <w:outlineLvl w:val="1"/>
    </w:pPr>
    <w:rPr>
      <w:rFonts w:ascii="Pragmatica" w:eastAsia="Times New Roman" w:hAnsi="Pragmatica"/>
      <w:b/>
      <w:sz w:val="21"/>
      <w:szCs w:val="20"/>
      <w:u w:val="single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11">
    <w:name w:val="Верхний колонтитул Знак1"/>
    <w:basedOn w:val="a0"/>
    <w:link w:val="a7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12">
    <w:name w:val="Нижний колонтитул Знак1"/>
    <w:link w:val="a8"/>
    <w:uiPriority w:val="99"/>
  </w:style>
  <w:style w:type="table" w:styleId="a9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character" w:customStyle="1" w:styleId="-">
    <w:name w:val="Интернет-ссылка"/>
    <w:basedOn w:val="a0"/>
    <w:uiPriority w:val="99"/>
    <w:unhideWhenUsed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uiPriority w:val="99"/>
    <w:semiHidden/>
    <w:qFormat/>
    <w:rPr>
      <w:rFonts w:ascii="Consolas" w:eastAsia="Calibri" w:hAnsi="Consolas" w:cs="Consolas"/>
      <w:sz w:val="20"/>
      <w:szCs w:val="20"/>
    </w:rPr>
  </w:style>
  <w:style w:type="character" w:customStyle="1" w:styleId="af3">
    <w:name w:val="Текст Знак"/>
    <w:basedOn w:val="a0"/>
    <w:qFormat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4">
    <w:name w:val="Текст выноски Знак"/>
    <w:basedOn w:val="a0"/>
    <w:qFormat/>
    <w:rPr>
      <w:rFonts w:ascii="Tahoma" w:eastAsia="Calibri" w:hAnsi="Tahoma" w:cs="Tahoma"/>
      <w:sz w:val="16"/>
      <w:szCs w:val="16"/>
    </w:rPr>
  </w:style>
  <w:style w:type="character" w:customStyle="1" w:styleId="ConsPlusNormal">
    <w:name w:val="ConsPlusNormal Знак"/>
    <w:qFormat/>
    <w:rPr>
      <w:rFonts w:ascii="Arial" w:eastAsia="Times New Roman" w:hAnsi="Arial" w:cs="Arial"/>
    </w:rPr>
  </w:style>
  <w:style w:type="character" w:customStyle="1" w:styleId="ConsNormal">
    <w:name w:val="ConsNormal Знак"/>
    <w:link w:val="ConsNormal0"/>
    <w:qFormat/>
    <w:rPr>
      <w:rFonts w:ascii="Arial" w:eastAsia="Times New Roman" w:hAnsi="Arial" w:cs="Arial"/>
    </w:rPr>
  </w:style>
  <w:style w:type="character" w:customStyle="1" w:styleId="HTML1">
    <w:name w:val="Стандартный HTML Знак1"/>
    <w:basedOn w:val="a0"/>
    <w:link w:val="HTML0"/>
    <w:semiHidden/>
    <w:qFormat/>
    <w:rPr>
      <w:rFonts w:ascii="Courier New" w:eastAsia="Times New Roman" w:hAnsi="Courier New" w:cs="Courier New"/>
      <w:lang w:eastAsia="ru-RU"/>
    </w:rPr>
  </w:style>
  <w:style w:type="character" w:customStyle="1" w:styleId="af5">
    <w:name w:val="Верхний колонтитул Знак"/>
    <w:basedOn w:val="a0"/>
    <w:uiPriority w:val="99"/>
    <w:semiHidden/>
    <w:qFormat/>
    <w:rPr>
      <w:rFonts w:ascii="Calibri" w:eastAsia="Calibri" w:hAnsi="Calibri" w:cs="Times New Roman"/>
    </w:rPr>
  </w:style>
  <w:style w:type="character" w:customStyle="1" w:styleId="af6">
    <w:name w:val="Нижний колонтитул Знак"/>
    <w:basedOn w:val="a0"/>
    <w:uiPriority w:val="99"/>
    <w:qFormat/>
    <w:rPr>
      <w:rFonts w:ascii="Calibri" w:eastAsia="Calibri" w:hAnsi="Calibri" w:cs="Times New Roman"/>
    </w:rPr>
  </w:style>
  <w:style w:type="character" w:customStyle="1" w:styleId="25">
    <w:name w:val="Основной текст 2 Знак"/>
    <w:basedOn w:val="a0"/>
    <w:link w:val="26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3">
    <w:name w:val="Основной текст с отступом 3 Знак"/>
    <w:basedOn w:val="a0"/>
    <w:uiPriority w:val="99"/>
    <w:qFormat/>
    <w:rPr>
      <w:rFonts w:ascii="Calibri" w:eastAsia="Calibri" w:hAnsi="Calibri" w:cs="Times New Roman"/>
      <w:sz w:val="16"/>
      <w:szCs w:val="16"/>
    </w:rPr>
  </w:style>
  <w:style w:type="character" w:customStyle="1" w:styleId="26">
    <w:name w:val="Заголовок 2 Знак"/>
    <w:basedOn w:val="a0"/>
    <w:link w:val="25"/>
    <w:qFormat/>
    <w:rPr>
      <w:rFonts w:ascii="Pragmatica" w:eastAsia="Times New Roman" w:hAnsi="Pragmatica" w:cs="Times New Roman"/>
      <w:b/>
      <w:sz w:val="21"/>
      <w:szCs w:val="20"/>
      <w:u w:val="single"/>
      <w:lang w:eastAsia="ru-RU"/>
    </w:rPr>
  </w:style>
  <w:style w:type="character" w:customStyle="1" w:styleId="af7">
    <w:name w:val="Абзац списка Знак"/>
    <w:uiPriority w:val="34"/>
    <w:qFormat/>
    <w:rPr>
      <w:rFonts w:ascii="Calibri" w:eastAsia="Calibri" w:hAnsi="Calibri" w:cs="Times New Roman"/>
    </w:rPr>
  </w:style>
  <w:style w:type="character" w:customStyle="1" w:styleId="ListLabel1">
    <w:name w:val="ListLabel 1"/>
    <w:qFormat/>
    <w:rPr>
      <w:rFonts w:ascii="Times New Roman" w:hAnsi="Times New Roman"/>
      <w:bCs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Pr>
      <w:sz w:val="24"/>
      <w:szCs w:val="24"/>
    </w:rPr>
  </w:style>
  <w:style w:type="character" w:customStyle="1" w:styleId="ListLabel4">
    <w:name w:val="ListLabel 4"/>
    <w:qFormat/>
    <w:rPr>
      <w:rFonts w:ascii="Times New Roman" w:hAnsi="Times New Roman"/>
      <w:b w:val="0"/>
      <w:sz w:val="24"/>
      <w:szCs w:val="24"/>
    </w:rPr>
  </w:style>
  <w:style w:type="character" w:customStyle="1" w:styleId="ListLabel5">
    <w:name w:val="ListLabel 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6">
    <w:name w:val="ListLabel 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7">
    <w:name w:val="ListLabel 7"/>
    <w:qFormat/>
    <w:rPr>
      <w:rFonts w:ascii="Times New Roman" w:hAnsi="Times New Roman"/>
      <w:sz w:val="23"/>
      <w:szCs w:val="23"/>
    </w:rPr>
  </w:style>
  <w:style w:type="character" w:customStyle="1" w:styleId="ListLabel8">
    <w:name w:val="ListLabel 8"/>
    <w:qFormat/>
    <w:rPr>
      <w:rFonts w:ascii="Times New Roman" w:hAnsi="Times New Roman" w:cs="Symbol"/>
      <w:sz w:val="23"/>
    </w:rPr>
  </w:style>
  <w:style w:type="character" w:customStyle="1" w:styleId="ListLabel9">
    <w:name w:val="ListLabel 9"/>
    <w:qFormat/>
    <w:rPr>
      <w:rFonts w:ascii="Times New Roman" w:hAnsi="Times New Roman"/>
      <w:bCs/>
      <w:sz w:val="24"/>
      <w:szCs w:val="24"/>
    </w:rPr>
  </w:style>
  <w:style w:type="character" w:customStyle="1" w:styleId="ListLabel10">
    <w:name w:val="ListLabel 10"/>
    <w:qFormat/>
    <w:rPr>
      <w:rFonts w:ascii="Times New Roman" w:hAnsi="Times New Roman"/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b w:val="0"/>
      <w:sz w:val="24"/>
      <w:szCs w:val="24"/>
    </w:rPr>
  </w:style>
  <w:style w:type="character" w:customStyle="1" w:styleId="ListLabel13">
    <w:name w:val="ListLabel 13"/>
    <w:qFormat/>
    <w:rPr>
      <w:rFonts w:ascii="Times New Roman" w:hAnsi="Times New Roman"/>
      <w:sz w:val="24"/>
      <w:szCs w:val="24"/>
      <w:lang w:val="en-US"/>
    </w:rPr>
  </w:style>
  <w:style w:type="character" w:customStyle="1" w:styleId="ListLabel14">
    <w:name w:val="ListLabel 14"/>
    <w:qFormat/>
    <w:rPr>
      <w:rFonts w:ascii="Times New Roman" w:hAnsi="Times New Roman"/>
      <w:sz w:val="23"/>
      <w:szCs w:val="23"/>
      <w:lang w:val="en-US"/>
    </w:rPr>
  </w:style>
  <w:style w:type="character" w:customStyle="1" w:styleId="ListLabel15">
    <w:name w:val="ListLabel 15"/>
    <w:qFormat/>
    <w:rPr>
      <w:rFonts w:ascii="Times New Roman" w:hAnsi="Times New Roman"/>
      <w:sz w:val="23"/>
      <w:szCs w:val="23"/>
    </w:rPr>
  </w:style>
  <w:style w:type="character" w:customStyle="1" w:styleId="ListLabel212">
    <w:name w:val="ListLabel 212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06">
    <w:name w:val="ListLabel 206"/>
    <w:qFormat/>
    <w:rPr>
      <w:rFonts w:ascii="Times New Roman" w:hAnsi="Times New Roman"/>
      <w:sz w:val="24"/>
      <w:szCs w:val="24"/>
    </w:rPr>
  </w:style>
  <w:style w:type="character" w:customStyle="1" w:styleId="ListLabel213">
    <w:name w:val="ListLabel 213"/>
    <w:qFormat/>
    <w:rPr>
      <w:rFonts w:cs="Symbol"/>
      <w:sz w:val="23"/>
    </w:rPr>
  </w:style>
  <w:style w:type="character" w:customStyle="1" w:styleId="ListLabel214">
    <w:name w:val="ListLabel 214"/>
    <w:qFormat/>
    <w:rPr>
      <w:rFonts w:ascii="Times New Roman" w:hAnsi="Times New Roman"/>
      <w:bCs/>
      <w:sz w:val="24"/>
      <w:szCs w:val="24"/>
    </w:rPr>
  </w:style>
  <w:style w:type="character" w:customStyle="1" w:styleId="ListLabel215">
    <w:name w:val="ListLabel 215"/>
    <w:qFormat/>
    <w:rPr>
      <w:rFonts w:ascii="Times New Roman" w:hAnsi="Times New Roman"/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rFonts w:ascii="Times New Roman" w:hAnsi="Times New Roman"/>
      <w:sz w:val="24"/>
      <w:szCs w:val="24"/>
      <w:u w:val="single"/>
    </w:rPr>
  </w:style>
  <w:style w:type="character" w:customStyle="1" w:styleId="ListLabel218">
    <w:name w:val="ListLabel 218"/>
    <w:qFormat/>
    <w:rPr>
      <w:rFonts w:ascii="Times New Roman" w:hAnsi="Times New Roman"/>
      <w:b w:val="0"/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0">
    <w:name w:val="ListLabel 220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21">
    <w:name w:val="ListLabel 221"/>
    <w:qFormat/>
    <w:rPr>
      <w:rFonts w:ascii="Times New Roman" w:hAnsi="Times New Roman"/>
      <w:sz w:val="23"/>
      <w:szCs w:val="23"/>
    </w:rPr>
  </w:style>
  <w:style w:type="character" w:customStyle="1" w:styleId="ListLabel222">
    <w:name w:val="ListLabel 222"/>
    <w:qFormat/>
    <w:rPr>
      <w:rFonts w:cs="Symbol"/>
      <w:sz w:val="23"/>
    </w:rPr>
  </w:style>
  <w:style w:type="character" w:customStyle="1" w:styleId="ListLabel223">
    <w:name w:val="ListLabel 223"/>
    <w:qFormat/>
    <w:rPr>
      <w:rFonts w:ascii="Times New Roman" w:hAnsi="Times New Roman"/>
      <w:bCs/>
      <w:sz w:val="24"/>
      <w:szCs w:val="24"/>
    </w:rPr>
  </w:style>
  <w:style w:type="character" w:customStyle="1" w:styleId="ListLabel224">
    <w:name w:val="ListLabel 224"/>
    <w:qFormat/>
    <w:rPr>
      <w:rFonts w:ascii="Times New Roman" w:hAnsi="Times New Roman"/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rFonts w:ascii="Times New Roman" w:hAnsi="Times New Roman"/>
      <w:sz w:val="24"/>
      <w:szCs w:val="24"/>
      <w:u w:val="single"/>
    </w:rPr>
  </w:style>
  <w:style w:type="character" w:customStyle="1" w:styleId="ListLabel227">
    <w:name w:val="ListLabel 227"/>
    <w:qFormat/>
    <w:rPr>
      <w:rFonts w:ascii="Times New Roman" w:hAnsi="Times New Roman"/>
      <w:b w:val="0"/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9">
    <w:name w:val="ListLabel 229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0">
    <w:name w:val="ListLabel 230"/>
    <w:qFormat/>
    <w:rPr>
      <w:rFonts w:ascii="Times New Roman" w:hAnsi="Times New Roman"/>
      <w:sz w:val="23"/>
      <w:szCs w:val="23"/>
    </w:rPr>
  </w:style>
  <w:style w:type="character" w:customStyle="1" w:styleId="ListLabel231">
    <w:name w:val="ListLabel 231"/>
    <w:qFormat/>
    <w:rPr>
      <w:rFonts w:cs="Symbol"/>
    </w:rPr>
  </w:style>
  <w:style w:type="character" w:customStyle="1" w:styleId="ListLabel232">
    <w:name w:val="ListLabel 232"/>
    <w:qFormat/>
    <w:rPr>
      <w:rFonts w:ascii="Times New Roman" w:hAnsi="Times New Roman"/>
      <w:bCs/>
      <w:sz w:val="24"/>
      <w:szCs w:val="24"/>
    </w:rPr>
  </w:style>
  <w:style w:type="character" w:customStyle="1" w:styleId="ListLabel233">
    <w:name w:val="ListLabel 233"/>
    <w:qFormat/>
    <w:rPr>
      <w:rFonts w:ascii="Times New Roman" w:hAnsi="Times New Roman"/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rFonts w:ascii="Times New Roman" w:hAnsi="Times New Roman"/>
      <w:sz w:val="24"/>
      <w:szCs w:val="24"/>
      <w:u w:val="single"/>
    </w:rPr>
  </w:style>
  <w:style w:type="character" w:customStyle="1" w:styleId="ListLabel236">
    <w:name w:val="ListLabel 236"/>
    <w:qFormat/>
    <w:rPr>
      <w:rFonts w:ascii="Times New Roman" w:hAnsi="Times New Roman"/>
      <w:b w:val="0"/>
      <w:sz w:val="24"/>
      <w:szCs w:val="24"/>
    </w:rPr>
  </w:style>
  <w:style w:type="character" w:customStyle="1" w:styleId="ListLabel237">
    <w:name w:val="ListLabel 237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38">
    <w:name w:val="ListLabel 238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9">
    <w:name w:val="ListLabel 239"/>
    <w:qFormat/>
    <w:rPr>
      <w:rFonts w:ascii="Times New Roman" w:hAnsi="Times New Roman"/>
      <w:sz w:val="23"/>
      <w:szCs w:val="23"/>
    </w:rPr>
  </w:style>
  <w:style w:type="character" w:customStyle="1" w:styleId="ListLabel240">
    <w:name w:val="ListLabel 240"/>
    <w:qFormat/>
    <w:rPr>
      <w:rFonts w:cs="Symbol"/>
    </w:rPr>
  </w:style>
  <w:style w:type="character" w:customStyle="1" w:styleId="ListLabel241">
    <w:name w:val="ListLabel 241"/>
    <w:qFormat/>
    <w:rPr>
      <w:rFonts w:ascii="Times New Roman" w:hAnsi="Times New Roman"/>
      <w:bCs/>
      <w:sz w:val="24"/>
      <w:szCs w:val="24"/>
    </w:rPr>
  </w:style>
  <w:style w:type="character" w:customStyle="1" w:styleId="ListLabel242">
    <w:name w:val="ListLabel 242"/>
    <w:qFormat/>
    <w:rPr>
      <w:rFonts w:ascii="Times New Roman" w:hAnsi="Times New Roman"/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rFonts w:ascii="Times New Roman" w:hAnsi="Times New Roman"/>
      <w:sz w:val="24"/>
      <w:szCs w:val="24"/>
      <w:u w:val="single"/>
    </w:rPr>
  </w:style>
  <w:style w:type="character" w:customStyle="1" w:styleId="ListLabel245">
    <w:name w:val="ListLabel 245"/>
    <w:qFormat/>
    <w:rPr>
      <w:rFonts w:ascii="Times New Roman" w:hAnsi="Times New Roman"/>
      <w:b w:val="0"/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47">
    <w:name w:val="ListLabel 247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48">
    <w:name w:val="ListLabel 248"/>
    <w:qFormat/>
    <w:rPr>
      <w:rFonts w:ascii="Times New Roman" w:hAnsi="Times New Roman"/>
      <w:sz w:val="23"/>
      <w:szCs w:val="23"/>
    </w:rPr>
  </w:style>
  <w:style w:type="character" w:customStyle="1" w:styleId="ListLabel249">
    <w:name w:val="ListLabel 249"/>
    <w:qFormat/>
    <w:rPr>
      <w:rFonts w:cs="Symbol"/>
    </w:rPr>
  </w:style>
  <w:style w:type="character" w:customStyle="1" w:styleId="ListLabel250">
    <w:name w:val="ListLabel 250"/>
    <w:qFormat/>
    <w:rPr>
      <w:rFonts w:ascii="Times New Roman" w:hAnsi="Times New Roman"/>
      <w:bCs/>
      <w:sz w:val="24"/>
      <w:szCs w:val="24"/>
    </w:rPr>
  </w:style>
  <w:style w:type="character" w:customStyle="1" w:styleId="ListLabel251">
    <w:name w:val="ListLabel 251"/>
    <w:qFormat/>
    <w:rPr>
      <w:rFonts w:ascii="Times New Roman" w:hAnsi="Times New Roman"/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rFonts w:ascii="Times New Roman" w:hAnsi="Times New Roman"/>
      <w:sz w:val="24"/>
      <w:szCs w:val="24"/>
      <w:u w:val="single"/>
    </w:rPr>
  </w:style>
  <w:style w:type="character" w:customStyle="1" w:styleId="ListLabel254">
    <w:name w:val="ListLabel 254"/>
    <w:qFormat/>
    <w:rPr>
      <w:rFonts w:ascii="Times New Roman" w:hAnsi="Times New Roman"/>
      <w:b w:val="0"/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56">
    <w:name w:val="ListLabel 25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57">
    <w:name w:val="ListLabel 257"/>
    <w:qFormat/>
    <w:rPr>
      <w:rFonts w:ascii="Times New Roman" w:hAnsi="Times New Roman"/>
      <w:sz w:val="23"/>
      <w:szCs w:val="23"/>
    </w:rPr>
  </w:style>
  <w:style w:type="character" w:customStyle="1" w:styleId="ListLabel258">
    <w:name w:val="ListLabel 258"/>
    <w:qFormat/>
    <w:rPr>
      <w:rFonts w:cs="Symbol"/>
    </w:rPr>
  </w:style>
  <w:style w:type="character" w:customStyle="1" w:styleId="ListLabel259">
    <w:name w:val="ListLabel 259"/>
    <w:qFormat/>
    <w:rPr>
      <w:rFonts w:ascii="Times New Roman" w:hAnsi="Times New Roman"/>
      <w:bCs/>
      <w:sz w:val="24"/>
      <w:szCs w:val="24"/>
    </w:rPr>
  </w:style>
  <w:style w:type="character" w:customStyle="1" w:styleId="ListLabel260">
    <w:name w:val="ListLabel 260"/>
    <w:qFormat/>
    <w:rPr>
      <w:rFonts w:ascii="Times New Roman" w:hAnsi="Times New Roman"/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rFonts w:ascii="Times New Roman" w:hAnsi="Times New Roman"/>
      <w:sz w:val="24"/>
      <w:szCs w:val="24"/>
      <w:u w:val="single"/>
    </w:rPr>
  </w:style>
  <w:style w:type="character" w:customStyle="1" w:styleId="ListLabel263">
    <w:name w:val="ListLabel 263"/>
    <w:qFormat/>
    <w:rPr>
      <w:rFonts w:ascii="Times New Roman" w:hAnsi="Times New Roman"/>
      <w:b w:val="0"/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65">
    <w:name w:val="ListLabel 265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66">
    <w:name w:val="ListLabel 266"/>
    <w:qFormat/>
    <w:rPr>
      <w:rFonts w:ascii="Times New Roman" w:hAnsi="Times New Roman"/>
      <w:sz w:val="23"/>
      <w:szCs w:val="23"/>
    </w:rPr>
  </w:style>
  <w:style w:type="paragraph" w:customStyle="1" w:styleId="15">
    <w:name w:val="Заголовок1"/>
    <w:basedOn w:val="a"/>
    <w:next w:val="af8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f8">
    <w:name w:val="Body Text"/>
    <w:basedOn w:val="a"/>
    <w:pPr>
      <w:spacing w:after="140"/>
    </w:pPr>
  </w:style>
  <w:style w:type="paragraph" w:styleId="af9">
    <w:name w:val="List"/>
    <w:basedOn w:val="af8"/>
    <w:rPr>
      <w:rFonts w:cs="FreeSans"/>
    </w:rPr>
  </w:style>
  <w:style w:type="paragraph" w:styleId="afa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b">
    <w:name w:val="index heading"/>
    <w:basedOn w:val="a"/>
    <w:qFormat/>
    <w:pPr>
      <w:suppressLineNumbers/>
    </w:pPr>
    <w:rPr>
      <w:rFonts w:cs="FreeSans"/>
    </w:rPr>
  </w:style>
  <w:style w:type="paragraph" w:styleId="HTML0">
    <w:name w:val="HTML Preformatted"/>
    <w:basedOn w:val="a"/>
    <w:link w:val="HTML1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fc">
    <w:name w:val="Normal (Web)"/>
    <w:basedOn w:val="a"/>
    <w:uiPriority w:val="99"/>
    <w:unhideWhenUsed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d">
    <w:name w:val="Plain Text"/>
    <w:basedOn w:val="a"/>
    <w:unhideWhenUsed/>
    <w:qFormat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fe">
    <w:name w:val="Balloon Text"/>
    <w:basedOn w:val="a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">
    <w:name w:val="Знак Знак Знак Знак Знак"/>
    <w:basedOn w:val="a"/>
    <w:uiPriority w:val="99"/>
    <w:qFormat/>
    <w:pPr>
      <w:spacing w:after="160" w:line="240" w:lineRule="exact"/>
    </w:pPr>
    <w:rPr>
      <w:rFonts w:ascii="Verdana" w:eastAsia="Times New Roman" w:hAnsi="Verdana"/>
      <w:color w:val="000000"/>
      <w:sz w:val="24"/>
      <w:szCs w:val="24"/>
      <w:lang w:val="en-US"/>
    </w:rPr>
  </w:style>
  <w:style w:type="paragraph" w:customStyle="1" w:styleId="16">
    <w:name w:val="Обычный1"/>
    <w:uiPriority w:val="99"/>
    <w:qFormat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0">
    <w:name w:val="consplusnormal"/>
    <w:basedOn w:val="a"/>
    <w:qFormat/>
    <w:pPr>
      <w:spacing w:beforeAutospacing="1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210">
    <w:name w:val="Основной текст 2 Знак1"/>
    <w:link w:val="27"/>
    <w:qFormat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1">
    <w:name w:val="ConsPlusNormal"/>
    <w:qFormat/>
    <w:pPr>
      <w:ind w:firstLine="720"/>
    </w:pPr>
    <w:rPr>
      <w:rFonts w:ascii="Arial" w:eastAsia="Times New Roman" w:hAnsi="Arial" w:cs="Arial"/>
      <w:sz w:val="22"/>
    </w:rPr>
  </w:style>
  <w:style w:type="paragraph" w:customStyle="1" w:styleId="ConsNormal0">
    <w:name w:val="ConsNormal"/>
    <w:link w:val="ConsNormal"/>
    <w:qFormat/>
    <w:pPr>
      <w:widowControl w:val="0"/>
      <w:spacing w:line="360" w:lineRule="atLeast"/>
      <w:ind w:right="19772" w:firstLine="720"/>
      <w:jc w:val="both"/>
    </w:pPr>
    <w:rPr>
      <w:rFonts w:ascii="Arial" w:eastAsia="Times New Roman" w:hAnsi="Arial" w:cs="Arial"/>
      <w:sz w:val="22"/>
    </w:rPr>
  </w:style>
  <w:style w:type="paragraph" w:styleId="aff0">
    <w:name w:val="No Spacing"/>
    <w:uiPriority w:val="1"/>
    <w:qFormat/>
    <w:rPr>
      <w:rFonts w:cs="Times New Roman"/>
      <w:sz w:val="22"/>
    </w:r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7">
    <w:name w:val="header"/>
    <w:basedOn w:val="a"/>
    <w:link w:val="11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10">
    <w:name w:val="Основной текст с отступом 3 Знак1"/>
    <w:link w:val="34"/>
    <w:qFormat/>
    <w:rPr>
      <w:rFonts w:ascii="Times New Roman" w:eastAsia="Times New Roman" w:hAnsi="Times New Roman" w:cs="Times New Roman"/>
      <w:szCs w:val="20"/>
      <w:lang w:eastAsia="ru-RU"/>
    </w:rPr>
  </w:style>
  <w:style w:type="paragraph" w:styleId="27">
    <w:name w:val="Body Text 2"/>
    <w:basedOn w:val="a"/>
    <w:link w:val="210"/>
    <w:uiPriority w:val="99"/>
    <w:unhideWhenUsed/>
    <w:qFormat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4">
    <w:name w:val="Body Text Indent 3"/>
    <w:basedOn w:val="a"/>
    <w:link w:val="310"/>
    <w:uiPriority w:val="99"/>
    <w:unhideWhenUsed/>
    <w:qFormat/>
    <w:pPr>
      <w:spacing w:after="120"/>
      <w:ind w:left="283"/>
    </w:pPr>
    <w:rPr>
      <w:sz w:val="16"/>
      <w:szCs w:val="16"/>
    </w:rPr>
  </w:style>
  <w:style w:type="paragraph" w:customStyle="1" w:styleId="aff2">
    <w:name w:val="Вадькин нормальный"/>
    <w:basedOn w:val="a"/>
    <w:qFormat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extBasTxt">
    <w:name w:val="TextBasTxt"/>
    <w:basedOn w:val="a"/>
    <w:qFormat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character" w:styleId="aff3">
    <w:name w:val="Hyperlink"/>
    <w:basedOn w:val="a0"/>
    <w:uiPriority w:val="99"/>
    <w:semiHidden/>
    <w:unhideWhenUsed/>
    <w:rPr>
      <w:color w:val="0000FF"/>
      <w:u w:val="single"/>
    </w:rPr>
  </w:style>
  <w:style w:type="paragraph" w:styleId="aff4">
    <w:name w:val="Body Text Indent"/>
    <w:basedOn w:val="a"/>
    <w:link w:val="aff5"/>
    <w:uiPriority w:val="99"/>
    <w:semiHidden/>
    <w:unhideWhenUsed/>
    <w:pPr>
      <w:spacing w:after="120"/>
      <w:ind w:left="283"/>
    </w:pPr>
  </w:style>
  <w:style w:type="character" w:customStyle="1" w:styleId="aff5">
    <w:name w:val="Основной текст с отступом Знак"/>
    <w:basedOn w:val="a0"/>
    <w:link w:val="aff4"/>
    <w:uiPriority w:val="99"/>
    <w:semiHidden/>
    <w:rPr>
      <w:rFonts w:cs="Times New Roman"/>
      <w:sz w:val="22"/>
    </w:rPr>
  </w:style>
  <w:style w:type="paragraph" w:styleId="aff6">
    <w:name w:val="Title"/>
    <w:basedOn w:val="a"/>
    <w:link w:val="aff7"/>
    <w:qFormat/>
    <w:pPr>
      <w:widowControl w:val="0"/>
      <w:spacing w:after="0" w:line="240" w:lineRule="auto"/>
      <w:ind w:left="40"/>
      <w:jc w:val="center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character" w:customStyle="1" w:styleId="aff7">
    <w:name w:val="Заголовок Знак"/>
    <w:basedOn w:val="a0"/>
    <w:link w:val="aff6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" TargetMode="External"/><Relationship Id="rId13" Type="http://schemas.openxmlformats.org/officeDocument/2006/relationships/hyperlink" Target="http://www.roselt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oseltorg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oseltor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78fz.roseltorg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23A30729-34C7-4DCC-99CE-C262244EC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12</Pages>
  <Words>4910</Words>
  <Characters>27990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7</cp:revision>
  <cp:lastPrinted>2025-06-20T07:24:00Z</cp:lastPrinted>
  <dcterms:created xsi:type="dcterms:W3CDTF">2025-06-20T07:28:00Z</dcterms:created>
  <dcterms:modified xsi:type="dcterms:W3CDTF">2026-02-02T09:17:00Z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