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DD80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29942E0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7CA7813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 xml:space="preserve">ИЗВЕЩЕНИЕ </w:t>
      </w:r>
    </w:p>
    <w:p w14:paraId="4115D05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14:paraId="7CE7331C" w14:textId="77777777" w:rsidR="00053AC2" w:rsidRPr="00B915E8" w:rsidRDefault="008102FB">
      <w:pPr>
        <w:pStyle w:val="paragraph"/>
        <w:spacing w:before="0" w:after="0"/>
        <w:ind w:firstLine="135"/>
        <w:jc w:val="center"/>
        <w:textAlignment w:val="baseline"/>
      </w:pPr>
      <w:r w:rsidRPr="00B915E8">
        <w:rPr>
          <w:rFonts w:eastAsia="Segoe UI"/>
        </w:rPr>
        <w:t xml:space="preserve"> </w:t>
      </w:r>
    </w:p>
    <w:p w14:paraId="4CA0A345" w14:textId="21B5B52D" w:rsidR="00053AC2" w:rsidRPr="00B915E8" w:rsidRDefault="008102FB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Комитет по управлению имуществом и земельным отношениям администрации Каслинского муниципального района извещает о предварительном согласовании предоставления земельных </w:t>
      </w:r>
      <w:r w:rsidR="00273C64" w:rsidRPr="00B915E8">
        <w:rPr>
          <w:rStyle w:val="normaltextrun"/>
        </w:rPr>
        <w:t>участков:</w:t>
      </w:r>
    </w:p>
    <w:p w14:paraId="445DF381" w14:textId="3DD21CA5" w:rsidR="00053AC2" w:rsidRDefault="0096672D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1</w:t>
      </w:r>
      <w:r w:rsidR="008102FB" w:rsidRPr="00B915E8">
        <w:rPr>
          <w:rStyle w:val="normaltextrun"/>
        </w:rPr>
        <w:t xml:space="preserve">) </w:t>
      </w:r>
      <w:r w:rsidR="00E12845" w:rsidRPr="00B915E8">
        <w:t xml:space="preserve">Челябинская область, Каслинский район, </w:t>
      </w:r>
      <w:r w:rsidR="00C93F62">
        <w:t>д</w:t>
      </w:r>
      <w:r w:rsidR="00E12845">
        <w:t>.</w:t>
      </w:r>
      <w:r w:rsidR="00EE31D2">
        <w:t xml:space="preserve"> </w:t>
      </w:r>
      <w:r w:rsidR="00C93F62">
        <w:t>Слободчикова</w:t>
      </w:r>
      <w:r w:rsidR="00E12845">
        <w:t>,</w:t>
      </w:r>
      <w:r w:rsidR="00C93F62">
        <w:t xml:space="preserve"> ул. Синарская, уч 42А</w:t>
      </w:r>
      <w:r w:rsidR="00AA68F4">
        <w:t>,</w:t>
      </w:r>
      <w:r w:rsidR="00E12845">
        <w:t xml:space="preserve"> обще</w:t>
      </w:r>
      <w:r w:rsidR="00E12845" w:rsidRPr="00B915E8">
        <w:t xml:space="preserve">й площадью </w:t>
      </w:r>
      <w:r w:rsidR="00E12845">
        <w:t>2500</w:t>
      </w:r>
      <w:r w:rsidR="00E12845" w:rsidRPr="00B915E8">
        <w:t xml:space="preserve"> кв.м., категория земель: земли населённых пунктов, для ведения личного подсобного хозяйства (без права капитального строительства);</w:t>
      </w:r>
    </w:p>
    <w:p w14:paraId="682EF20C" w14:textId="626F3F2C" w:rsidR="00C93F62" w:rsidRDefault="0096672D" w:rsidP="00C93F62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2</w:t>
      </w:r>
      <w:r w:rsidR="00EE31D2" w:rsidRPr="00B915E8">
        <w:rPr>
          <w:rStyle w:val="normaltextrun"/>
        </w:rPr>
        <w:t xml:space="preserve">) </w:t>
      </w:r>
      <w:r w:rsidR="00C93F62" w:rsidRPr="00B915E8">
        <w:t xml:space="preserve">Челябинская область, Каслинский район, </w:t>
      </w:r>
      <w:r w:rsidR="00C93F62">
        <w:t>д. Слободчикова, ул. Синарская, уч 39, обще</w:t>
      </w:r>
      <w:r w:rsidR="00C93F62" w:rsidRPr="00B915E8">
        <w:t xml:space="preserve">й площадью </w:t>
      </w:r>
      <w:r w:rsidR="00C93F62">
        <w:t>2500</w:t>
      </w:r>
      <w:r w:rsidR="00C93F62" w:rsidRPr="00B915E8">
        <w:t xml:space="preserve"> кв.м., категория земель: земли населённых пунктов, для ведения личного подсобного хозяйства (без права капитального строительства);</w:t>
      </w:r>
    </w:p>
    <w:p w14:paraId="44FF9939" w14:textId="7245D171" w:rsidR="00C93F62" w:rsidRDefault="00C93F62" w:rsidP="00C93F62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3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Каслинский район, </w:t>
      </w:r>
      <w:r>
        <w:t>д. Слободчикова, ул. Синарская, уч 37, обще</w:t>
      </w:r>
      <w:r w:rsidRPr="00B915E8">
        <w:t xml:space="preserve">й площадью </w:t>
      </w:r>
      <w:r>
        <w:t>2500</w:t>
      </w:r>
      <w:r w:rsidRPr="00B915E8">
        <w:t xml:space="preserve"> кв.м., категория земель: земли населённых пунктов, для ведения личного подсобного хозяйства (без права капитального строительства);</w:t>
      </w:r>
    </w:p>
    <w:p w14:paraId="36BC962F" w14:textId="3B07C86A" w:rsidR="00C93F62" w:rsidRDefault="00733D5B" w:rsidP="00C93F62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4</w:t>
      </w:r>
      <w:r w:rsidR="00C93F62" w:rsidRPr="00B915E8">
        <w:rPr>
          <w:rStyle w:val="normaltextrun"/>
        </w:rPr>
        <w:t xml:space="preserve">) </w:t>
      </w:r>
      <w:r w:rsidR="00C93F62" w:rsidRPr="00B915E8">
        <w:t xml:space="preserve">Челябинская область, Каслинский район, </w:t>
      </w:r>
      <w:r w:rsidR="00C93F62">
        <w:t>с. Воскресенское, ул. Бажова, примыкает с южной стороны к земельному участку с кадастровым номером 74:09:0910001:250, обще</w:t>
      </w:r>
      <w:r w:rsidR="00C93F62" w:rsidRPr="00B915E8">
        <w:t xml:space="preserve">й площадью </w:t>
      </w:r>
      <w:r w:rsidR="00C93F62">
        <w:t>1039</w:t>
      </w:r>
      <w:r w:rsidR="00C93F62" w:rsidRPr="00B915E8">
        <w:t xml:space="preserve"> кв.м., категория земель: земли населённых пунктов, для ведения личного подсобного хозяйства (без права капитального строительства);</w:t>
      </w:r>
    </w:p>
    <w:p w14:paraId="4AB8969E" w14:textId="71127E96" w:rsidR="00053AC2" w:rsidRPr="00B915E8" w:rsidRDefault="008102FB" w:rsidP="00C93F62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Граждане, заинтересованные в предоставлении земельного участка, в течение </w:t>
      </w:r>
      <w:r w:rsidR="009C5278" w:rsidRPr="00B915E8">
        <w:rPr>
          <w:rStyle w:val="normaltextrun"/>
        </w:rPr>
        <w:t>десяти</w:t>
      </w:r>
      <w:r w:rsidRPr="00B915E8">
        <w:rPr>
          <w:rStyle w:val="normaltextrun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 w:rsidRPr="00B915E8">
        <w:rPr>
          <w:rStyle w:val="eop"/>
        </w:rPr>
        <w:t> </w:t>
      </w:r>
    </w:p>
    <w:p w14:paraId="26770D55" w14:textId="77777777" w:rsidR="00053AC2" w:rsidRPr="00B915E8" w:rsidRDefault="008102FB">
      <w:pPr>
        <w:pStyle w:val="paragraph"/>
        <w:spacing w:before="0" w:after="0"/>
        <w:ind w:firstLine="708"/>
        <w:jc w:val="both"/>
        <w:textAlignment w:val="baseline"/>
      </w:pPr>
      <w:r w:rsidRPr="00B915E8">
        <w:rPr>
          <w:rStyle w:val="normaltextrun"/>
        </w:rPr>
        <w:t>Заявления подаются</w:t>
      </w:r>
      <w:r w:rsidRPr="00B915E8">
        <w:t xml:space="preserve"> </w:t>
      </w:r>
      <w:r w:rsidRPr="00B915E8">
        <w:rPr>
          <w:b/>
        </w:rPr>
        <w:t>только</w:t>
      </w:r>
      <w:r w:rsidRPr="00B915E8">
        <w:t xml:space="preserve"> </w:t>
      </w:r>
      <w:r w:rsidRPr="00B915E8">
        <w:rPr>
          <w:b/>
        </w:rPr>
        <w:t>лично</w:t>
      </w:r>
      <w:r w:rsidRPr="00B915E8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 w:rsidRPr="00B915E8"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кб. 11.</w:t>
      </w:r>
    </w:p>
    <w:p w14:paraId="404738DD" w14:textId="4600CEF4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 xml:space="preserve">Дата начала приема заявлений: </w:t>
      </w:r>
      <w:r w:rsidR="003F2443" w:rsidRPr="003F2443">
        <w:rPr>
          <w:rStyle w:val="normaltextrun"/>
          <w:b/>
          <w:bCs/>
        </w:rPr>
        <w:t>22</w:t>
      </w:r>
      <w:r w:rsidRPr="00EE31D2">
        <w:rPr>
          <w:rStyle w:val="normaltextrun"/>
          <w:b/>
          <w:bCs/>
        </w:rPr>
        <w:t>.</w:t>
      </w:r>
      <w:r w:rsidR="00AA68F4" w:rsidRPr="00AA68F4">
        <w:rPr>
          <w:rStyle w:val="normaltextrun"/>
          <w:b/>
          <w:bCs/>
        </w:rPr>
        <w:t>0</w:t>
      </w:r>
      <w:r w:rsidR="00EE31D2">
        <w:rPr>
          <w:rStyle w:val="normaltextrun"/>
          <w:b/>
          <w:bCs/>
        </w:rPr>
        <w:t>3</w:t>
      </w:r>
      <w:r w:rsidRPr="00B915E8">
        <w:rPr>
          <w:rStyle w:val="normaltextrun"/>
          <w:b/>
          <w:bCs/>
        </w:rPr>
        <w:t>.</w:t>
      </w:r>
      <w:r w:rsidRPr="00B915E8">
        <w:rPr>
          <w:rStyle w:val="normaltextrun"/>
          <w:b/>
        </w:rPr>
        <w:t>202</w:t>
      </w:r>
      <w:r w:rsidR="00EC3C73">
        <w:rPr>
          <w:rStyle w:val="normaltextrun"/>
          <w:b/>
        </w:rPr>
        <w:t>3</w:t>
      </w:r>
    </w:p>
    <w:p w14:paraId="075D5EF7" w14:textId="6750B4CC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>Дата окончания приема заявлений</w:t>
      </w:r>
      <w:r w:rsidRPr="00EC3C73">
        <w:rPr>
          <w:rStyle w:val="normaltextrun"/>
          <w:b/>
          <w:bCs/>
        </w:rPr>
        <w:t xml:space="preserve">: </w:t>
      </w:r>
      <w:r w:rsidR="003F2443">
        <w:rPr>
          <w:rStyle w:val="normaltextrun"/>
          <w:b/>
          <w:bCs/>
        </w:rPr>
        <w:t>3</w:t>
      </w:r>
      <w:r w:rsidR="008F49FD">
        <w:rPr>
          <w:rStyle w:val="normaltextrun"/>
          <w:b/>
          <w:bCs/>
        </w:rPr>
        <w:t>1</w:t>
      </w:r>
      <w:bookmarkStart w:id="0" w:name="_GoBack"/>
      <w:bookmarkEnd w:id="0"/>
      <w:r w:rsidR="003F2443">
        <w:rPr>
          <w:rStyle w:val="normaltextrun"/>
          <w:b/>
          <w:bCs/>
        </w:rPr>
        <w:t>.</w:t>
      </w:r>
      <w:r w:rsidR="00EE31D2">
        <w:rPr>
          <w:rStyle w:val="normaltextrun"/>
          <w:b/>
          <w:bCs/>
        </w:rPr>
        <w:t>0</w:t>
      </w:r>
      <w:r w:rsidR="00AA68F4">
        <w:rPr>
          <w:rStyle w:val="normaltextrun"/>
          <w:b/>
        </w:rPr>
        <w:t>3</w:t>
      </w:r>
      <w:r w:rsidRPr="00B915E8">
        <w:rPr>
          <w:rStyle w:val="normaltextrun"/>
          <w:b/>
        </w:rPr>
        <w:t>.202</w:t>
      </w:r>
      <w:r w:rsidR="00B915E8" w:rsidRPr="00B915E8">
        <w:rPr>
          <w:rStyle w:val="normaltextrun"/>
          <w:b/>
        </w:rPr>
        <w:t>3</w:t>
      </w:r>
      <w:r w:rsidRPr="00B915E8">
        <w:rPr>
          <w:rStyle w:val="normaltextrun"/>
        </w:rPr>
        <w:t xml:space="preserve">     до </w:t>
      </w:r>
      <w:r w:rsidRPr="00B915E8">
        <w:rPr>
          <w:rStyle w:val="normaltextrun"/>
          <w:b/>
        </w:rPr>
        <w:t>13.00</w:t>
      </w:r>
    </w:p>
    <w:p w14:paraId="2410D3B1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</w:pPr>
      <w:r w:rsidRPr="00B915E8">
        <w:rPr>
          <w:rStyle w:val="normaltextrun"/>
          <w:sz w:val="24"/>
          <w:szCs w:val="24"/>
        </w:rPr>
        <w:t>Адрес и время приема граждан для ознакомления со схемой расположения участка: Челябинская область, г. Касли, ул. Советская, д. 29, </w:t>
      </w:r>
      <w:r w:rsidRPr="00B915E8">
        <w:rPr>
          <w:rStyle w:val="spellingerror"/>
          <w:sz w:val="24"/>
          <w:szCs w:val="24"/>
        </w:rPr>
        <w:t>каб</w:t>
      </w:r>
      <w:r w:rsidRPr="00B915E8">
        <w:rPr>
          <w:rStyle w:val="normaltextrun"/>
          <w:sz w:val="24"/>
          <w:szCs w:val="24"/>
        </w:rPr>
        <w:t>. 4 по рабочим дням с 08-00 до 13-00 и с 14-00 до 17-00 по местному времени.  </w:t>
      </w:r>
      <w:r w:rsidRPr="00B915E8">
        <w:rPr>
          <w:rStyle w:val="eop"/>
          <w:sz w:val="24"/>
          <w:szCs w:val="24"/>
        </w:rPr>
        <w:t> </w:t>
      </w:r>
      <w:r w:rsidRPr="00B915E8">
        <w:rPr>
          <w:sz w:val="24"/>
          <w:szCs w:val="24"/>
        </w:rPr>
        <w:t xml:space="preserve">                                                                                                </w:t>
      </w:r>
    </w:p>
    <w:p w14:paraId="3495FC5A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8FED45F" w14:textId="77777777" w:rsidR="00053AC2" w:rsidRDefault="00053AC2">
      <w:pPr>
        <w:pStyle w:val="10"/>
        <w:spacing w:line="360" w:lineRule="auto"/>
      </w:pPr>
      <w:bookmarkStart w:id="1" w:name="__DdeLink__66_537503942"/>
      <w:bookmarkEnd w:id="1"/>
    </w:p>
    <w:sectPr w:rsidR="00053AC2">
      <w:headerReference w:type="default" r:id="rId7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34B8" w14:textId="77777777" w:rsidR="000079AC" w:rsidRDefault="008102FB">
      <w:r>
        <w:separator/>
      </w:r>
    </w:p>
  </w:endnote>
  <w:endnote w:type="continuationSeparator" w:id="0">
    <w:p w14:paraId="021A61D4" w14:textId="77777777" w:rsidR="000079AC" w:rsidRDefault="008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FreeSans">
    <w:altName w:val="Calibri"/>
    <w:panose1 w:val="00000000000000000000"/>
    <w:charset w:val="00"/>
    <w:family w:val="roman"/>
    <w:notTrueType/>
    <w:pitch w:val="default"/>
  </w:font>
  <w:font w:name="tinos">
    <w:altName w:val="Calibri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2BE2" w14:textId="77777777" w:rsidR="000079AC" w:rsidRDefault="008102FB">
      <w:r>
        <w:separator/>
      </w:r>
    </w:p>
  </w:footnote>
  <w:footnote w:type="continuationSeparator" w:id="0">
    <w:p w14:paraId="07B959D4" w14:textId="77777777" w:rsidR="000079AC" w:rsidRDefault="0081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A10D" w14:textId="77777777" w:rsidR="00053AC2" w:rsidRDefault="00053AC2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AC2"/>
    <w:rsid w:val="000079AC"/>
    <w:rsid w:val="00012E0F"/>
    <w:rsid w:val="00053AC2"/>
    <w:rsid w:val="000F75CF"/>
    <w:rsid w:val="001A4F62"/>
    <w:rsid w:val="001B2E49"/>
    <w:rsid w:val="00273C64"/>
    <w:rsid w:val="002A58AC"/>
    <w:rsid w:val="00390DB3"/>
    <w:rsid w:val="003F2443"/>
    <w:rsid w:val="00460CCD"/>
    <w:rsid w:val="00535D2E"/>
    <w:rsid w:val="005B3D03"/>
    <w:rsid w:val="005E084A"/>
    <w:rsid w:val="006E0FD8"/>
    <w:rsid w:val="00701C88"/>
    <w:rsid w:val="00711088"/>
    <w:rsid w:val="00733D5B"/>
    <w:rsid w:val="008102FB"/>
    <w:rsid w:val="00811EAF"/>
    <w:rsid w:val="0088319D"/>
    <w:rsid w:val="008F49FD"/>
    <w:rsid w:val="00931D4C"/>
    <w:rsid w:val="0096672D"/>
    <w:rsid w:val="009C5278"/>
    <w:rsid w:val="009D7E3E"/>
    <w:rsid w:val="00A366D8"/>
    <w:rsid w:val="00A61FCA"/>
    <w:rsid w:val="00AA68F4"/>
    <w:rsid w:val="00AD2759"/>
    <w:rsid w:val="00B915E8"/>
    <w:rsid w:val="00C26139"/>
    <w:rsid w:val="00C3083B"/>
    <w:rsid w:val="00C93F62"/>
    <w:rsid w:val="00DD606B"/>
    <w:rsid w:val="00DF4C4D"/>
    <w:rsid w:val="00E12845"/>
    <w:rsid w:val="00E15F62"/>
    <w:rsid w:val="00E93625"/>
    <w:rsid w:val="00EC3C73"/>
    <w:rsid w:val="00EE31D2"/>
    <w:rsid w:val="00F1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4DD"/>
  <w15:docId w15:val="{39B3BDCA-D86C-4F7F-A51B-ADB4593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1ADAB-2014-4BC8-BCA7-ADD13E31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6936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76</cp:revision>
  <cp:lastPrinted>2023-03-20T07:01:00Z</cp:lastPrinted>
  <dcterms:created xsi:type="dcterms:W3CDTF">2020-10-05T09:33:00Z</dcterms:created>
  <dcterms:modified xsi:type="dcterms:W3CDTF">2023-03-22T06:35:00Z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