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E04" w:rsidRPr="006C4E04" w:rsidRDefault="006C4E04" w:rsidP="006C4E0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6C4E0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</w:t>
      </w:r>
    </w:p>
    <w:p w:rsidR="006C4E04" w:rsidRPr="006C4E04" w:rsidRDefault="006C4E04" w:rsidP="006C4E0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bookmarkStart w:id="0" w:name="_GoBack"/>
      <w:r w:rsidRPr="006C4E04">
        <w:rPr>
          <w:rFonts w:ascii="Arial" w:eastAsia="Times New Roman" w:hAnsi="Arial" w:cs="Arial"/>
          <w:b/>
          <w:bCs/>
          <w:color w:val="828282"/>
          <w:sz w:val="24"/>
          <w:szCs w:val="24"/>
          <w:lang w:eastAsia="ru-RU"/>
        </w:rPr>
        <w:t>Перечень нормативных правовых актов, содержащих обязательные требования, соблюдение которых оценивается при проведении мероприятий по муниципальному земельному контролю</w:t>
      </w:r>
    </w:p>
    <w:tbl>
      <w:tblPr>
        <w:tblW w:w="0" w:type="auto"/>
        <w:tblInd w:w="-8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6"/>
        <w:gridCol w:w="4356"/>
        <w:gridCol w:w="1844"/>
        <w:gridCol w:w="1700"/>
        <w:gridCol w:w="1988"/>
      </w:tblGrid>
      <w:tr w:rsidR="008677BD" w:rsidRPr="006C4E04" w:rsidTr="008677B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bookmarkEnd w:id="0"/>
          <w:p w:rsidR="006C4E04" w:rsidRPr="006C4E04" w:rsidRDefault="006C4E04" w:rsidP="008677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C4E04"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C4E04" w:rsidRPr="006C4E04" w:rsidRDefault="006C4E04" w:rsidP="008677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C4E04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и реквизиты акта</w:t>
            </w:r>
          </w:p>
        </w:tc>
        <w:tc>
          <w:tcPr>
            <w:tcW w:w="1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C4E04" w:rsidRPr="006C4E04" w:rsidRDefault="006C4E04" w:rsidP="008677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C4E04">
              <w:rPr>
                <w:rFonts w:ascii="Times New Roman" w:eastAsia="Times New Roman" w:hAnsi="Times New Roman" w:cs="Times New Roman"/>
                <w:b/>
                <w:lang w:eastAsia="ru-RU"/>
              </w:rPr>
              <w:t>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C4E04" w:rsidRPr="006C4E04" w:rsidRDefault="006C4E04" w:rsidP="008677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C4E04">
              <w:rPr>
                <w:rFonts w:ascii="Times New Roman" w:eastAsia="Times New Roman" w:hAnsi="Times New Roman" w:cs="Times New Roman"/>
                <w:b/>
                <w:lang w:eastAsia="ru-RU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  <w:tc>
          <w:tcPr>
            <w:tcW w:w="1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677BD" w:rsidRDefault="006C4E04" w:rsidP="00867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C4E0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Меры </w:t>
            </w:r>
          </w:p>
          <w:p w:rsidR="006C4E04" w:rsidRPr="006C4E04" w:rsidRDefault="006C4E04" w:rsidP="00867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C4E04">
              <w:rPr>
                <w:rFonts w:ascii="Times New Roman" w:eastAsia="Times New Roman" w:hAnsi="Times New Roman" w:cs="Times New Roman"/>
                <w:b/>
                <w:lang w:eastAsia="ru-RU"/>
              </w:rPr>
              <w:t>ответственности</w:t>
            </w:r>
          </w:p>
        </w:tc>
      </w:tr>
      <w:tr w:rsidR="006C4E04" w:rsidRPr="006C4E04" w:rsidTr="008677BD">
        <w:tc>
          <w:tcPr>
            <w:tcW w:w="1049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C4E04" w:rsidRPr="006C4E04" w:rsidRDefault="006C4E04" w:rsidP="006C4E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E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Федеральные законы</w:t>
            </w:r>
            <w:r w:rsidRPr="006C4E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677BD" w:rsidRPr="006C4E04" w:rsidTr="008677B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C4E04" w:rsidRPr="006C4E04" w:rsidRDefault="006C4E04" w:rsidP="008677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E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C4E04" w:rsidRPr="006C4E04" w:rsidRDefault="0029605B" w:rsidP="008677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</w:t>
            </w:r>
            <w:r w:rsidR="008677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деральный закон от 31.07.2020   № </w:t>
            </w:r>
            <w:r w:rsidRPr="0029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248-ФЗ «О государственном контроле (надзоре) и муниципальном к</w:t>
            </w:r>
            <w:r w:rsidR="008677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онтроле в Российской Федерации»</w:t>
            </w:r>
          </w:p>
        </w:tc>
        <w:tc>
          <w:tcPr>
            <w:tcW w:w="1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C4E04" w:rsidRPr="006C4E04" w:rsidRDefault="006C4E04" w:rsidP="008677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E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C4E04" w:rsidRPr="006C4E04" w:rsidRDefault="006C4E04" w:rsidP="008677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E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гл. 5,10,12,13</w:t>
            </w:r>
          </w:p>
        </w:tc>
        <w:tc>
          <w:tcPr>
            <w:tcW w:w="1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C4E04" w:rsidRPr="006C4E04" w:rsidRDefault="006C4E04" w:rsidP="00867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E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7.1 Кодекса Российской Федерации об административных нарушениях</w:t>
            </w:r>
          </w:p>
        </w:tc>
      </w:tr>
      <w:tr w:rsidR="008677BD" w:rsidRPr="006C4E04" w:rsidTr="008677B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C4E04" w:rsidRPr="006C4E04" w:rsidRDefault="006C4E04" w:rsidP="008677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E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C4E04" w:rsidRPr="006C4E04" w:rsidRDefault="0029605B" w:rsidP="008677B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кодекс Росс</w:t>
            </w:r>
            <w:r w:rsidR="008677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ийской Федерации от 25.10.2001 №</w:t>
            </w:r>
            <w:r w:rsidRPr="0029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136-ФЗ</w:t>
            </w:r>
          </w:p>
        </w:tc>
        <w:tc>
          <w:tcPr>
            <w:tcW w:w="1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C4E04" w:rsidRPr="006C4E04" w:rsidRDefault="006C4E04" w:rsidP="008677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E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C4E04" w:rsidRPr="006C4E04" w:rsidRDefault="006C4E04" w:rsidP="008677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E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25,26</w:t>
            </w:r>
          </w:p>
        </w:tc>
        <w:tc>
          <w:tcPr>
            <w:tcW w:w="1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C4E04" w:rsidRPr="006C4E04" w:rsidRDefault="006C4E04" w:rsidP="00867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E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7.1 Кодекса Российской Федерации об административных нарушениях</w:t>
            </w:r>
          </w:p>
        </w:tc>
      </w:tr>
      <w:tr w:rsidR="006C4E04" w:rsidRPr="006C4E04" w:rsidTr="008677BD">
        <w:tc>
          <w:tcPr>
            <w:tcW w:w="1049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C4E04" w:rsidRPr="006C4E04" w:rsidRDefault="006C4E04" w:rsidP="008677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E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Нормативные правовые акты субъектов Российской Федерации</w:t>
            </w:r>
          </w:p>
        </w:tc>
      </w:tr>
      <w:tr w:rsidR="008677BD" w:rsidRPr="006C4E04" w:rsidTr="008677B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C4E04" w:rsidRPr="006C4E04" w:rsidRDefault="006C4E04" w:rsidP="008677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E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C4E04" w:rsidRPr="006C4E04" w:rsidRDefault="006C4E04" w:rsidP="008677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C4E04" w:rsidRPr="006C4E04" w:rsidRDefault="006C4E04" w:rsidP="008677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C4E04" w:rsidRPr="006C4E04" w:rsidRDefault="006C4E04" w:rsidP="008677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C4E04" w:rsidRPr="006C4E04" w:rsidRDefault="006C4E04" w:rsidP="00867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4E04" w:rsidRPr="006C4E04" w:rsidTr="008677BD">
        <w:tc>
          <w:tcPr>
            <w:tcW w:w="1049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C4E04" w:rsidRPr="006C4E04" w:rsidRDefault="006C4E04" w:rsidP="008677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E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Муниципальные нормативные правовые акты</w:t>
            </w:r>
          </w:p>
        </w:tc>
      </w:tr>
      <w:tr w:rsidR="008677BD" w:rsidRPr="006C4E04" w:rsidTr="008677B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C4E04" w:rsidRPr="006C4E04" w:rsidRDefault="006C4E04" w:rsidP="008677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E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C4E04" w:rsidRPr="006C4E04" w:rsidRDefault="0029605B" w:rsidP="008677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Решение Собрания депутатов Каслинского муниципального района от 28.09.2021 № 155 (с изм. от 04.04.2024 № 443) «Об утверждении Положения о муниципальном земельном контроле на территории сельских поселений Каслинского муниципального района</w:t>
            </w:r>
          </w:p>
        </w:tc>
        <w:tc>
          <w:tcPr>
            <w:tcW w:w="1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C4E04" w:rsidRPr="006C4E04" w:rsidRDefault="006C4E04" w:rsidP="008677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E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C4E04" w:rsidRPr="006C4E04" w:rsidRDefault="006C4E04" w:rsidP="008677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E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2;3</w:t>
            </w:r>
          </w:p>
        </w:tc>
        <w:tc>
          <w:tcPr>
            <w:tcW w:w="1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C4E04" w:rsidRPr="006C4E04" w:rsidRDefault="006C4E04" w:rsidP="00867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E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7.1 Кодекса Российской Федерации об административных нарушениях</w:t>
            </w:r>
          </w:p>
        </w:tc>
      </w:tr>
      <w:tr w:rsidR="008677BD" w:rsidRPr="006C4E04" w:rsidTr="008677B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C4E04" w:rsidRPr="006C4E04" w:rsidRDefault="006C4E04" w:rsidP="008677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E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C4E04" w:rsidRPr="006C4E04" w:rsidRDefault="008677BD" w:rsidP="008677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7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Управления общественной безопасности администрации Каслинского муниципального района от 18.12.2023 № 24-ОД  «Об утверждении Программы профилактики рисков причинения вреда охраняемым законом ценностям в сфере муниципального контроля  на территории сельских поселений Каслинского муниципального района »</w:t>
            </w:r>
          </w:p>
        </w:tc>
        <w:tc>
          <w:tcPr>
            <w:tcW w:w="1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C4E04" w:rsidRPr="006C4E04" w:rsidRDefault="006C4E04" w:rsidP="008677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E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C4E04" w:rsidRPr="006C4E04" w:rsidRDefault="006C4E04" w:rsidP="008677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E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гл. II, III</w:t>
            </w:r>
          </w:p>
        </w:tc>
        <w:tc>
          <w:tcPr>
            <w:tcW w:w="1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C4E04" w:rsidRPr="006C4E04" w:rsidRDefault="006C4E04" w:rsidP="00867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E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7.1 Кодекса Российской Федерации об административных нарушениях</w:t>
            </w:r>
          </w:p>
        </w:tc>
      </w:tr>
    </w:tbl>
    <w:p w:rsidR="006C4E04" w:rsidRPr="006C4E04" w:rsidRDefault="006C4E04" w:rsidP="006C4E0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C4E04">
        <w:rPr>
          <w:rFonts w:ascii="Arial" w:eastAsia="Times New Roman" w:hAnsi="Arial" w:cs="Arial"/>
          <w:b/>
          <w:bCs/>
          <w:color w:val="828282"/>
          <w:sz w:val="24"/>
          <w:szCs w:val="24"/>
          <w:lang w:eastAsia="ru-RU"/>
        </w:rPr>
        <w:t> </w:t>
      </w:r>
    </w:p>
    <w:p w:rsidR="006C4E04" w:rsidRPr="006C4E04" w:rsidRDefault="006C4E04" w:rsidP="006C4E0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C4E04">
        <w:rPr>
          <w:rFonts w:ascii="Arial" w:eastAsia="Times New Roman" w:hAnsi="Arial" w:cs="Arial"/>
          <w:b/>
          <w:bCs/>
          <w:color w:val="828282"/>
          <w:sz w:val="24"/>
          <w:szCs w:val="24"/>
          <w:lang w:eastAsia="ru-RU"/>
        </w:rPr>
        <w:lastRenderedPageBreak/>
        <w:t> </w:t>
      </w:r>
    </w:p>
    <w:p w:rsidR="006C4E04" w:rsidRPr="006C4E04" w:rsidRDefault="006C4E04" w:rsidP="006C4E0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C4E04">
        <w:rPr>
          <w:rFonts w:ascii="Arial" w:eastAsia="Times New Roman" w:hAnsi="Arial" w:cs="Arial"/>
          <w:b/>
          <w:bCs/>
          <w:color w:val="828282"/>
          <w:sz w:val="24"/>
          <w:szCs w:val="24"/>
          <w:lang w:eastAsia="ru-RU"/>
        </w:rPr>
        <w:t> </w:t>
      </w:r>
    </w:p>
    <w:p w:rsidR="001E2884" w:rsidRDefault="001E2884"/>
    <w:sectPr w:rsidR="001E2884" w:rsidSect="008677BD">
      <w:pgSz w:w="11906" w:h="16838"/>
      <w:pgMar w:top="568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E04"/>
    <w:rsid w:val="000E556F"/>
    <w:rsid w:val="001E2884"/>
    <w:rsid w:val="0029605B"/>
    <w:rsid w:val="006C4E04"/>
    <w:rsid w:val="0086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7D338"/>
  <w15:chartTrackingRefBased/>
  <w15:docId w15:val="{D2008834-A07E-4DF3-93BD-B6D977FEB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C4E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E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C4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C4E0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4E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C4E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4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38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35799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51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2024-07-26T09:28:00Z</dcterms:created>
  <dcterms:modified xsi:type="dcterms:W3CDTF">2024-07-26T10:42:00Z</dcterms:modified>
</cp:coreProperties>
</file>