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E0" w:rsidRDefault="00607E22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4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354"/>
      </w:tblGrid>
      <w:tr w:rsidR="006912E0">
        <w:tc>
          <w:tcPr>
            <w:tcW w:w="9354" w:type="dxa"/>
            <w:tcBorders>
              <w:bottom w:val="single" w:sz="12" w:space="0" w:color="000000"/>
            </w:tcBorders>
          </w:tcPr>
          <w:p w:rsidR="006912E0" w:rsidRDefault="00607E22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6912E0" w:rsidRDefault="00607E22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КАСЛИНСКОГО МУНИЦИПАЛЬНОГО РАЙОНА</w:t>
            </w:r>
          </w:p>
          <w:p w:rsidR="006912E0" w:rsidRDefault="00607E22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Челябинской области</w:t>
            </w:r>
          </w:p>
          <w:p w:rsidR="006912E0" w:rsidRDefault="00607E22">
            <w:pPr>
              <w:pStyle w:val="af1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ПОСТАНОВЛЕНИЕ</w:t>
            </w:r>
          </w:p>
        </w:tc>
      </w:tr>
    </w:tbl>
    <w:p w:rsidR="006912E0" w:rsidRDefault="00607E22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E21CB8D">
                <wp:simplePos x="0" y="0"/>
                <wp:positionH relativeFrom="column">
                  <wp:posOffset>25400</wp:posOffset>
                </wp:positionH>
                <wp:positionV relativeFrom="paragraph">
                  <wp:posOffset>134620</wp:posOffset>
                </wp:positionV>
                <wp:extent cx="5686425" cy="27940"/>
                <wp:effectExtent l="0" t="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840" cy="900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10.6pt" to="449.65pt,11.25pt" ID="Line 3" stroked="f" style="position:absolute" wp14:anchorId="3E21CB8D">
                <v:stroke color="#3465a4" weight="255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DCDECC4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52420" cy="466725"/>
                <wp:effectExtent l="0" t="0" r="0" b="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920" cy="46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912E0" w:rsidRDefault="00607E22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24.11.2020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826</w:t>
                            </w:r>
                            <w:bookmarkStart w:id="0" w:name="_GoBack"/>
                            <w:bookmarkEnd w:id="0"/>
                          </w:p>
                          <w:p w:rsidR="006912E0" w:rsidRDefault="00607E22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6912E0" w:rsidRDefault="006912E0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6912E0" w:rsidRDefault="006912E0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6912E0" w:rsidRDefault="006912E0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margin-left:-9pt;margin-top:5.45pt;width:224.6pt;height:36.7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" o:allowincell="f" strokecolor="white" strokeweight=".5pt">
                <v:textbox inset="2.63mm,1.36mm,2.63mm,1.36mm">
                  <w:txbxContent>
                    <w:p w:rsidR="006912E0" w:rsidRDefault="00607E22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24.11.2020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826</w:t>
                      </w:r>
                      <w:bookmarkStart w:id="1" w:name="_GoBack"/>
                      <w:bookmarkEnd w:id="1"/>
                    </w:p>
                    <w:p w:rsidR="006912E0" w:rsidRDefault="00607E22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6912E0" w:rsidRDefault="006912E0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6912E0" w:rsidRDefault="006912E0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6912E0" w:rsidRDefault="006912E0">
                      <w:pPr>
                        <w:pStyle w:val="af0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912E0" w:rsidRDefault="006912E0">
      <w:pPr>
        <w:rPr>
          <w:sz w:val="24"/>
        </w:rPr>
      </w:pPr>
    </w:p>
    <w:p w:rsidR="006912E0" w:rsidRDefault="006912E0">
      <w:pPr>
        <w:rPr>
          <w:sz w:val="24"/>
        </w:rPr>
      </w:pPr>
    </w:p>
    <w:p w:rsidR="006912E0" w:rsidRDefault="006912E0">
      <w:pPr>
        <w:rPr>
          <w:sz w:val="24"/>
        </w:rPr>
      </w:pPr>
    </w:p>
    <w:p w:rsidR="006912E0" w:rsidRDefault="00607E22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 xml:space="preserve">Об утверждении проектов организации дорожного движения на автомобильных дорогах общего пользования местного значения в </w:t>
      </w:r>
      <w:r>
        <w:rPr>
          <w:sz w:val="24"/>
        </w:rPr>
        <w:t>границах населенных пунктов сельских поселений Каслинского муниципального района Челябинской области</w:t>
      </w:r>
    </w:p>
    <w:p w:rsidR="006912E0" w:rsidRDefault="006912E0">
      <w:pPr>
        <w:jc w:val="both"/>
        <w:rPr>
          <w:sz w:val="24"/>
        </w:rPr>
      </w:pPr>
    </w:p>
    <w:p w:rsidR="006912E0" w:rsidRDefault="006912E0">
      <w:pPr>
        <w:rPr>
          <w:sz w:val="24"/>
        </w:rPr>
      </w:pPr>
    </w:p>
    <w:p w:rsidR="006912E0" w:rsidRDefault="006912E0">
      <w:pPr>
        <w:rPr>
          <w:sz w:val="24"/>
        </w:rPr>
      </w:pPr>
    </w:p>
    <w:p w:rsidR="006912E0" w:rsidRDefault="00607E22">
      <w:pPr>
        <w:tabs>
          <w:tab w:val="left" w:pos="0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</w:t>
      </w:r>
      <w:r>
        <w:rPr>
          <w:sz w:val="24"/>
        </w:rPr>
        <w:t xml:space="preserve">законом от 10.12.1995 №196-ФЗ «О безопасности дорожного движения», Федеральным законом от 29.12.2017 №443-ФЗ «Об организации дорожного движения в Российской Федерации и о внесении изменений в отдельные законодательные акты Российской Федерации», Правилами </w:t>
      </w:r>
      <w:r>
        <w:rPr>
          <w:sz w:val="24"/>
        </w:rPr>
        <w:t>подготовки документации по организации дорожного движения, утвержденными Приказом Министерства транспорта Российской</w:t>
      </w:r>
      <w:proofErr w:type="gramEnd"/>
      <w:r>
        <w:rPr>
          <w:sz w:val="24"/>
        </w:rPr>
        <w:t xml:space="preserve"> Федерации от 26.12.2018 №480, с целью создания условий для обеспечения безопасности дорожного движения, повышения эффективности и устойчиво</w:t>
      </w:r>
      <w:r>
        <w:rPr>
          <w:sz w:val="24"/>
        </w:rPr>
        <w:t>сти функционирования дорожно-транспортного комплекса в границах Каслинского муниципального района</w:t>
      </w:r>
    </w:p>
    <w:p w:rsidR="006912E0" w:rsidRDefault="006912E0">
      <w:pPr>
        <w:tabs>
          <w:tab w:val="left" w:pos="0"/>
        </w:tabs>
        <w:ind w:firstLine="709"/>
        <w:jc w:val="both"/>
        <w:rPr>
          <w:sz w:val="24"/>
        </w:rPr>
      </w:pPr>
    </w:p>
    <w:p w:rsidR="006912E0" w:rsidRDefault="00607E22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ПОСТАНОВЛЯЮ:</w:t>
      </w:r>
    </w:p>
    <w:p w:rsidR="006912E0" w:rsidRDefault="006912E0">
      <w:pPr>
        <w:jc w:val="both"/>
        <w:rPr>
          <w:sz w:val="24"/>
        </w:rPr>
      </w:pPr>
    </w:p>
    <w:p w:rsidR="006912E0" w:rsidRDefault="00607E22">
      <w:pPr>
        <w:tabs>
          <w:tab w:val="left" w:pos="0"/>
        </w:tabs>
        <w:ind w:firstLine="709"/>
        <w:jc w:val="both"/>
      </w:pPr>
      <w:r>
        <w:rPr>
          <w:sz w:val="24"/>
        </w:rPr>
        <w:t xml:space="preserve">1. </w:t>
      </w:r>
      <w:r>
        <w:rPr>
          <w:sz w:val="24"/>
        </w:rPr>
        <w:t>Утвердить прилагаемые проекты организации дорожного движения на автомобильных дорогах общего пользования местного значения в границах населе</w:t>
      </w:r>
      <w:r>
        <w:rPr>
          <w:sz w:val="24"/>
        </w:rPr>
        <w:t>нных пунктов Багарякского, Берегового, Булзинского, Григорьевского, Маукского, Огневского, Тюбукского, Шабуровского сельских поселений Каслинского муниципального района Челябинской области.</w:t>
      </w:r>
    </w:p>
    <w:p w:rsidR="006912E0" w:rsidRDefault="00607E22">
      <w:pPr>
        <w:tabs>
          <w:tab w:val="left" w:pos="0"/>
        </w:tabs>
        <w:ind w:firstLine="709"/>
        <w:jc w:val="both"/>
      </w:pPr>
      <w:r>
        <w:rPr>
          <w:sz w:val="24"/>
        </w:rPr>
        <w:t xml:space="preserve">2. </w:t>
      </w:r>
      <w:proofErr w:type="gramStart"/>
      <w:r>
        <w:rPr>
          <w:sz w:val="24"/>
        </w:rPr>
        <w:t>Управлению строительства и инфраструктуры администрации Каслинс</w:t>
      </w:r>
      <w:r>
        <w:rPr>
          <w:sz w:val="24"/>
        </w:rPr>
        <w:t>кого муниципального района (Горобец В.В.), отделу архитектуры и градостроительства Управления строительства и инфраструктуры администрации Каслинского муниципального района (Безроднова Н.А.) при подготовке и утверждении градостроительной документации, план</w:t>
      </w:r>
      <w:r>
        <w:rPr>
          <w:sz w:val="24"/>
        </w:rPr>
        <w:t>ировании и реализации мероприятий по организации дорожного движения, содержанию, строительству и реконструкции автомобильных дорог общего пользования, мостов и иных транспортных инженерных сооружений в границах населенных пунктов сельских поселений</w:t>
      </w:r>
      <w:proofErr w:type="gramEnd"/>
      <w:r>
        <w:rPr>
          <w:sz w:val="24"/>
        </w:rPr>
        <w:t xml:space="preserve"> Каслинс</w:t>
      </w:r>
      <w:r>
        <w:rPr>
          <w:sz w:val="24"/>
        </w:rPr>
        <w:t>кого муниципального района (за исключением автомобильных дорог общего пользования, мостов и иных транспортных инженерных сооружений федерального и регионального значения) руководствоваться проектами организации дорожного движения на автомобильных дорогах о</w:t>
      </w:r>
      <w:r>
        <w:rPr>
          <w:sz w:val="24"/>
        </w:rPr>
        <w:t>бщего пользования местного значения в границах населенных пунктов сельских поселений Каслинского муниципального района Челябинской области, утвержденными в пункте 1 настоящего постановления.</w:t>
      </w:r>
    </w:p>
    <w:p w:rsidR="006912E0" w:rsidRDefault="00607E22">
      <w:pPr>
        <w:ind w:firstLine="709"/>
        <w:jc w:val="both"/>
        <w:rPr>
          <w:sz w:val="24"/>
        </w:rPr>
      </w:pPr>
      <w:r>
        <w:rPr>
          <w:sz w:val="24"/>
        </w:rPr>
        <w:t xml:space="preserve">3. </w:t>
      </w:r>
      <w:proofErr w:type="gramStart"/>
      <w:r>
        <w:rPr>
          <w:sz w:val="24"/>
        </w:rPr>
        <w:t>Управлению строительства и инфраструктуры администрации Каслин</w:t>
      </w:r>
      <w:r>
        <w:rPr>
          <w:sz w:val="24"/>
        </w:rPr>
        <w:t xml:space="preserve">ского муниципального района (Горобец В.В.) в течение 30 дней с момента подписания </w:t>
      </w:r>
      <w:r>
        <w:rPr>
          <w:sz w:val="24"/>
        </w:rPr>
        <w:lastRenderedPageBreak/>
        <w:t>настоящего постановления, направить в ОГИБДД ОМВД России по Каслинскому району,  проекты организации дорожного движения на автомобильных дорогах общего пользования местного з</w:t>
      </w:r>
      <w:r>
        <w:rPr>
          <w:sz w:val="24"/>
        </w:rPr>
        <w:t>начения в границах населенных пунктов сельских поселений Каслинского муниципального района Челябинской области, утвержденные в пункте 1 настоящего постановления.</w:t>
      </w:r>
      <w:proofErr w:type="gramEnd"/>
    </w:p>
    <w:p w:rsidR="006912E0" w:rsidRDefault="00607E22">
      <w:pPr>
        <w:ind w:firstLine="709"/>
        <w:jc w:val="both"/>
        <w:rPr>
          <w:sz w:val="24"/>
        </w:rPr>
      </w:pPr>
      <w:r>
        <w:rPr>
          <w:sz w:val="24"/>
        </w:rPr>
        <w:t>4. Управлению делами администрации Каслинского муниципального района (Останина Н.С.) обеспечит</w:t>
      </w:r>
      <w:r>
        <w:rPr>
          <w:sz w:val="24"/>
        </w:rPr>
        <w:t xml:space="preserve">ь размещение настоящего постановления на официальном сайте администрации Каслинского муниципального района </w:t>
      </w:r>
      <w:hyperlink r:id="rId7">
        <w:r>
          <w:rPr>
            <w:sz w:val="24"/>
            <w:lang w:val="en-US"/>
          </w:rPr>
          <w:t>www</w:t>
        </w:r>
        <w:r w:rsidRPr="00607E22">
          <w:rPr>
            <w:sz w:val="24"/>
          </w:rPr>
          <w:t>.</w:t>
        </w:r>
        <w:r>
          <w:rPr>
            <w:sz w:val="24"/>
            <w:lang w:val="en-US"/>
          </w:rPr>
          <w:t>kasli</w:t>
        </w:r>
        <w:r w:rsidRPr="00607E22">
          <w:rPr>
            <w:sz w:val="24"/>
          </w:rPr>
          <w:t>.</w:t>
        </w:r>
        <w:r>
          <w:rPr>
            <w:sz w:val="24"/>
            <w:lang w:val="en-US"/>
          </w:rPr>
          <w:t>org</w:t>
        </w:r>
      </w:hyperlink>
      <w:r w:rsidRPr="00607E22">
        <w:rPr>
          <w:sz w:val="24"/>
        </w:rPr>
        <w:t xml:space="preserve"> </w:t>
      </w:r>
      <w:r>
        <w:rPr>
          <w:sz w:val="24"/>
        </w:rPr>
        <w:t xml:space="preserve">и опубликование в периодическом сборнике «Официальный вестник Каслинского муниципального </w:t>
      </w:r>
      <w:r>
        <w:rPr>
          <w:sz w:val="24"/>
        </w:rPr>
        <w:t>района»</w:t>
      </w:r>
      <w:r w:rsidRPr="00607E22">
        <w:rPr>
          <w:sz w:val="24"/>
        </w:rPr>
        <w:t>.</w:t>
      </w:r>
    </w:p>
    <w:p w:rsidR="006912E0" w:rsidRDefault="00607E22">
      <w:pPr>
        <w:ind w:firstLine="709"/>
        <w:jc w:val="both"/>
        <w:rPr>
          <w:sz w:val="24"/>
        </w:rPr>
      </w:pPr>
      <w:r>
        <w:rPr>
          <w:sz w:val="24"/>
        </w:rPr>
        <w:t>5. Настоящее постановление вступает в силу с момента официального опубликования.</w:t>
      </w:r>
    </w:p>
    <w:p w:rsidR="006912E0" w:rsidRDefault="00607E22">
      <w:pPr>
        <w:ind w:firstLine="709"/>
        <w:jc w:val="both"/>
        <w:rPr>
          <w:sz w:val="24"/>
        </w:rPr>
      </w:pPr>
      <w:r>
        <w:rPr>
          <w:sz w:val="24"/>
        </w:rPr>
        <w:t>6</w:t>
      </w:r>
      <w:r>
        <w:rPr>
          <w:sz w:val="24"/>
        </w:rPr>
        <w:t xml:space="preserve">. Контроль </w:t>
      </w:r>
      <w:r>
        <w:rPr>
          <w:sz w:val="24"/>
        </w:rPr>
        <w:t>и организацию исполнения</w:t>
      </w:r>
      <w:r>
        <w:rPr>
          <w:sz w:val="24"/>
        </w:rPr>
        <w:t xml:space="preserve"> настоящего </w:t>
      </w:r>
      <w:r>
        <w:rPr>
          <w:sz w:val="24"/>
        </w:rPr>
        <w:t>постановления</w:t>
      </w:r>
      <w:r>
        <w:rPr>
          <w:sz w:val="24"/>
        </w:rPr>
        <w:t xml:space="preserve"> возложить на заместителя главы Каслинского муниципального района </w:t>
      </w:r>
      <w:r>
        <w:rPr>
          <w:sz w:val="24"/>
        </w:rPr>
        <w:t>Горобца В.В.</w:t>
      </w:r>
    </w:p>
    <w:p w:rsidR="006912E0" w:rsidRDefault="006912E0">
      <w:pPr>
        <w:jc w:val="both"/>
        <w:rPr>
          <w:sz w:val="24"/>
        </w:rPr>
      </w:pPr>
    </w:p>
    <w:p w:rsidR="006912E0" w:rsidRDefault="006912E0">
      <w:pPr>
        <w:jc w:val="both"/>
        <w:rPr>
          <w:sz w:val="24"/>
        </w:rPr>
      </w:pPr>
    </w:p>
    <w:p w:rsidR="006912E0" w:rsidRDefault="006912E0">
      <w:pPr>
        <w:jc w:val="both"/>
        <w:rPr>
          <w:sz w:val="24"/>
        </w:rPr>
      </w:pPr>
    </w:p>
    <w:p w:rsidR="006912E0" w:rsidRDefault="00607E22">
      <w:pPr>
        <w:jc w:val="both"/>
        <w:rPr>
          <w:sz w:val="24"/>
        </w:rPr>
      </w:pPr>
      <w:r>
        <w:rPr>
          <w:sz w:val="24"/>
        </w:rPr>
        <w:t>Глава</w:t>
      </w:r>
    </w:p>
    <w:p w:rsidR="006912E0" w:rsidRDefault="00607E22">
      <w:pPr>
        <w:rPr>
          <w:sz w:val="24"/>
          <w:szCs w:val="24"/>
        </w:rPr>
      </w:pPr>
      <w:r>
        <w:rPr>
          <w:sz w:val="24"/>
        </w:rPr>
        <w:t>Каслинского муниц</w:t>
      </w:r>
      <w:r>
        <w:rPr>
          <w:sz w:val="24"/>
        </w:rPr>
        <w:t>ипального района                                                                  И.В. Колышев</w:t>
      </w:r>
    </w:p>
    <w:p w:rsidR="006912E0" w:rsidRDefault="006912E0"/>
    <w:sectPr w:rsidR="006912E0">
      <w:pgSz w:w="11906" w:h="16838"/>
      <w:pgMar w:top="284" w:right="851" w:bottom="567" w:left="1701" w:header="0" w:footer="0" w:gutter="0"/>
      <w:cols w:space="720"/>
      <w:formProt w:val="0"/>
      <w:docGrid w:linePitch="272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E0"/>
    <w:rsid w:val="00607E22"/>
    <w:rsid w:val="0069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table" w:styleId="af2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table" w:styleId="af2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D401E-B038-419B-9E4F-EB65190F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541</Words>
  <Characters>3088</Characters>
  <Application>Microsoft Office Word</Application>
  <DocSecurity>0</DocSecurity>
  <Lines>25</Lines>
  <Paragraphs>7</Paragraphs>
  <ScaleCrop>false</ScaleCrop>
  <Company>Администрация района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dc:description/>
  <cp:lastModifiedBy>Пользователь Windows</cp:lastModifiedBy>
  <cp:revision>73</cp:revision>
  <dcterms:created xsi:type="dcterms:W3CDTF">2020-03-19T05:18:00Z</dcterms:created>
  <dcterms:modified xsi:type="dcterms:W3CDTF">2020-11-24T05:08:00Z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района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