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0BE6" w14:textId="77777777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4C7065F9" w14:textId="7BF452A4" w:rsidR="00753B11" w:rsidRDefault="00EC04D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F378D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архитектуры и градостроительства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</w:t>
      </w:r>
    </w:p>
    <w:p w14:paraId="0F04DF1F" w14:textId="77777777" w:rsidR="00753B11" w:rsidRDefault="00EC04D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48F05DAF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70DE6C" w14:textId="2FA48468" w:rsidR="00753B11" w:rsidRDefault="00EC04D9" w:rsidP="007F378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7F378D">
        <w:rPr>
          <w:rFonts w:ascii="Times New Roman" w:eastAsia="Times New Roman" w:hAnsi="Times New Roman"/>
          <w:sz w:val="24"/>
          <w:szCs w:val="24"/>
          <w:lang w:eastAsia="ru-RU"/>
        </w:rPr>
        <w:t>Н.А. Безроднова</w:t>
      </w:r>
    </w:p>
    <w:p w14:paraId="0633CF17" w14:textId="77777777" w:rsidR="007F378D" w:rsidRDefault="00EC04D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7163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5911D390" w14:textId="7B8D9108" w:rsidR="00753B11" w:rsidRDefault="0071632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7F378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8A333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B721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378D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6C24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C04D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BEE1E98" w14:textId="77777777" w:rsidR="00753B11" w:rsidRDefault="00753B11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187A8C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2211B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450E96E9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BC04508" w14:textId="77777777" w:rsidR="00753B11" w:rsidRDefault="00753B11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7A251C52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7CBC5C83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</w:t>
      </w:r>
      <w:bookmarkStart w:id="0" w:name="_Hlk18774568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ОТКРЫТОГО АУКЦИОНА В ЭЛЕКТРОННОЙ ФОРМЕ</w:t>
      </w:r>
    </w:p>
    <w:p w14:paraId="61360EFD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E9F46C" w14:textId="2882760F" w:rsidR="00753B11" w:rsidRDefault="00EC04D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земельн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0223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3752BE62" w14:textId="77777777" w:rsidR="00753B11" w:rsidRDefault="00753B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7EDF15" w14:textId="62800931" w:rsidR="00BB721F" w:rsidRDefault="00BB721F" w:rsidP="00BB721F">
      <w:pPr>
        <w:spacing w:after="0" w:line="240" w:lineRule="auto"/>
        <w:jc w:val="center"/>
      </w:pPr>
      <w:bookmarkStart w:id="1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кадастровым номером 74:09: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0113002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bookmarkEnd w:id="1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1122</w:t>
      </w:r>
    </w:p>
    <w:p w14:paraId="5C410623" w14:textId="77777777" w:rsidR="00BB721F" w:rsidRDefault="00BB721F" w:rsidP="00BB72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2ED3C0" w14:textId="77777777" w:rsidR="00BB721F" w:rsidRDefault="00BB721F" w:rsidP="00BB721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14:paraId="09704A6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3E2380A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088CB872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98C949B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12DB1B6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1075DD3" w14:textId="77777777" w:rsidR="00753B11" w:rsidRDefault="00753B11">
      <w:pPr>
        <w:pStyle w:val="16"/>
        <w:widowControl w:val="0"/>
        <w:rPr>
          <w:b/>
          <w:i/>
          <w:sz w:val="24"/>
          <w:szCs w:val="24"/>
        </w:rPr>
      </w:pPr>
    </w:p>
    <w:p w14:paraId="62A71ECC" w14:textId="77777777" w:rsidR="00753B11" w:rsidRDefault="00753B11">
      <w:pPr>
        <w:pStyle w:val="16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0556C53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97B6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70E52E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4F4B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F2AC" w14:textId="4C2D6AA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5616A4E" w14:textId="0537D974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A9DE393" w14:textId="26304D3B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260F8735" w14:textId="3CC2CDA0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18575702" w14:textId="69B1A012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E56C328" w14:textId="4189AF98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5A2240CB" w14:textId="77777777" w:rsidR="006B6706" w:rsidRDefault="006B6706">
      <w:pPr>
        <w:pStyle w:val="310"/>
        <w:widowControl w:val="0"/>
        <w:ind w:left="737"/>
        <w:rPr>
          <w:b/>
          <w:sz w:val="24"/>
          <w:szCs w:val="24"/>
        </w:rPr>
      </w:pPr>
    </w:p>
    <w:p w14:paraId="49635426" w14:textId="77777777" w:rsidR="00753B11" w:rsidRDefault="00753B11">
      <w:pPr>
        <w:pStyle w:val="310"/>
        <w:widowControl w:val="0"/>
        <w:ind w:left="737"/>
        <w:rPr>
          <w:b/>
          <w:sz w:val="24"/>
          <w:szCs w:val="24"/>
        </w:rPr>
      </w:pPr>
    </w:p>
    <w:p w14:paraId="02A02155" w14:textId="1D9CEB48" w:rsidR="00753B11" w:rsidRDefault="00EC04D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5253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542B6E7A" w14:textId="77777777" w:rsidR="00646E9D" w:rsidRDefault="00646E9D">
      <w:pPr>
        <w:pStyle w:val="310"/>
        <w:widowControl w:val="0"/>
        <w:jc w:val="center"/>
      </w:pPr>
    </w:p>
    <w:p w14:paraId="72C09732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96C37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A1BDD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49400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D58C1C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F56D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101E14" w14:textId="77777777" w:rsidR="00CF053F" w:rsidRDefault="00CF053F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9C3FFA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83F9D5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B91DAC" w14:textId="77777777" w:rsidR="007F378D" w:rsidRDefault="007F378D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3A2BCC" w14:textId="411452CB" w:rsidR="00753B11" w:rsidRDefault="00EC04D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FAEE3AF" w14:textId="77777777" w:rsidR="00753B11" w:rsidRDefault="00753B11">
      <w:pPr>
        <w:suppressLineNumber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61A1B8" w14:textId="77777777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5385CDF5" w14:textId="6799F53B" w:rsidR="00753B11" w:rsidRDefault="00EC04D9">
      <w:pPr>
        <w:suppressLineNumber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</w:t>
      </w:r>
      <w:r w:rsidR="00407F93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Комитет) 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от 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F053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E74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525330">
        <w:rPr>
          <w:rFonts w:ascii="Times New Roman" w:eastAsia="Times New Roman" w:hAnsi="Times New Roman"/>
          <w:sz w:val="24"/>
          <w:szCs w:val="24"/>
          <w:lang w:eastAsia="ru-RU"/>
        </w:rPr>
        <w:t>.073-р</w:t>
      </w:r>
    </w:p>
    <w:p w14:paraId="4F3B2019" w14:textId="77777777" w:rsidR="00753B11" w:rsidRDefault="00EC04D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tooltip="http://www.roseltorg.ru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2A4B2EBC" w14:textId="77777777" w:rsidR="00753B11" w:rsidRDefault="00EC04D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 w:tooltip="https://178fz.roseltorg.ru/" w:history="1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75D0DD38" w14:textId="77777777" w:rsidR="005E747F" w:rsidRPr="005E747F" w:rsidRDefault="005E747F" w:rsidP="005E747F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88007831"/>
      <w:bookmarkStart w:id="3" w:name="_Hlk159226294"/>
      <w:bookmarkStart w:id="4" w:name="_Hlk187399271"/>
      <w:bookmarkStart w:id="5" w:name="_GoBack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68C3A9F3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аукциона: право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 договора купли-продажи земельного участка, государственная собственность на который не разграничена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355BABD1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18DB30EB" w14:textId="484A31FE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185863153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bookmarkStart w:id="7" w:name="_Hlk185862526"/>
      <w:r w:rsidR="00BB72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Российская Федерация, Челябинская область, муниципальный район </w:t>
      </w:r>
      <w:proofErr w:type="spellStart"/>
      <w:r w:rsidR="00BB721F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BB721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proofErr w:type="gram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Багарякское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сельское</w:t>
      </w:r>
      <w:proofErr w:type="gram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поселение, село </w:t>
      </w:r>
      <w:proofErr w:type="spellStart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Шаблиш</w:t>
      </w:r>
      <w:proofErr w:type="spellEnd"/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, в 38 метрах по направлению на северо-восток от земельных участков с кадастровыми номерами 74:09:0113002:1108, 74:09:0113002:1110.</w:t>
      </w:r>
    </w:p>
    <w:bookmarkEnd w:id="7"/>
    <w:p w14:paraId="2BF05F7E" w14:textId="07751845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BB721F" w:rsidRPr="00BB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097</w:t>
      </w:r>
      <w:r w:rsidRPr="00BB721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кв.м</w:t>
      </w:r>
      <w:proofErr w:type="spellEnd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14:paraId="361BE4F7" w14:textId="15E07A7F" w:rsidR="006B6504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8" w:name="_Hlk159236932"/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9" w:name="_Hlk172540460"/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74:09: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0113002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bookmarkEnd w:id="9"/>
      <w:bookmarkEnd w:id="8"/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1122</w:t>
      </w:r>
    </w:p>
    <w:p w14:paraId="0292BB7A" w14:textId="42E3BECF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Категория земель: Земли населенных пунктов</w:t>
      </w:r>
    </w:p>
    <w:p w14:paraId="522EF669" w14:textId="1B1CE88E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10" w:name="_Hlk176947990"/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>для ведения личного подсобного хозяйства</w:t>
      </w:r>
      <w:r w:rsidR="006B65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10"/>
    </w:p>
    <w:p w14:paraId="6EAFF1BC" w14:textId="77777777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собственность не разграничена </w:t>
      </w:r>
    </w:p>
    <w:p w14:paraId="6ED9B719" w14:textId="7792FBCA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73 940</w:t>
      </w: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6B6504">
        <w:rPr>
          <w:rFonts w:ascii="Times New Roman" w:eastAsia="Times New Roman" w:hAnsi="Times New Roman"/>
          <w:sz w:val="20"/>
          <w:szCs w:val="20"/>
          <w:lang w:eastAsia="ru-RU"/>
        </w:rPr>
        <w:t>семьдесят три тысячи девятьсот сорок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) руб. 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коп., НДС не облагается. </w:t>
      </w:r>
    </w:p>
    <w:p w14:paraId="31523963" w14:textId="3C36B43C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E747F">
        <w:rPr>
          <w:rFonts w:ascii="Times New Roman" w:eastAsia="Times New Roman" w:hAnsi="Times New Roman"/>
          <w:b/>
          <w:sz w:val="20"/>
          <w:szCs w:val="20"/>
          <w:lang w:eastAsia="ru-RU"/>
        </w:rPr>
        <w:t>Шаг аукциона: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bookmarkStart w:id="11" w:name="_Hlk188009317"/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2218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="004B737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(</w:t>
      </w:r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две тысячи двести восемнадцать</w:t>
      </w:r>
      <w:r w:rsidRPr="005E74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)</w:t>
      </w:r>
      <w:bookmarkEnd w:id="11"/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руб</w:t>
      </w:r>
      <w:r w:rsidR="004C41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B650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20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коп.</w:t>
      </w:r>
    </w:p>
    <w:p w14:paraId="3A7055D2" w14:textId="06E25B0C" w:rsidR="005E747F" w:rsidRPr="005E747F" w:rsidRDefault="005E747F" w:rsidP="005E747F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E74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6B6504">
        <w:rPr>
          <w:rFonts w:ascii="Times New Roman" w:eastAsia="Times New Roman" w:hAnsi="Times New Roman"/>
          <w:b/>
          <w:sz w:val="24"/>
          <w:szCs w:val="24"/>
          <w:lang w:eastAsia="ru-RU"/>
        </w:rPr>
        <w:t>14 788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6B6504">
        <w:rPr>
          <w:rFonts w:ascii="Times New Roman" w:eastAsia="Times New Roman" w:hAnsi="Times New Roman"/>
          <w:sz w:val="20"/>
          <w:szCs w:val="20"/>
          <w:lang w:eastAsia="ru-RU"/>
        </w:rPr>
        <w:t>четырнадцать тысяч семьсот восемьдесят восемь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) руб</w:t>
      </w:r>
      <w:r w:rsidRPr="005E74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="007F66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6B65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5E747F">
        <w:rPr>
          <w:rFonts w:ascii="Times New Roman" w:eastAsia="Times New Roman" w:hAnsi="Times New Roman"/>
          <w:sz w:val="20"/>
          <w:szCs w:val="20"/>
          <w:lang w:eastAsia="ru-RU"/>
        </w:rPr>
        <w:t>коп., НДС не облагается.</w:t>
      </w:r>
      <w:r w:rsidRPr="005E74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E747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72F34D8A" w14:textId="3C1D9539" w:rsidR="00753B11" w:rsidRDefault="00EC04D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2" w:name="_Hlk187746055"/>
      <w:bookmarkStart w:id="13" w:name="_Hlk187745860"/>
      <w:bookmarkEnd w:id="6"/>
      <w:bookmarkEnd w:id="2"/>
      <w:bookmarkEnd w:id="3"/>
      <w:bookmarkEnd w:id="4"/>
      <w:bookmarkEnd w:id="5"/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41718E5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522D2B2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3F9D7C6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12D789FE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71D59E8D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2B3079C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7DBD09E1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830F23A" w14:textId="77777777" w:rsidR="007F378D" w:rsidRDefault="007F378D" w:rsidP="007F378D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7AF290C7" w14:textId="491704B3" w:rsidR="00753B11" w:rsidRDefault="00753B1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E65715" w14:textId="19199B18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4" w:name="_Hlk190763300"/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Последний день оплаты задатка – </w:t>
      </w:r>
      <w:r w:rsidR="00971882"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71882">
        <w:rPr>
          <w:rFonts w:ascii="Times New Roman" w:eastAsia="Times New Roman" w:hAnsi="Times New Roman"/>
          <w:b/>
          <w:sz w:val="24"/>
          <w:szCs w:val="24"/>
          <w:lang w:eastAsia="ru-RU"/>
        </w:rPr>
        <w:t>июня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2025г. до 14.00 час.</w:t>
      </w:r>
    </w:p>
    <w:p w14:paraId="12A76858" w14:textId="77777777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3B5AB5C9" w14:textId="7555DE29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Дата начала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июня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в 1</w:t>
      </w:r>
      <w:r w:rsidR="005500AA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:00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 Место подачи (приема) заявок - электронная площадка: </w:t>
      </w:r>
      <w:hyperlink r:id="rId10" w:history="1">
        <w:r w:rsidRPr="006C2455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21FCB43E" w14:textId="162A1B4E" w:rsidR="006C2455" w:rsidRPr="006C2455" w:rsidRDefault="006C2455" w:rsidP="006C245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Дата окончания приема заявок на участие в аукционе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июня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г. до 14.00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час.</w:t>
      </w:r>
      <w:r w:rsidRPr="006C2455">
        <w:rPr>
          <w:rFonts w:ascii="Times New Roman" w:eastAsia="Times New Roman" w:hAnsi="Times New Roman"/>
          <w:color w:val="0061D9"/>
          <w:sz w:val="24"/>
          <w:szCs w:val="24"/>
          <w:lang w:eastAsia="ru-RU"/>
        </w:rPr>
        <w:t xml:space="preserve"> </w:t>
      </w:r>
    </w:p>
    <w:p w14:paraId="769B684A" w14:textId="729E4F82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Дата, время и место определения участников торгов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02 июля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2025г., 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>место определения участников аукционов - электронная площадка: </w:t>
      </w:r>
      <w:hyperlink r:id="rId11" w:history="1">
        <w:r w:rsidRPr="006C2455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14:paraId="42FCE0CF" w14:textId="3CEC8B03" w:rsidR="006C2455" w:rsidRPr="006C2455" w:rsidRDefault="006C2455" w:rsidP="006C2455">
      <w:pPr>
        <w:spacing w:after="12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5" w:name="_Hlk187395191"/>
      <w:r w:rsidRPr="006C245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Электронный аукцион состоится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2455">
        <w:rPr>
          <w:rFonts w:ascii="Times New Roman" w:eastAsia="Times New Roman" w:hAnsi="Times New Roman"/>
          <w:b/>
          <w:sz w:val="24"/>
          <w:szCs w:val="24"/>
          <w:lang w:eastAsia="ru-RU"/>
        </w:rPr>
        <w:t>(дата и время начала приема предложений от участников аукциона)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04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7F378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июля</w:t>
      </w:r>
      <w:r w:rsidRPr="006C24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2025 г. в 10.00 час.</w:t>
      </w:r>
      <w:r w:rsidRPr="006C245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bookmarkEnd w:id="15"/>
    <w:p w14:paraId="4E5411FA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rFonts w:eastAsia="Arial"/>
            <w:sz w:val="24"/>
            <w:szCs w:val="24"/>
          </w:rPr>
          <w:t>https://roseltorg.ru/</w:t>
        </w:r>
      </w:hyperlink>
      <w:bookmarkEnd w:id="14"/>
      <w:r>
        <w:rPr>
          <w:sz w:val="24"/>
          <w:szCs w:val="24"/>
        </w:rPr>
        <w:t>.</w:t>
      </w:r>
    </w:p>
    <w:p w14:paraId="0A4293B1" w14:textId="77777777" w:rsidR="005123B1" w:rsidRDefault="005123B1" w:rsidP="005123B1">
      <w:pPr>
        <w:pStyle w:val="27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73812716" w14:textId="77777777" w:rsidR="00753B11" w:rsidRDefault="00753B11">
      <w:pPr>
        <w:pStyle w:val="aff2"/>
        <w:ind w:left="708" w:firstLine="1"/>
        <w:jc w:val="center"/>
        <w:rPr>
          <w:b/>
          <w:bCs/>
          <w:sz w:val="24"/>
          <w:szCs w:val="24"/>
        </w:rPr>
      </w:pPr>
    </w:p>
    <w:p w14:paraId="3CC56703" w14:textId="77777777" w:rsidR="00753B11" w:rsidRDefault="00EC04D9">
      <w:pPr>
        <w:pStyle w:val="aff2"/>
        <w:ind w:left="708" w:firstLine="1"/>
        <w:jc w:val="center"/>
      </w:pPr>
      <w:bookmarkStart w:id="16" w:name="_Hlk187746035"/>
      <w:bookmarkEnd w:id="12"/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C0DB26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348140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14:paraId="5D9C10D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473E943E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46C9F8B2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 w:tooltip="http://www.roseltorg.ru/" w:history="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56AD4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1141D31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254AB99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3EBFD4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603758B4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4652EB0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760E3145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19850ED8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209721C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0F88B30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3A00A8D9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Одно лицо имеет право подать только одну заявку на один объект приватизации.</w:t>
      </w:r>
    </w:p>
    <w:p w14:paraId="465A62B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14894D0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725C39B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571F0236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5BA4BEA3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5A325811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586970BF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601730CB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4B7BAAD" w14:textId="77777777" w:rsidR="00753B11" w:rsidRDefault="00EC04D9">
      <w:pPr>
        <w:pStyle w:val="34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4781845F" w14:textId="77777777" w:rsidR="00753B11" w:rsidRDefault="00EC04D9">
      <w:pPr>
        <w:pStyle w:val="3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bookmarkEnd w:id="13"/>
    <w:p w14:paraId="4EBFFE5D" w14:textId="77777777" w:rsidR="00753B11" w:rsidRDefault="00753B11">
      <w:pPr>
        <w:pStyle w:val="34"/>
        <w:spacing w:after="0" w:line="240" w:lineRule="auto"/>
        <w:ind w:left="0"/>
        <w:jc w:val="both"/>
      </w:pPr>
    </w:p>
    <w:p w14:paraId="368E050F" w14:textId="77777777" w:rsidR="00753B11" w:rsidRDefault="00EC04D9">
      <w:pPr>
        <w:pStyle w:val="27"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проведения электронного аукциона.</w:t>
      </w:r>
    </w:p>
    <w:p w14:paraId="0164F10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187F9EE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73005D2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аукцион проводится в день и время, указанные в настоящей аукционной документации. </w:t>
      </w:r>
    </w:p>
    <w:p w14:paraId="7001DC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настоящей аукционной документации.</w:t>
      </w:r>
    </w:p>
    <w:p w14:paraId="12804E8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купли-продажи земельного участка по начальной цене. В случае, если в течение указанного времени:</w:t>
      </w:r>
    </w:p>
    <w:p w14:paraId="5F50A7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342FC35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2764BBB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 этом программными средствами электронной площадки обеспечивается:</w:t>
      </w:r>
    </w:p>
    <w:p w14:paraId="5E8130CB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1D39BE2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4B3FBE6C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6779052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28C8AEA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35E0D03A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функционал электронной площадки.</w:t>
      </w:r>
    </w:p>
    <w:p w14:paraId="0CA10436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182B3581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купли-продажи земельного участка.</w:t>
      </w:r>
    </w:p>
    <w:p w14:paraId="4CB05DF2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2510DCB7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Уполномоченный орган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12F01D1E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099CA10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46E98A3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Уполномоченного органа 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08679DD3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A1E4C39" w14:textId="77777777" w:rsidR="00753B11" w:rsidRDefault="00EC04D9">
      <w:pPr>
        <w:pStyle w:val="27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Уполномоченный орган 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75ECC65" w14:textId="77777777" w:rsidR="00753B11" w:rsidRDefault="00EC04D9">
      <w:pPr>
        <w:pStyle w:val="27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1AD4268B" w14:textId="77777777" w:rsidR="00753B11" w:rsidRDefault="00EC04D9">
      <w:pPr>
        <w:keepNext/>
        <w:spacing w:after="0" w:line="240" w:lineRule="auto"/>
        <w:jc w:val="both"/>
      </w:pPr>
      <w:bookmarkStart w:id="17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  <w:bookmarkEnd w:id="17"/>
    </w:p>
    <w:bookmarkEnd w:id="16"/>
    <w:p w14:paraId="57D772E5" w14:textId="77777777" w:rsidR="00753B11" w:rsidRDefault="00753B1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F5F9135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Приложение:</w:t>
      </w:r>
    </w:p>
    <w:p w14:paraId="10528C2D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 по продаже земельного участка</w:t>
      </w:r>
    </w:p>
    <w:p w14:paraId="49D85FCE" w14:textId="77777777" w:rsidR="00753B11" w:rsidRDefault="00EC04D9">
      <w:pPr>
        <w:pStyle w:val="aff1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Проект договора купли-продажи </w:t>
      </w:r>
    </w:p>
    <w:p w14:paraId="0CE04A4A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8EB44E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4A7C962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13E5A586" w14:textId="77777777" w:rsidR="00753B11" w:rsidRDefault="00753B11">
      <w:pPr>
        <w:spacing w:after="0" w:line="240" w:lineRule="auto"/>
        <w:jc w:val="both"/>
        <w:rPr>
          <w:rFonts w:ascii="Calibri" w:eastAsia="Calibri" w:hAnsi="Calibri"/>
        </w:rPr>
      </w:pPr>
    </w:p>
    <w:p w14:paraId="6C0BAEE3" w14:textId="77777777" w:rsidR="00753B11" w:rsidRDefault="00753B11">
      <w:pPr>
        <w:jc w:val="both"/>
        <w:rPr>
          <w:sz w:val="24"/>
          <w:szCs w:val="24"/>
        </w:rPr>
      </w:pPr>
    </w:p>
    <w:p w14:paraId="174136EC" w14:textId="77777777" w:rsidR="00753B11" w:rsidRDefault="00753B11">
      <w:pPr>
        <w:jc w:val="both"/>
        <w:rPr>
          <w:sz w:val="24"/>
          <w:szCs w:val="24"/>
        </w:rPr>
      </w:pPr>
    </w:p>
    <w:p w14:paraId="3BE4CA56" w14:textId="77777777" w:rsidR="00EC04D9" w:rsidRDefault="00EC04D9">
      <w:pPr>
        <w:jc w:val="both"/>
        <w:rPr>
          <w:sz w:val="24"/>
          <w:szCs w:val="24"/>
        </w:rPr>
      </w:pPr>
    </w:p>
    <w:p w14:paraId="53330D79" w14:textId="77777777" w:rsidR="00EC04D9" w:rsidRDefault="00EC04D9">
      <w:pPr>
        <w:jc w:val="both"/>
        <w:rPr>
          <w:sz w:val="24"/>
          <w:szCs w:val="24"/>
        </w:rPr>
      </w:pPr>
    </w:p>
    <w:p w14:paraId="6898B8B1" w14:textId="77777777" w:rsidR="00EC04D9" w:rsidRDefault="00EC04D9">
      <w:pPr>
        <w:jc w:val="both"/>
        <w:rPr>
          <w:sz w:val="24"/>
          <w:szCs w:val="24"/>
        </w:rPr>
      </w:pPr>
    </w:p>
    <w:p w14:paraId="45F2410E" w14:textId="77777777" w:rsidR="00EC04D9" w:rsidRDefault="00EC04D9">
      <w:pPr>
        <w:jc w:val="both"/>
        <w:rPr>
          <w:sz w:val="24"/>
          <w:szCs w:val="24"/>
        </w:rPr>
      </w:pPr>
    </w:p>
    <w:p w14:paraId="79B69F5B" w14:textId="77777777" w:rsidR="00EC04D9" w:rsidRDefault="00EC04D9">
      <w:pPr>
        <w:jc w:val="both"/>
        <w:rPr>
          <w:sz w:val="24"/>
          <w:szCs w:val="24"/>
        </w:rPr>
      </w:pPr>
    </w:p>
    <w:p w14:paraId="6E0C6E20" w14:textId="77777777" w:rsidR="00EC04D9" w:rsidRDefault="00EC04D9">
      <w:pPr>
        <w:jc w:val="both"/>
        <w:rPr>
          <w:sz w:val="24"/>
          <w:szCs w:val="24"/>
        </w:rPr>
      </w:pPr>
    </w:p>
    <w:p w14:paraId="6DE9BC6E" w14:textId="76D5A784" w:rsidR="00EC04D9" w:rsidRDefault="00EC04D9">
      <w:pPr>
        <w:jc w:val="both"/>
        <w:rPr>
          <w:sz w:val="24"/>
          <w:szCs w:val="24"/>
        </w:rPr>
      </w:pPr>
    </w:p>
    <w:p w14:paraId="0BFD0FBA" w14:textId="77777777" w:rsidR="007F378D" w:rsidRDefault="007F378D">
      <w:pPr>
        <w:jc w:val="both"/>
        <w:rPr>
          <w:sz w:val="24"/>
          <w:szCs w:val="24"/>
        </w:rPr>
      </w:pPr>
    </w:p>
    <w:p w14:paraId="3AEEBD13" w14:textId="77777777" w:rsidR="00753B11" w:rsidRDefault="00EC04D9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8" w:name="_Hlk133914357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Заявка на участие в открытом электронном аукционе</w:t>
      </w:r>
    </w:p>
    <w:p w14:paraId="73D85824" w14:textId="77777777" w:rsidR="00753B11" w:rsidRDefault="00EC04D9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продаже земельного участка</w:t>
      </w:r>
    </w:p>
    <w:p w14:paraId="4DBA5FE7" w14:textId="77777777" w:rsidR="00753B11" w:rsidRDefault="00EC04D9">
      <w:pPr>
        <w:rPr>
          <w:rFonts w:ascii="Times New Roman" w:hAnsi="Times New Roman"/>
        </w:rPr>
      </w:pPr>
      <w:bookmarkStart w:id="19" w:name="_Hlk134079342"/>
      <w:bookmarkEnd w:id="18"/>
      <w:r>
        <w:rPr>
          <w:rFonts w:ascii="Times New Roman" w:hAnsi="Times New Roman"/>
        </w:rPr>
        <w:t xml:space="preserve">Дата проведения аукциона </w:t>
      </w:r>
      <w:r>
        <w:rPr>
          <w:rFonts w:ascii="Times New Roman" w:hAnsi="Times New Roman"/>
          <w:b/>
        </w:rPr>
        <w:t>«_____» ____________20___г.</w:t>
      </w:r>
    </w:p>
    <w:p w14:paraId="01FE0075" w14:textId="77777777" w:rsidR="00753B11" w:rsidRDefault="00EC04D9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BE02AC0" wp14:editId="71D4D779">
                <wp:simplePos x="0" y="0"/>
                <wp:positionH relativeFrom="column">
                  <wp:posOffset>1699260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1" o:spid="_x0000_s1" o:spt="1" style="position:absolute;mso-wrap-distance-left:0.0pt;mso-wrap-distance-top:0.0pt;mso-wrap-distance-right:0.0pt;mso-wrap-distance-bottom:0.0pt;z-index:251659264;o:allowoverlap:true;o:allowincell:true;mso-position-horizontal-relative:text;margin-left:133.8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D5B20FD" wp14:editId="7C0D5044">
                <wp:simplePos x="0" y="0"/>
                <wp:positionH relativeFrom="column">
                  <wp:posOffset>3771900</wp:posOffset>
                </wp:positionH>
                <wp:positionV relativeFrom="paragraph">
                  <wp:posOffset>99695</wp:posOffset>
                </wp:positionV>
                <wp:extent cx="233680" cy="23368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8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2" o:spid="_x0000_s2" o:spt="1" style="position:absolute;mso-wrap-distance-left:0.0pt;mso-wrap-distance-top:0.0pt;mso-wrap-distance-right:0.0pt;mso-wrap-distance-bottom:0.0pt;z-index:251660288;o:allowoverlap:true;o:allowincell:true;mso-position-horizontal-relative:text;margin-left:297.0pt;mso-position-horizontal:absolute;mso-position-vertical-relative:text;margin-top:7.8pt;mso-position-vertical:absolute;width:18.4pt;height:18.4pt;" coordsize="100000,100000" path="" fillcolor="#FFFFFF" stroked="f" strokeweight="0.74pt">
                <v:path textboxrect="0,0,0,0"/>
              </v:shape>
            </w:pict>
          </mc:Fallback>
        </mc:AlternateContent>
      </w:r>
    </w:p>
    <w:p w14:paraId="08642C5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060518E4" w14:textId="77777777" w:rsidR="00753B11" w:rsidRDefault="00753B11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0C9897C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504217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1A839EB2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466BD52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31DC0A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619A6D4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7C5EE2D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F31CFE3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150119B3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43A08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4B720CDF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716498D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B480AB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55CF87D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159A0A0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517FBC15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2C5F500A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5F8E646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4ADA16C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416915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30D18540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0F1C442" w14:textId="77777777" w:rsidR="00753B11" w:rsidRDefault="00EC04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06031A48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4013EAD6" w14:textId="77777777" w:rsidR="00753B11" w:rsidRDefault="00753B1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724F3CD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по продаже земельного участка, расположенного по адресу: ___________________________________________</w:t>
      </w:r>
    </w:p>
    <w:p w14:paraId="3FA9D411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1396CC9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430F4857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3C570C0B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275E50C" w14:textId="77777777" w:rsidR="00753B11" w:rsidRDefault="00EC04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Лот №</w:t>
      </w:r>
      <w:r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2FE10282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Ознакомившись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662A0686" w14:textId="77777777" w:rsidR="00753B11" w:rsidRDefault="00EC04D9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>
        <w:rPr>
          <w:rFonts w:ascii="Times New Roman" w:eastAsia="Times New Roman" w:hAnsi="Times New Roman"/>
          <w:lang w:eastAsia="ru-RU"/>
        </w:rPr>
        <w:t>задатка:_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</w:t>
      </w:r>
    </w:p>
    <w:p w14:paraId="75491F96" w14:textId="77777777" w:rsidR="00753B11" w:rsidRDefault="00EC04D9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>
        <w:rPr>
          <w:rFonts w:ascii="Times New Roman" w:eastAsia="Times New Roman" w:hAnsi="Times New Roman"/>
          <w:color w:val="000000"/>
          <w:lang w:eastAsia="ru-RU"/>
        </w:rPr>
        <w:t>)</w:t>
      </w:r>
    </w:p>
    <w:p w14:paraId="114DC6B0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6FCC17E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03BD6A63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14A70274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lastRenderedPageBreak/>
        <w:t>Перечень  документов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6615CF3D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DBC52B7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6CBE2479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558A28AC" w14:textId="77777777" w:rsidR="00753B11" w:rsidRDefault="00EC04D9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30472BEC" w14:textId="77777777" w:rsidR="00753B11" w:rsidRDefault="00EC04D9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56CC39E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289957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DC9E6F5" w14:textId="77777777" w:rsidR="00753B11" w:rsidRDefault="00753B11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5AE012B" w14:textId="77777777" w:rsidR="00753B11" w:rsidRDefault="00753B11">
      <w:pPr>
        <w:jc w:val="center"/>
        <w:rPr>
          <w:b/>
        </w:rPr>
      </w:pPr>
    </w:p>
    <w:p w14:paraId="5F6FC95A" w14:textId="77777777" w:rsidR="00753B11" w:rsidRDefault="00753B11">
      <w:pPr>
        <w:jc w:val="center"/>
        <w:rPr>
          <w:b/>
        </w:rPr>
      </w:pPr>
    </w:p>
    <w:p w14:paraId="5E8C6FC3" w14:textId="77777777" w:rsidR="00753B11" w:rsidRDefault="00753B11">
      <w:pPr>
        <w:jc w:val="center"/>
        <w:rPr>
          <w:b/>
        </w:rPr>
      </w:pPr>
    </w:p>
    <w:p w14:paraId="4CA88586" w14:textId="77777777" w:rsidR="00753B11" w:rsidRDefault="00753B11">
      <w:pPr>
        <w:jc w:val="center"/>
        <w:rPr>
          <w:b/>
        </w:rPr>
      </w:pPr>
    </w:p>
    <w:p w14:paraId="78173EEB" w14:textId="77777777" w:rsidR="00753B11" w:rsidRDefault="00EC04D9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Calibri" w:eastAsia="Calibri" w:hAnsi="Calibri"/>
        </w:rPr>
        <w:br w:type="page" w:clear="all"/>
      </w:r>
    </w:p>
    <w:tbl>
      <w:tblPr>
        <w:tblpPr w:leftFromText="180" w:rightFromText="180" w:vertAnchor="text" w:horzAnchor="margin" w:tblpXSpec="right" w:tblpYSpec="outside"/>
        <w:tblW w:w="5580" w:type="dxa"/>
        <w:jc w:val="right"/>
        <w:tblLook w:val="01E0" w:firstRow="1" w:lastRow="1" w:firstColumn="1" w:lastColumn="1" w:noHBand="0" w:noVBand="0"/>
      </w:tblPr>
      <w:tblGrid>
        <w:gridCol w:w="5580"/>
      </w:tblGrid>
      <w:tr w:rsidR="00753B11" w14:paraId="5883C61C" w14:textId="77777777">
        <w:trPr>
          <w:jc w:val="right"/>
        </w:trPr>
        <w:tc>
          <w:tcPr>
            <w:tcW w:w="5580" w:type="dxa"/>
            <w:shd w:val="clear" w:color="auto" w:fill="auto"/>
          </w:tcPr>
          <w:p w14:paraId="2ED5A406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20" w:name="_Hlk134079369"/>
            <w:bookmarkEnd w:id="19"/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В Комитет по управлению имуществом и земельным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ул.ношениям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5024E53" w14:textId="77777777" w:rsidR="00753B11" w:rsidRDefault="00753B11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4839F51" w14:textId="77777777" w:rsidR="00753B11" w:rsidRDefault="00EC04D9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Челябинская область, г.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Советская, 29 </w:t>
            </w:r>
          </w:p>
        </w:tc>
      </w:tr>
    </w:tbl>
    <w:p w14:paraId="5253F849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A68F9BC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8418CB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75C14124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11ED0668" w14:textId="77777777" w:rsidR="00753B11" w:rsidRDefault="00753B1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lang w:eastAsia="ru-RU"/>
        </w:rPr>
      </w:pPr>
    </w:p>
    <w:p w14:paraId="4D1B6ED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78FF22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CE095F1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ПРОЕКТ</w:t>
      </w:r>
      <w:r>
        <w:rPr>
          <w:rFonts w:ascii="Times New Roman" w:eastAsia="Times New Roman" w:hAnsi="Times New Roman"/>
          <w:lang w:eastAsia="ru-RU"/>
        </w:rPr>
        <w:t xml:space="preserve"> Д О Г О В О Р</w:t>
      </w:r>
    </w:p>
    <w:p w14:paraId="3EE5092E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купли-продажи земельного участка</w:t>
      </w:r>
      <w:r>
        <w:rPr>
          <w:rFonts w:ascii="Times New Roman" w:eastAsia="Times New Roman" w:hAnsi="Times New Roman"/>
          <w:b/>
          <w:lang w:eastAsia="ru-RU"/>
        </w:rPr>
        <w:t xml:space="preserve">                </w:t>
      </w:r>
    </w:p>
    <w:p w14:paraId="739E0040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F7C8F97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89D3C8B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03286C2D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0CABF5B" w14:textId="48A8C79C" w:rsidR="00753B11" w:rsidRDefault="00EC04D9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21" w:name="_Hlk201314040"/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</w:t>
      </w:r>
      <w:r w:rsidR="007F378D">
        <w:rPr>
          <w:rFonts w:ascii="Times New Roman" w:eastAsia="Times New Roman" w:hAnsi="Times New Roman"/>
          <w:lang w:eastAsia="ru-RU"/>
        </w:rPr>
        <w:t>начальника отдела архитектуры и градостроительства</w:t>
      </w:r>
      <w:r>
        <w:rPr>
          <w:rFonts w:ascii="Times New Roman" w:eastAsia="Times New Roman" w:hAnsi="Times New Roman"/>
          <w:lang w:eastAsia="ru-RU"/>
        </w:rPr>
        <w:t xml:space="preserve"> комитета </w:t>
      </w:r>
      <w:r w:rsidR="007F378D">
        <w:rPr>
          <w:rFonts w:ascii="Times New Roman" w:eastAsia="Times New Roman" w:hAnsi="Times New Roman"/>
          <w:lang w:eastAsia="ru-RU"/>
        </w:rPr>
        <w:t>Безродновой Натальи Александровны</w:t>
      </w:r>
      <w:r>
        <w:rPr>
          <w:rFonts w:ascii="Times New Roman" w:eastAsia="Times New Roman" w:hAnsi="Times New Roman"/>
          <w:lang w:eastAsia="ru-RU"/>
        </w:rPr>
        <w:t xml:space="preserve">, действующего на основании </w:t>
      </w:r>
      <w:r w:rsidR="007F378D">
        <w:rPr>
          <w:rFonts w:ascii="Times New Roman" w:eastAsia="Times New Roman" w:hAnsi="Times New Roman"/>
          <w:lang w:eastAsia="ru-RU"/>
        </w:rPr>
        <w:t>Распоряжения</w:t>
      </w:r>
      <w:bookmarkEnd w:id="21"/>
      <w:r>
        <w:rPr>
          <w:rFonts w:ascii="Times New Roman" w:eastAsia="Times New Roman" w:hAnsi="Times New Roman"/>
          <w:lang w:eastAsia="ru-RU"/>
        </w:rPr>
        <w:t>, с одной стороны</w:t>
      </w:r>
    </w:p>
    <w:p w14:paraId="3D1BEB11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315AFF5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220C4078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заключили настоящий Договор о нижеследующем:</w:t>
      </w:r>
    </w:p>
    <w:p w14:paraId="4B11F5D0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0B100B93" w14:textId="77777777" w:rsidR="00753B11" w:rsidRDefault="00EC04D9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Предмет договора</w:t>
      </w:r>
    </w:p>
    <w:p w14:paraId="0198C62C" w14:textId="77777777" w:rsidR="00753B11" w:rsidRDefault="00753B11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14:paraId="5CF7293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1.1. По настоящему договору Продавец на основании ст. 39.12 Земельного кодекса Российской Федерации и результатов аукциона (протокол рассмотрения заявок на участие в открытом электроном аукционе _________________________)  обязуется передать в собственность Покупателя, а Покупатель принять в собственность земельный участок с кадастровым номером ________________ общей площадью ___________________ расположенный по адресу ____________________________; категория земель _____________, вид разрешенного использования___________________________________________, и оплатить за него цену, предусмотренную договором.</w:t>
      </w:r>
    </w:p>
    <w:p w14:paraId="10F471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Цена договора и порядок его расчета</w:t>
      </w:r>
    </w:p>
    <w:p w14:paraId="0CB711B7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662F5B1E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2.1.  Цена земельного участка установлена в соответствии с протоколом ____________ от _____ № ____ и составляет ___________________________ руб.</w:t>
      </w:r>
    </w:p>
    <w:p w14:paraId="41C76C3C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2.2. Задаток в сумме _______________ руб., перечисленный Покупателем, засчитывается в счет оплаты цены земельного участка.</w:t>
      </w:r>
    </w:p>
    <w:p w14:paraId="1A900793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2.3. Оставшаяся сумма цены продажи земельного участка в размере _________________ рублей должна быть перечислена Покупателем на расчетный счет Продавца в течение 10(десяти) рабочих дней с момента заключения настоящего договора путем единовременного перечисления денежных средств в безналичном порядке по следующим реквизитам: расчетный счет № 40102810645370000062  Отделение Челябинск Банка России //УФК по Челябинской области г. Челябинск, к/</w:t>
      </w:r>
      <w:proofErr w:type="spellStart"/>
      <w:r>
        <w:rPr>
          <w:rFonts w:ascii="Times New Roman" w:eastAsia="Times New Roman" w:hAnsi="Times New Roman"/>
          <w:lang w:eastAsia="ru-RU"/>
        </w:rPr>
        <w:t>сч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03100643000000016900, ИНН - 7409001126,  </w:t>
      </w:r>
      <w:r>
        <w:rPr>
          <w:rFonts w:ascii="Times New Roman" w:eastAsia="Times New Roman" w:hAnsi="Times New Roman"/>
          <w:bCs/>
          <w:lang w:eastAsia="ru-RU"/>
        </w:rPr>
        <w:t xml:space="preserve">КПП -  </w:t>
      </w:r>
      <w:r>
        <w:rPr>
          <w:rFonts w:ascii="Times New Roman" w:eastAsia="Times New Roman" w:hAnsi="Times New Roman"/>
          <w:lang w:eastAsia="ru-RU"/>
        </w:rPr>
        <w:t xml:space="preserve">745901001,  </w:t>
      </w:r>
      <w:r>
        <w:rPr>
          <w:rFonts w:ascii="Times New Roman" w:eastAsia="Times New Roman" w:hAnsi="Times New Roman"/>
          <w:bCs/>
          <w:lang w:eastAsia="ru-RU"/>
        </w:rPr>
        <w:t xml:space="preserve">БИК – 017501500,  КБК - </w:t>
      </w:r>
      <w:r>
        <w:rPr>
          <w:rFonts w:ascii="Times New Roman" w:eastAsia="Times New Roman" w:hAnsi="Times New Roman"/>
          <w:lang w:eastAsia="ru-RU"/>
        </w:rPr>
        <w:t xml:space="preserve"> 67011406013050000430, УФК РФ по Челябинской области (Комитет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муниципального района).</w:t>
      </w:r>
      <w:r>
        <w:rPr>
          <w:rFonts w:ascii="Times New Roman" w:eastAsia="Times New Roman" w:hAnsi="Times New Roman"/>
          <w:bCs/>
          <w:lang w:eastAsia="ru-RU"/>
        </w:rPr>
        <w:tab/>
      </w:r>
    </w:p>
    <w:p w14:paraId="227F5AB6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2.4. Полная оплата цены земельного участка подтверждается выпиской со счета Продавца о поступлении денежных средств в сумме цены продажи земельного участка.</w:t>
      </w:r>
    </w:p>
    <w:p w14:paraId="0AC7B676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FF0000"/>
          <w:lang w:eastAsia="ru-RU"/>
        </w:rPr>
      </w:pPr>
    </w:p>
    <w:p w14:paraId="2AAF8524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3. Передача земельного участка и переход права собственности на него</w:t>
      </w:r>
    </w:p>
    <w:p w14:paraId="2A93795E" w14:textId="77777777" w:rsidR="00753B11" w:rsidRDefault="00753B1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</w:p>
    <w:p w14:paraId="76A3C2F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14:paraId="037B8A4D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3.2. Право собственности </w:t>
      </w:r>
      <w:proofErr w:type="gramStart"/>
      <w:r>
        <w:rPr>
          <w:rFonts w:ascii="Times New Roman" w:eastAsia="Times New Roman" w:hAnsi="Times New Roman"/>
          <w:bCs/>
          <w:lang w:eastAsia="ru-RU"/>
        </w:rPr>
        <w:t>Покупателя  на</w:t>
      </w:r>
      <w:proofErr w:type="gramEnd"/>
      <w:r>
        <w:rPr>
          <w:rFonts w:ascii="Times New Roman" w:eastAsia="Times New Roman" w:hAnsi="Times New Roman"/>
          <w:bCs/>
          <w:lang w:eastAsia="ru-RU"/>
        </w:rPr>
        <w:t xml:space="preserve"> земельный участок подлежит государственной регистрации в </w:t>
      </w:r>
      <w:r>
        <w:rPr>
          <w:rFonts w:ascii="Times New Roman" w:eastAsia="Times New Roman" w:hAnsi="Times New Roman"/>
          <w:lang w:eastAsia="ru-RU"/>
        </w:rPr>
        <w:t xml:space="preserve"> органе, уполномоченном на государственную регистрацию прав и сделок с земельными участками </w:t>
      </w:r>
      <w:r>
        <w:rPr>
          <w:rFonts w:ascii="Times New Roman" w:eastAsia="Times New Roman" w:hAnsi="Times New Roman"/>
          <w:bCs/>
          <w:lang w:eastAsia="ru-RU"/>
        </w:rPr>
        <w:t xml:space="preserve"> в соответствии с действующим законодательством</w:t>
      </w:r>
    </w:p>
    <w:p w14:paraId="35755629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ab/>
        <w:t xml:space="preserve">3.3. </w:t>
      </w:r>
      <w:r>
        <w:rPr>
          <w:rFonts w:ascii="Times New Roman" w:eastAsia="Times New Roman" w:hAnsi="Times New Roman"/>
          <w:lang w:eastAsia="ru-RU"/>
        </w:rPr>
        <w:t>Продавец гарантирует, что до заключения настоящего договора земельный участок свободен от любых имущественных прав и претензий третьих лиц.</w:t>
      </w:r>
    </w:p>
    <w:p w14:paraId="7177207C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lastRenderedPageBreak/>
        <w:tab/>
        <w:t xml:space="preserve">3.4. Право собственности на земельный участок, указанный в пункте 1.1. настоящего Договора, возникает с момента государственной регистрации в </w:t>
      </w:r>
      <w:r>
        <w:rPr>
          <w:rFonts w:ascii="Times New Roman" w:eastAsia="Times New Roman" w:hAnsi="Times New Roman"/>
          <w:lang w:eastAsia="ru-RU"/>
        </w:rPr>
        <w:t>органе, уполномоченном на государственную регистрацию прав и сделок с земельными участками.</w:t>
      </w:r>
    </w:p>
    <w:p w14:paraId="02261ABB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ADC17C8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 Обязанности сторон</w:t>
      </w:r>
    </w:p>
    <w:p w14:paraId="38890EB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7D05DE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4.1. </w:t>
      </w:r>
      <w:r>
        <w:rPr>
          <w:rFonts w:ascii="Times New Roman" w:eastAsia="Times New Roman" w:hAnsi="Times New Roman"/>
          <w:u w:val="single"/>
          <w:lang w:eastAsia="zh-CN"/>
        </w:rPr>
        <w:t>Продавец обязуется:</w:t>
      </w:r>
    </w:p>
    <w:p w14:paraId="654723CF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4.1.1.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14:paraId="7535AF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4.1.2. При получении сведений об изменении реквизитов, указанных в п. 2.3 настоящего договора, письменно своевременно уведомить о таком изменении Покупателя.</w:t>
      </w:r>
    </w:p>
    <w:p w14:paraId="2789E41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4.1.3.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14:paraId="7000E43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>4.2. Покупатель обязуется:</w:t>
      </w:r>
    </w:p>
    <w:p w14:paraId="6D3F9D8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4.2.1. Полностью оплатить цену земельного участка в размере, порядке и сроки, установленным разделом 2 договора.</w:t>
      </w:r>
    </w:p>
    <w:p w14:paraId="3C8AD042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14:paraId="34643ED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течении пяти рабочих дней с момента оплаты и подписания акта приема-передачи земельного участка.</w:t>
      </w:r>
    </w:p>
    <w:p w14:paraId="04CB367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14:paraId="02F538D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4.3. Обязанности сторон, не урегулированные настоящим договором, устанавливаются в соответствии и действующим законодательством.</w:t>
      </w:r>
    </w:p>
    <w:p w14:paraId="14926022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4E7EAB88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6C874D35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5.2. За нарушение сроков уплаты цены продажи земельного участка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с даты отправления которого настоящий договор считается неисполненным. Земельный участок не подлежит отчуждению, сумма задатка Покупателю не возвращается, и обязательства Продавца по передаче земельного участка в </w:t>
      </w:r>
      <w:r>
        <w:rPr>
          <w:rFonts w:ascii="Times New Roman" w:eastAsia="Times New Roman" w:hAnsi="Times New Roman"/>
          <w:lang w:eastAsia="zh-CN"/>
        </w:rPr>
        <w:lastRenderedPageBreak/>
        <w:t>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14:paraId="1DA9CB10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5.3. Сторона настоящего договора не будет нести ответственности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которые сторона не могла ни предотвратить, ни предвидеть (непреодолимая сила).</w:t>
      </w:r>
    </w:p>
    <w:p w14:paraId="15DFF25E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 Рассмотрение споров</w:t>
      </w:r>
    </w:p>
    <w:p w14:paraId="4B61B38D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14:paraId="7E31F2EC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6.2.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14:paraId="5D414B9B" w14:textId="77777777" w:rsidR="00753B11" w:rsidRDefault="00EC04D9">
      <w:pPr>
        <w:spacing w:after="140" w:line="288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 Особые условия</w:t>
      </w:r>
    </w:p>
    <w:p w14:paraId="2CFE6D86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37BC7CF4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7.2.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Челябинской </w:t>
      </w:r>
      <w:proofErr w:type="gramStart"/>
      <w:r>
        <w:rPr>
          <w:rFonts w:ascii="Times New Roman" w:eastAsia="Times New Roman" w:hAnsi="Times New Roman"/>
          <w:lang w:eastAsia="zh-CN"/>
        </w:rPr>
        <w:t>области  после</w:t>
      </w:r>
      <w:proofErr w:type="gramEnd"/>
      <w:r>
        <w:rPr>
          <w:rFonts w:ascii="Times New Roman" w:eastAsia="Times New Roman" w:hAnsi="Times New Roman"/>
          <w:lang w:eastAsia="zh-CN"/>
        </w:rPr>
        <w:t xml:space="preserve">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14:paraId="55127D39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7.3.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Челябинской области.</w:t>
      </w:r>
    </w:p>
    <w:p w14:paraId="415AD2B7" w14:textId="77777777" w:rsidR="00753B11" w:rsidRDefault="00EC04D9">
      <w:pPr>
        <w:spacing w:after="140" w:line="288" w:lineRule="auto"/>
        <w:ind w:firstLine="851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ru-RU"/>
        </w:rPr>
        <w:t>8. Действие Договора</w:t>
      </w:r>
    </w:p>
    <w:p w14:paraId="54529C9B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8.1. Настоящий Договор вступает в силу со дня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14:paraId="004ED641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 Подписи сторон</w:t>
      </w:r>
    </w:p>
    <w:p w14:paraId="6B7E3D53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5037E74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0CA37523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5217268B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5D2E8CBE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5DDA4497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19864075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4E6375A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58A6A8B8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6E592B6A" w14:textId="77777777">
        <w:tc>
          <w:tcPr>
            <w:tcW w:w="4784" w:type="dxa"/>
            <w:shd w:val="clear" w:color="auto" w:fill="auto"/>
          </w:tcPr>
          <w:p w14:paraId="75D16E78" w14:textId="0858B0B3" w:rsidR="00753B11" w:rsidRDefault="007F378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ОАиГ</w:t>
            </w:r>
            <w:proofErr w:type="spellEnd"/>
          </w:p>
          <w:p w14:paraId="0F1E5685" w14:textId="77777777" w:rsidR="007F378D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C8E1C4F" w14:textId="32167B4B" w:rsidR="00753B11" w:rsidRDefault="007F378D" w:rsidP="007F378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 w:rsidR="00EC04D9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32E0E6B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9005A37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1D91D85C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7F25F5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6DE36DED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48FD1701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0686F96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318D8863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DB60EF7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C68DAC4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0D9D8485" w14:textId="77777777" w:rsidR="00EC04D9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6EF1AAC5" w14:textId="77777777" w:rsidR="00753B11" w:rsidRDefault="00EC04D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АКТ О ПЕРЕДАЧЕ ЗЕМЕЛЬНОГО УЧАСТКА</w:t>
      </w:r>
    </w:p>
    <w:p w14:paraId="48313A35" w14:textId="77777777" w:rsidR="00EC04D9" w:rsidRDefault="00EC04D9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2392D9CC" w14:textId="77777777" w:rsidR="00753B11" w:rsidRDefault="00EC04D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Город Касли                                                                                        ___________________</w:t>
      </w:r>
      <w:proofErr w:type="gramStart"/>
      <w:r>
        <w:rPr>
          <w:rFonts w:ascii="Times New Roman" w:eastAsia="Times New Roman" w:hAnsi="Times New Roman"/>
          <w:lang w:eastAsia="ru-RU"/>
        </w:rPr>
        <w:t>_  2023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года</w:t>
      </w:r>
    </w:p>
    <w:p w14:paraId="53BA3914" w14:textId="77777777" w:rsidR="00753B11" w:rsidRDefault="00753B11">
      <w:pPr>
        <w:tabs>
          <w:tab w:val="left" w:pos="3540"/>
          <w:tab w:val="center" w:pos="467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A2CA988" w14:textId="77777777" w:rsidR="00753B11" w:rsidRDefault="00EC04D9">
      <w:pPr>
        <w:spacing w:before="38" w:after="0" w:line="274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Мы, нижеподписавшиеся,</w:t>
      </w:r>
    </w:p>
    <w:p w14:paraId="0E708427" w14:textId="38771A00" w:rsidR="00753B11" w:rsidRDefault="007F378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b/>
          <w:lang w:eastAsia="ru-RU"/>
        </w:rPr>
        <w:t>Комитет  по</w:t>
      </w:r>
      <w:proofErr w:type="gramEnd"/>
      <w:r>
        <w:rPr>
          <w:rFonts w:ascii="Times New Roman" w:eastAsia="Times New Roman" w:hAnsi="Times New Roman"/>
          <w:b/>
          <w:lang w:eastAsia="ru-RU"/>
        </w:rPr>
        <w:t xml:space="preserve">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>,  в лице начальника отдела архитектуры и градостроительства комитета Безродновой Натальи Александровны, действующего на основании Распоряжения</w:t>
      </w:r>
      <w:r w:rsidR="00EC04D9">
        <w:rPr>
          <w:rFonts w:ascii="Times New Roman" w:eastAsia="Times New Roman" w:hAnsi="Times New Roman"/>
          <w:lang w:eastAsia="ru-RU"/>
        </w:rPr>
        <w:t>, с одной стороны</w:t>
      </w:r>
    </w:p>
    <w:p w14:paraId="0D8A730F" w14:textId="77777777" w:rsidR="00753B11" w:rsidRDefault="00753B11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36CC458" w14:textId="77777777" w:rsidR="00753B11" w:rsidRDefault="00EC04D9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и _________________________________________________</w:t>
      </w:r>
      <w:proofErr w:type="gramStart"/>
      <w:r>
        <w:rPr>
          <w:rFonts w:ascii="Times New Roman" w:eastAsia="Times New Roman" w:hAnsi="Times New Roman"/>
          <w:lang w:eastAsia="ru-RU"/>
        </w:rPr>
        <w:t>_,  именуемый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дальнейшем </w:t>
      </w:r>
      <w:r>
        <w:rPr>
          <w:rFonts w:ascii="Times New Roman" w:eastAsia="Times New Roman" w:hAnsi="Times New Roman"/>
          <w:b/>
          <w:lang w:eastAsia="ru-RU"/>
        </w:rPr>
        <w:t>«Покупатель»</w:t>
      </w:r>
      <w:r>
        <w:rPr>
          <w:rFonts w:ascii="Times New Roman" w:eastAsia="Times New Roman" w:hAnsi="Times New Roman"/>
          <w:lang w:eastAsia="ru-RU"/>
        </w:rPr>
        <w:t>, с другой стороны,</w:t>
      </w:r>
    </w:p>
    <w:p w14:paraId="4EB518CB" w14:textId="37BE87BC" w:rsidR="00753B11" w:rsidRDefault="00EC04D9">
      <w:pPr>
        <w:spacing w:after="0" w:line="274" w:lineRule="exact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совместно именуемые «Стороны», на основании протокола __________ от «___» _________202</w:t>
      </w:r>
      <w:r w:rsidR="007F378D">
        <w:rPr>
          <w:rFonts w:ascii="Times New Roman" w:eastAsia="Times New Roman" w:hAnsi="Times New Roman"/>
          <w:lang w:eastAsia="ru-RU"/>
        </w:rPr>
        <w:t>5</w:t>
      </w:r>
      <w:r>
        <w:rPr>
          <w:rFonts w:ascii="Times New Roman" w:eastAsia="Times New Roman" w:hAnsi="Times New Roman"/>
          <w:lang w:eastAsia="ru-RU"/>
        </w:rPr>
        <w:t xml:space="preserve"> г. № ______, заключили настоящий Договор о нижеследующем:</w:t>
      </w:r>
    </w:p>
    <w:p w14:paraId="1484FFC3" w14:textId="77777777" w:rsidR="00753B11" w:rsidRDefault="00753B1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lang w:eastAsia="ru-RU"/>
        </w:rPr>
      </w:pPr>
    </w:p>
    <w:p w14:paraId="4D54916A" w14:textId="77777777" w:rsidR="00753B11" w:rsidRDefault="00EC04D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1.</w:t>
      </w:r>
      <w:r>
        <w:rPr>
          <w:rFonts w:ascii="Times New Roman" w:eastAsia="Times New Roman" w:hAnsi="Times New Roman"/>
          <w:lang w:eastAsia="ru-RU"/>
        </w:rPr>
        <w:t xml:space="preserve"> В соответствии с договором купли-продажи земельного участка от __________23 года</w:t>
      </w:r>
      <w:r>
        <w:rPr>
          <w:rFonts w:ascii="Times New Roman" w:eastAsia="Times New Roman" w:hAnsi="Times New Roman"/>
          <w:b/>
          <w:lang w:eastAsia="ru-RU"/>
        </w:rPr>
        <w:t xml:space="preserve"> Продавец </w:t>
      </w:r>
      <w:r>
        <w:rPr>
          <w:rFonts w:ascii="Times New Roman" w:eastAsia="Times New Roman" w:hAnsi="Times New Roman"/>
          <w:lang w:eastAsia="ru-RU"/>
        </w:rPr>
        <w:t>передает в собственность за плату</w:t>
      </w:r>
      <w:r>
        <w:rPr>
          <w:rFonts w:ascii="Times New Roman" w:eastAsia="Times New Roman" w:hAnsi="Times New Roman"/>
          <w:b/>
          <w:lang w:eastAsia="ru-RU"/>
        </w:rPr>
        <w:t xml:space="preserve"> Покупателю </w:t>
      </w:r>
      <w:r>
        <w:rPr>
          <w:rFonts w:ascii="Times New Roman" w:eastAsia="Times New Roman" w:hAnsi="Times New Roman"/>
          <w:lang w:eastAsia="ru-RU"/>
        </w:rPr>
        <w:t>земельный участок,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расположенный по адресу: _____________________________</w:t>
      </w:r>
    </w:p>
    <w:p w14:paraId="405B647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Площадь участка – _______________________________</w:t>
      </w:r>
    </w:p>
    <w:p w14:paraId="0D2A756A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Категория земель – _______________________________</w:t>
      </w:r>
    </w:p>
    <w:p w14:paraId="30E715DC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Разрешенное использование – _______________________</w:t>
      </w:r>
    </w:p>
    <w:p w14:paraId="2C3E7529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Кадастровый номер участка- ____________________________</w:t>
      </w:r>
    </w:p>
    <w:p w14:paraId="7321705F" w14:textId="77777777" w:rsidR="00753B11" w:rsidRDefault="00EC04D9">
      <w:pPr>
        <w:widowControl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2. Продавец </w:t>
      </w:r>
      <w:r>
        <w:rPr>
          <w:rFonts w:ascii="Times New Roman" w:eastAsia="Times New Roman" w:hAnsi="Times New Roman"/>
          <w:lang w:eastAsia="ru-RU"/>
        </w:rPr>
        <w:t>передал, а</w:t>
      </w:r>
      <w:r>
        <w:rPr>
          <w:rFonts w:ascii="Times New Roman" w:eastAsia="Times New Roman" w:hAnsi="Times New Roman"/>
          <w:b/>
          <w:lang w:eastAsia="ru-RU"/>
        </w:rPr>
        <w:t xml:space="preserve"> Покупатель </w:t>
      </w:r>
      <w:r>
        <w:rPr>
          <w:rFonts w:ascii="Times New Roman" w:eastAsia="Times New Roman" w:hAnsi="Times New Roman"/>
          <w:lang w:eastAsia="ru-RU"/>
        </w:rPr>
        <w:t>принял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вышеуказанное недвижимое имущество. Претензий по качеству переданной недвижимости и произведенной оплате не поступило.</w:t>
      </w:r>
    </w:p>
    <w:p w14:paraId="64E0DB7B" w14:textId="77777777" w:rsidR="00753B11" w:rsidRDefault="00EC04D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</w:t>
      </w:r>
      <w:r>
        <w:rPr>
          <w:rFonts w:ascii="Times New Roman" w:eastAsia="Times New Roman" w:hAnsi="Times New Roman"/>
          <w:lang w:eastAsia="ru-RU"/>
        </w:rPr>
        <w:t xml:space="preserve"> С момента подписания настоящего акта передачи недвижимости договор считается исполненным, на него распространяются требования ст. 408 ГК РФ (прекращение исполнением).</w:t>
      </w:r>
    </w:p>
    <w:p w14:paraId="2150D7F9" w14:textId="77777777" w:rsidR="00753B11" w:rsidRDefault="00753B1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57A4094" w14:textId="77777777" w:rsidR="00753B11" w:rsidRDefault="00EC04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Подписи сторон</w:t>
      </w:r>
    </w:p>
    <w:p w14:paraId="2E0C2E6E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245E0270" w14:textId="77777777" w:rsidR="00753B11" w:rsidRDefault="00753B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4624"/>
        <w:gridCol w:w="4946"/>
      </w:tblGrid>
      <w:tr w:rsidR="00753B11" w14:paraId="7023F8D5" w14:textId="77777777">
        <w:trPr>
          <w:trHeight w:val="1438"/>
        </w:trPr>
        <w:tc>
          <w:tcPr>
            <w:tcW w:w="4784" w:type="dxa"/>
            <w:shd w:val="clear" w:color="auto" w:fill="auto"/>
          </w:tcPr>
          <w:p w14:paraId="4590394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ПРОДАВЕЦ: </w:t>
            </w:r>
          </w:p>
          <w:p w14:paraId="48F3757F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Комитет  по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управлению имуществом и земельным отношениям администрации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Каслинского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муниципального района</w:t>
            </w:r>
          </w:p>
          <w:p w14:paraId="3EEF7542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456830, Челябинская область, г. Касли, ул. Советская, 29</w:t>
            </w:r>
          </w:p>
          <w:p w14:paraId="037242F1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14:paraId="517EC27C" w14:textId="77777777" w:rsidR="00753B11" w:rsidRDefault="00EC0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ПОКУПАТЕЛЬ:</w:t>
            </w:r>
          </w:p>
          <w:p w14:paraId="06F7EBF6" w14:textId="77777777" w:rsidR="00753B11" w:rsidRDefault="00753B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53B11" w14:paraId="361C6385" w14:textId="77777777">
        <w:tc>
          <w:tcPr>
            <w:tcW w:w="4784" w:type="dxa"/>
            <w:shd w:val="clear" w:color="auto" w:fill="auto"/>
          </w:tcPr>
          <w:p w14:paraId="4599931F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Начальник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ОАиГ</w:t>
            </w:r>
            <w:proofErr w:type="spellEnd"/>
          </w:p>
          <w:p w14:paraId="2FADDCD0" w14:textId="77777777" w:rsidR="00971882" w:rsidRDefault="00971882" w:rsidP="0097188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51502E4" w14:textId="3BFCD527" w:rsidR="00753B11" w:rsidRDefault="00971882" w:rsidP="00971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Н.А.Безроднова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14:paraId="421CCE1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661B9D3A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4C6B957B" w14:textId="77777777" w:rsidR="00753B11" w:rsidRDefault="00EC04D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6528099" w14:textId="77777777" w:rsidR="00753B11" w:rsidRDefault="00753B1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7A22BB68" w14:textId="77777777" w:rsidR="00753B11" w:rsidRDefault="00753B11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color w:val="C00000"/>
          <w:lang w:eastAsia="ru-RU"/>
        </w:rPr>
      </w:pPr>
    </w:p>
    <w:p w14:paraId="217C79AC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color w:val="000000"/>
          <w:lang w:eastAsia="ru-RU"/>
        </w:rPr>
        <w:t xml:space="preserve">                                 </w:t>
      </w:r>
    </w:p>
    <w:p w14:paraId="3F547CBF" w14:textId="77777777" w:rsidR="00753B11" w:rsidRDefault="00EC04D9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i/>
          <w:iCs/>
          <w:lang w:eastAsia="ru-RU"/>
        </w:rPr>
        <w:t>__________________________                              ___________________________</w:t>
      </w:r>
    </w:p>
    <w:p w14:paraId="27428D3F" w14:textId="77777777" w:rsidR="00753B11" w:rsidRDefault="00753B1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3F3165E8" w14:textId="77777777" w:rsidR="00753B11" w:rsidRDefault="00753B11">
      <w:pPr>
        <w:tabs>
          <w:tab w:val="left" w:pos="41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51F3BB6" w14:textId="77777777" w:rsidR="00753B11" w:rsidRDefault="00753B11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b/>
          <w:lang w:eastAsia="ru-RU"/>
        </w:rPr>
      </w:pPr>
    </w:p>
    <w:p w14:paraId="7A42AB6D" w14:textId="77777777" w:rsidR="00753B11" w:rsidRDefault="00EC04D9">
      <w:pPr>
        <w:tabs>
          <w:tab w:val="left" w:pos="426"/>
        </w:tabs>
        <w:spacing w:after="0" w:line="240" w:lineRule="auto"/>
        <w:ind w:left="-142" w:right="-144" w:firstLine="56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</w:t>
      </w:r>
    </w:p>
    <w:bookmarkEnd w:id="20"/>
    <w:p w14:paraId="6AB76D88" w14:textId="77777777" w:rsidR="00753B11" w:rsidRDefault="00753B1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F1DAD7" w14:textId="77777777" w:rsidR="00753B11" w:rsidRDefault="00753B11">
      <w:pPr>
        <w:spacing w:after="0" w:line="240" w:lineRule="auto"/>
        <w:jc w:val="right"/>
      </w:pPr>
    </w:p>
    <w:sectPr w:rsidR="00753B11">
      <w:footerReference w:type="default" r:id="rId14"/>
      <w:pgSz w:w="11906" w:h="16838"/>
      <w:pgMar w:top="568" w:right="850" w:bottom="851" w:left="1701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EFA7D" w14:textId="77777777" w:rsidR="00753B11" w:rsidRDefault="00EC04D9">
      <w:pPr>
        <w:spacing w:after="0" w:line="240" w:lineRule="auto"/>
      </w:pPr>
      <w:r>
        <w:separator/>
      </w:r>
    </w:p>
  </w:endnote>
  <w:endnote w:type="continuationSeparator" w:id="0">
    <w:p w14:paraId="1DB281F7" w14:textId="77777777" w:rsidR="00753B11" w:rsidRDefault="00EC0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3805B7AB" w14:textId="77777777" w:rsidR="00753B11" w:rsidRDefault="00EC04D9">
        <w:pPr>
          <w:pStyle w:val="a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140AD">
          <w:rPr>
            <w:noProof/>
          </w:rPr>
          <w:t>3</w:t>
        </w:r>
        <w:r>
          <w:fldChar w:fldCharType="end"/>
        </w:r>
      </w:p>
    </w:sdtContent>
  </w:sdt>
  <w:p w14:paraId="4E63DA96" w14:textId="77777777" w:rsidR="00753B11" w:rsidRDefault="00753B1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D300C" w14:textId="77777777" w:rsidR="00753B11" w:rsidRDefault="00EC04D9">
      <w:pPr>
        <w:spacing w:after="0" w:line="240" w:lineRule="auto"/>
      </w:pPr>
      <w:r>
        <w:separator/>
      </w:r>
    </w:p>
  </w:footnote>
  <w:footnote w:type="continuationSeparator" w:id="0">
    <w:p w14:paraId="16227960" w14:textId="77777777" w:rsidR="00753B11" w:rsidRDefault="00EC0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576C1"/>
    <w:multiLevelType w:val="hybridMultilevel"/>
    <w:tmpl w:val="43FCA15A"/>
    <w:lvl w:ilvl="0" w:tplc="84123794">
      <w:start w:val="1"/>
      <w:numFmt w:val="none"/>
      <w:suff w:val="nothing"/>
      <w:lvlText w:val=""/>
      <w:lvlJc w:val="left"/>
      <w:pPr>
        <w:ind w:left="0" w:firstLine="0"/>
      </w:pPr>
    </w:lvl>
    <w:lvl w:ilvl="1" w:tplc="A26C9FD0">
      <w:start w:val="1"/>
      <w:numFmt w:val="none"/>
      <w:suff w:val="nothing"/>
      <w:lvlText w:val=""/>
      <w:lvlJc w:val="left"/>
      <w:pPr>
        <w:ind w:left="0" w:firstLine="0"/>
      </w:pPr>
    </w:lvl>
    <w:lvl w:ilvl="2" w:tplc="7BD050D0">
      <w:start w:val="1"/>
      <w:numFmt w:val="none"/>
      <w:suff w:val="nothing"/>
      <w:lvlText w:val=""/>
      <w:lvlJc w:val="left"/>
      <w:pPr>
        <w:ind w:left="0" w:firstLine="0"/>
      </w:pPr>
    </w:lvl>
    <w:lvl w:ilvl="3" w:tplc="B0566D7C">
      <w:start w:val="1"/>
      <w:numFmt w:val="none"/>
      <w:suff w:val="nothing"/>
      <w:lvlText w:val=""/>
      <w:lvlJc w:val="left"/>
      <w:pPr>
        <w:ind w:left="0" w:firstLine="0"/>
      </w:pPr>
    </w:lvl>
    <w:lvl w:ilvl="4" w:tplc="C7EC568A">
      <w:start w:val="1"/>
      <w:numFmt w:val="none"/>
      <w:suff w:val="nothing"/>
      <w:lvlText w:val=""/>
      <w:lvlJc w:val="left"/>
      <w:pPr>
        <w:ind w:left="0" w:firstLine="0"/>
      </w:pPr>
    </w:lvl>
    <w:lvl w:ilvl="5" w:tplc="641E6390">
      <w:start w:val="1"/>
      <w:numFmt w:val="none"/>
      <w:suff w:val="nothing"/>
      <w:lvlText w:val=""/>
      <w:lvlJc w:val="left"/>
      <w:pPr>
        <w:ind w:left="0" w:firstLine="0"/>
      </w:pPr>
    </w:lvl>
    <w:lvl w:ilvl="6" w:tplc="F1E69D30">
      <w:start w:val="1"/>
      <w:numFmt w:val="none"/>
      <w:suff w:val="nothing"/>
      <w:lvlText w:val=""/>
      <w:lvlJc w:val="left"/>
      <w:pPr>
        <w:ind w:left="0" w:firstLine="0"/>
      </w:pPr>
    </w:lvl>
    <w:lvl w:ilvl="7" w:tplc="BCD23EFC">
      <w:start w:val="1"/>
      <w:numFmt w:val="none"/>
      <w:suff w:val="nothing"/>
      <w:lvlText w:val=""/>
      <w:lvlJc w:val="left"/>
      <w:pPr>
        <w:ind w:left="0" w:firstLine="0"/>
      </w:pPr>
    </w:lvl>
    <w:lvl w:ilvl="8" w:tplc="DBD0713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3626B73"/>
    <w:multiLevelType w:val="hybridMultilevel"/>
    <w:tmpl w:val="D60066FA"/>
    <w:lvl w:ilvl="0" w:tplc="1390B7DA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C1F21B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FA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E2FD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B5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21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9422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10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42B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76051A"/>
    <w:multiLevelType w:val="hybridMultilevel"/>
    <w:tmpl w:val="B256368E"/>
    <w:lvl w:ilvl="0" w:tplc="58646388">
      <w:start w:val="1"/>
      <w:numFmt w:val="decimal"/>
      <w:lvlText w:val="%1."/>
      <w:lvlJc w:val="left"/>
      <w:pPr>
        <w:ind w:left="720" w:hanging="360"/>
      </w:pPr>
    </w:lvl>
    <w:lvl w:ilvl="1" w:tplc="C5B685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09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E26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CE83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0E7E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ACA7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1A63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1E9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2B062B"/>
    <w:multiLevelType w:val="multilevel"/>
    <w:tmpl w:val="41DAC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C797E1B"/>
    <w:multiLevelType w:val="hybridMultilevel"/>
    <w:tmpl w:val="35EC2BFE"/>
    <w:lvl w:ilvl="0" w:tplc="2EB2D30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CCCC623E">
      <w:start w:val="1"/>
      <w:numFmt w:val="lowerLetter"/>
      <w:lvlText w:val="%2."/>
      <w:lvlJc w:val="left"/>
      <w:pPr>
        <w:ind w:left="1440" w:hanging="360"/>
      </w:pPr>
    </w:lvl>
    <w:lvl w:ilvl="2" w:tplc="3F225A80">
      <w:start w:val="1"/>
      <w:numFmt w:val="lowerRoman"/>
      <w:lvlText w:val="%3."/>
      <w:lvlJc w:val="right"/>
      <w:pPr>
        <w:ind w:left="2160" w:hanging="180"/>
      </w:pPr>
    </w:lvl>
    <w:lvl w:ilvl="3" w:tplc="7598E59C">
      <w:start w:val="1"/>
      <w:numFmt w:val="decimal"/>
      <w:lvlText w:val="%4."/>
      <w:lvlJc w:val="left"/>
      <w:pPr>
        <w:ind w:left="2880" w:hanging="360"/>
      </w:pPr>
    </w:lvl>
    <w:lvl w:ilvl="4" w:tplc="50E02F48">
      <w:start w:val="1"/>
      <w:numFmt w:val="lowerLetter"/>
      <w:lvlText w:val="%5."/>
      <w:lvlJc w:val="left"/>
      <w:pPr>
        <w:ind w:left="3600" w:hanging="360"/>
      </w:pPr>
    </w:lvl>
    <w:lvl w:ilvl="5" w:tplc="4E706D5A">
      <w:start w:val="1"/>
      <w:numFmt w:val="lowerRoman"/>
      <w:lvlText w:val="%6."/>
      <w:lvlJc w:val="right"/>
      <w:pPr>
        <w:ind w:left="4320" w:hanging="180"/>
      </w:pPr>
    </w:lvl>
    <w:lvl w:ilvl="6" w:tplc="86EC8ED0">
      <w:start w:val="1"/>
      <w:numFmt w:val="decimal"/>
      <w:lvlText w:val="%7."/>
      <w:lvlJc w:val="left"/>
      <w:pPr>
        <w:ind w:left="5040" w:hanging="360"/>
      </w:pPr>
    </w:lvl>
    <w:lvl w:ilvl="7" w:tplc="64E06260">
      <w:start w:val="1"/>
      <w:numFmt w:val="lowerLetter"/>
      <w:lvlText w:val="%8."/>
      <w:lvlJc w:val="left"/>
      <w:pPr>
        <w:ind w:left="5760" w:hanging="360"/>
      </w:pPr>
    </w:lvl>
    <w:lvl w:ilvl="8" w:tplc="7C30D7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A1F24"/>
    <w:multiLevelType w:val="hybridMultilevel"/>
    <w:tmpl w:val="9F32D0BC"/>
    <w:lvl w:ilvl="0" w:tplc="3D0C884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591AAB9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F9DE4B0E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EA1A8DD0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FABEC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D9C2903A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A96AD8AE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27B25B0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E7BA6106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11"/>
    <w:rsid w:val="00077BA8"/>
    <w:rsid w:val="00083973"/>
    <w:rsid w:val="000F7E9E"/>
    <w:rsid w:val="00175874"/>
    <w:rsid w:val="001E37C0"/>
    <w:rsid w:val="001E37C3"/>
    <w:rsid w:val="0023796D"/>
    <w:rsid w:val="00323220"/>
    <w:rsid w:val="00367AF0"/>
    <w:rsid w:val="003D41E3"/>
    <w:rsid w:val="003D5C86"/>
    <w:rsid w:val="003F5587"/>
    <w:rsid w:val="0040223C"/>
    <w:rsid w:val="00407F93"/>
    <w:rsid w:val="00415979"/>
    <w:rsid w:val="00457319"/>
    <w:rsid w:val="00480342"/>
    <w:rsid w:val="004A662D"/>
    <w:rsid w:val="004B5AFC"/>
    <w:rsid w:val="004B7379"/>
    <w:rsid w:val="004C3830"/>
    <w:rsid w:val="004C41C5"/>
    <w:rsid w:val="00505F07"/>
    <w:rsid w:val="005123B1"/>
    <w:rsid w:val="005140AD"/>
    <w:rsid w:val="00525330"/>
    <w:rsid w:val="005500AA"/>
    <w:rsid w:val="005A4C98"/>
    <w:rsid w:val="005E747F"/>
    <w:rsid w:val="00646E9D"/>
    <w:rsid w:val="006B6504"/>
    <w:rsid w:val="006B6706"/>
    <w:rsid w:val="006C2455"/>
    <w:rsid w:val="006E1035"/>
    <w:rsid w:val="00711A2B"/>
    <w:rsid w:val="0071632D"/>
    <w:rsid w:val="00725E21"/>
    <w:rsid w:val="00753B11"/>
    <w:rsid w:val="007F378D"/>
    <w:rsid w:val="007F66B4"/>
    <w:rsid w:val="008A333E"/>
    <w:rsid w:val="008D4F20"/>
    <w:rsid w:val="008F7D64"/>
    <w:rsid w:val="009342BC"/>
    <w:rsid w:val="00967B0A"/>
    <w:rsid w:val="00971882"/>
    <w:rsid w:val="009A6080"/>
    <w:rsid w:val="00AE5E0E"/>
    <w:rsid w:val="00B05C2F"/>
    <w:rsid w:val="00B347D1"/>
    <w:rsid w:val="00B6256D"/>
    <w:rsid w:val="00B77BE6"/>
    <w:rsid w:val="00BB721F"/>
    <w:rsid w:val="00C17786"/>
    <w:rsid w:val="00C529DC"/>
    <w:rsid w:val="00C65175"/>
    <w:rsid w:val="00C9292D"/>
    <w:rsid w:val="00CB0C3B"/>
    <w:rsid w:val="00CF053F"/>
    <w:rsid w:val="00D96709"/>
    <w:rsid w:val="00DB499E"/>
    <w:rsid w:val="00E34A14"/>
    <w:rsid w:val="00EC04D9"/>
    <w:rsid w:val="00F2170A"/>
    <w:rsid w:val="00F414D8"/>
    <w:rsid w:val="00F5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23A5"/>
  <w15:docId w15:val="{FE9A8B72-E043-4A8C-8E47-A99A2D78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4A14"/>
    <w:pPr>
      <w:spacing w:after="200" w:line="276" w:lineRule="auto"/>
    </w:pPr>
    <w:rPr>
      <w:rFonts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8"/>
    <w:uiPriority w:val="99"/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-">
    <w:name w:val="Интернет-ссылка"/>
    <w:basedOn w:val="a0"/>
    <w:uiPriority w:val="99"/>
    <w:unhideWhenUsed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="Calibri" w:hAnsi="Consolas" w:cs="Consolas"/>
      <w:sz w:val="20"/>
      <w:szCs w:val="20"/>
    </w:rPr>
  </w:style>
  <w:style w:type="character" w:customStyle="1" w:styleId="af3">
    <w:name w:val="Текст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выноски Знак"/>
    <w:basedOn w:val="a0"/>
    <w:qFormat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rPr>
      <w:rFonts w:ascii="Courier New" w:eastAsia="Times New Roman" w:hAnsi="Courier New" w:cs="Courier New"/>
      <w:lang w:eastAsia="ru-RU"/>
    </w:rPr>
  </w:style>
  <w:style w:type="character" w:customStyle="1" w:styleId="af5">
    <w:name w:val="Верхний колонтитул Знак"/>
    <w:basedOn w:val="a0"/>
    <w:uiPriority w:val="99"/>
    <w:semiHidden/>
    <w:qFormat/>
    <w:rPr>
      <w:rFonts w:ascii="Calibri" w:eastAsia="Calibri" w:hAnsi="Calibri"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ascii="Calibri" w:eastAsia="Calibri" w:hAnsi="Calibri" w:cs="Times New Roman"/>
    </w:rPr>
  </w:style>
  <w:style w:type="character" w:customStyle="1" w:styleId="25">
    <w:name w:val="Основной текст 2 Знак"/>
    <w:basedOn w:val="a0"/>
    <w:link w:val="2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uiPriority w:val="99"/>
    <w:qFormat/>
    <w:rPr>
      <w:rFonts w:ascii="Calibri" w:eastAsia="Calibri" w:hAnsi="Calibri" w:cs="Times New Roman"/>
      <w:sz w:val="16"/>
      <w:szCs w:val="16"/>
    </w:rPr>
  </w:style>
  <w:style w:type="character" w:customStyle="1" w:styleId="26">
    <w:name w:val="Заголовок 2 Знак"/>
    <w:basedOn w:val="a0"/>
    <w:link w:val="25"/>
    <w:qFormat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f7">
    <w:name w:val="Абзац списка Знак"/>
    <w:uiPriority w:val="34"/>
    <w:qFormat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5">
    <w:name w:val="Заголовок1"/>
    <w:basedOn w:val="a"/>
    <w:next w:val="af8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Free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Plain Text"/>
    <w:basedOn w:val="a"/>
    <w:unhideWhenUsed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e">
    <w:name w:val="Balloon Text"/>
    <w:basedOn w:val="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"/>
    <w:basedOn w:val="a"/>
    <w:uiPriority w:val="99"/>
    <w:qFormat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6">
    <w:name w:val="Обычный1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7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f0">
    <w:name w:val="No Spacing"/>
    <w:uiPriority w:val="1"/>
    <w:qFormat/>
    <w:rPr>
      <w:rFonts w:cs="Times New Roman"/>
      <w:sz w:val="22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7">
    <w:name w:val="header"/>
    <w:basedOn w:val="a"/>
    <w:link w:val="11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4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2"/>
    <w:basedOn w:val="a"/>
    <w:link w:val="210"/>
    <w:uiPriority w:val="99"/>
    <w:unhideWhenUsed/>
    <w:qFormat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4">
    <w:name w:val="Body Text Indent 3"/>
    <w:basedOn w:val="a"/>
    <w:link w:val="31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customStyle="1" w:styleId="aff2">
    <w:name w:val="Вадькин нормальный"/>
    <w:basedOn w:val="a"/>
    <w:qFormat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f3">
    <w:name w:val="Hyperlink"/>
    <w:basedOn w:val="a0"/>
    <w:uiPriority w:val="99"/>
    <w:semiHidden/>
    <w:unhideWhenUsed/>
    <w:rPr>
      <w:color w:val="0000FF"/>
      <w:u w:val="single"/>
    </w:rPr>
  </w:style>
  <w:style w:type="paragraph" w:styleId="aff4">
    <w:name w:val="Body Text Indent"/>
    <w:basedOn w:val="a"/>
    <w:link w:val="aff5"/>
    <w:uiPriority w:val="99"/>
    <w:semiHidden/>
    <w:unhideWhenUsed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Pr>
      <w:rFonts w:cs="Times New Roman"/>
      <w:sz w:val="22"/>
    </w:rPr>
  </w:style>
  <w:style w:type="paragraph" w:styleId="aff6">
    <w:name w:val="Title"/>
    <w:basedOn w:val="a"/>
    <w:link w:val="aff7"/>
    <w:qFormat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f7">
    <w:name w:val="Заголовок Знак"/>
    <w:basedOn w:val="a0"/>
    <w:link w:val="aff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23A30729-34C7-4DCC-99CE-C262244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4770</Words>
  <Characters>27193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2025-06-20T07:24:00Z</cp:lastPrinted>
  <dcterms:created xsi:type="dcterms:W3CDTF">2025-06-20T07:28:00Z</dcterms:created>
  <dcterms:modified xsi:type="dcterms:W3CDTF">2025-06-20T07:28:00Z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