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 xml:space="preserve">от </w:t>
      </w:r>
      <w:r w:rsidR="00053A6B">
        <w:rPr>
          <w:sz w:val="24"/>
          <w:szCs w:val="24"/>
          <w:highlight w:val="green"/>
        </w:rPr>
        <w:t>2</w:t>
      </w:r>
      <w:r w:rsidR="00F30F40" w:rsidRPr="00604EFC">
        <w:rPr>
          <w:sz w:val="24"/>
          <w:szCs w:val="24"/>
          <w:highlight w:val="green"/>
        </w:rPr>
        <w:t>1.</w:t>
      </w:r>
      <w:r w:rsidR="00053A6B">
        <w:rPr>
          <w:sz w:val="24"/>
          <w:szCs w:val="24"/>
          <w:highlight w:val="green"/>
        </w:rPr>
        <w:t>11</w:t>
      </w:r>
      <w:r w:rsidR="00F30F40" w:rsidRPr="00604EFC">
        <w:rPr>
          <w:sz w:val="24"/>
          <w:szCs w:val="24"/>
          <w:highlight w:val="green"/>
        </w:rPr>
        <w:t>.2019 №</w:t>
      </w:r>
      <w:r w:rsidR="00053A6B">
        <w:rPr>
          <w:sz w:val="24"/>
          <w:szCs w:val="24"/>
          <w:highlight w:val="green"/>
        </w:rPr>
        <w:t>602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053A6B" w:rsidRPr="00CA62B4" w:rsidRDefault="00053A6B" w:rsidP="00053A6B">
      <w:pPr>
        <w:jc w:val="both"/>
        <w:rPr>
          <w:b/>
          <w:sz w:val="24"/>
          <w:szCs w:val="24"/>
        </w:rPr>
      </w:pPr>
      <w:r w:rsidRPr="00FA0F67">
        <w:rPr>
          <w:b/>
          <w:sz w:val="24"/>
          <w:szCs w:val="24"/>
        </w:rPr>
        <w:t>Предмет аукциона:</w:t>
      </w:r>
      <w:r w:rsidRPr="00FA0F67">
        <w:rPr>
          <w:sz w:val="24"/>
          <w:szCs w:val="24"/>
        </w:rPr>
        <w:t xml:space="preserve"> </w:t>
      </w:r>
      <w:r w:rsidRPr="00636F91">
        <w:rPr>
          <w:sz w:val="24"/>
          <w:szCs w:val="24"/>
        </w:rPr>
        <w:t xml:space="preserve">транспортного средства: автобус </w:t>
      </w:r>
      <w:proofErr w:type="spellStart"/>
      <w:r w:rsidRPr="00636F91">
        <w:rPr>
          <w:sz w:val="24"/>
          <w:szCs w:val="24"/>
        </w:rPr>
        <w:t>ЛиАЗ</w:t>
      </w:r>
      <w:proofErr w:type="spellEnd"/>
      <w:r w:rsidRPr="00636F91">
        <w:rPr>
          <w:sz w:val="24"/>
          <w:szCs w:val="24"/>
        </w:rPr>
        <w:t xml:space="preserve"> 525636, идентификационный  № </w:t>
      </w:r>
      <w:r w:rsidRPr="00636F91">
        <w:rPr>
          <w:sz w:val="24"/>
          <w:szCs w:val="24"/>
          <w:lang w:val="en-US"/>
        </w:rPr>
        <w:t>XTY</w:t>
      </w:r>
      <w:r w:rsidRPr="00636F91">
        <w:rPr>
          <w:sz w:val="24"/>
          <w:szCs w:val="24"/>
        </w:rPr>
        <w:t>52563680021124, год выпуска – 2008, № двигателя ЯМЗ-6563.10 80006485, кузов №21124, цвет кузова белый, зеленый</w:t>
      </w:r>
      <w:r>
        <w:rPr>
          <w:b/>
          <w:sz w:val="24"/>
          <w:szCs w:val="24"/>
        </w:rPr>
        <w:t>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65 000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пять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3 250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двести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053A6B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тринадцать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 w:rsidRPr="00FA0F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053A6B" w:rsidRPr="00BD4BB1" w:rsidRDefault="00053A6B" w:rsidP="00053A6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053A6B" w:rsidRPr="00BD4BB1" w:rsidRDefault="00053A6B" w:rsidP="00053A6B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053A6B" w:rsidRPr="00BD4BB1" w:rsidRDefault="00053A6B" w:rsidP="00053A6B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053A6B" w:rsidRPr="00BD4BB1" w:rsidRDefault="00053A6B" w:rsidP="00053A6B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053A6B" w:rsidRPr="00BD4BB1" w:rsidRDefault="00053A6B" w:rsidP="00053A6B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053A6B" w:rsidRPr="00BD4BB1" w:rsidRDefault="00053A6B" w:rsidP="00053A6B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053A6B" w:rsidRPr="00BD4BB1" w:rsidRDefault="00053A6B" w:rsidP="00053A6B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  <w:bookmarkEnd w:id="0"/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53A6B"/>
    <w:rsid w:val="0005707C"/>
    <w:rsid w:val="00062C21"/>
    <w:rsid w:val="00084961"/>
    <w:rsid w:val="00117D05"/>
    <w:rsid w:val="001C176E"/>
    <w:rsid w:val="001D3C53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27</cp:revision>
  <cp:lastPrinted>2019-09-13T11:35:00Z</cp:lastPrinted>
  <dcterms:created xsi:type="dcterms:W3CDTF">2018-08-13T03:57:00Z</dcterms:created>
  <dcterms:modified xsi:type="dcterms:W3CDTF">2019-11-24T14:55:00Z</dcterms:modified>
</cp:coreProperties>
</file>