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4D1474" w14:textId="77777777" w:rsidR="00846EA4" w:rsidRDefault="000F5B29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                                                              УТВЕРЖДАЮ</w:t>
      </w:r>
    </w:p>
    <w:p w14:paraId="2B154E27" w14:textId="77777777" w:rsidR="0076052C" w:rsidRDefault="000F5B29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Председатель Комитета</w:t>
      </w:r>
    </w:p>
    <w:p w14:paraId="6B63F92B" w14:textId="77777777" w:rsidR="0076052C" w:rsidRDefault="0076052C" w:rsidP="0076052C">
      <w:pPr>
        <w:tabs>
          <w:tab w:val="left" w:pos="5387"/>
        </w:tabs>
        <w:spacing w:after="0" w:line="240" w:lineRule="auto"/>
        <w:ind w:left="5387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</w:t>
      </w:r>
    </w:p>
    <w:p w14:paraId="755AE001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506A18" w14:textId="77777777" w:rsidR="0076052C" w:rsidRDefault="0076052C" w:rsidP="0076052C">
      <w:pPr>
        <w:tabs>
          <w:tab w:val="left" w:pos="5760"/>
        </w:tabs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________________Н.А. Безроднова</w:t>
      </w:r>
    </w:p>
    <w:p w14:paraId="3A02EB91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D13F325" w14:textId="77777777" w:rsidR="0076052C" w:rsidRDefault="0076052C" w:rsidP="0076052C">
      <w:pPr>
        <w:spacing w:after="0" w:line="240" w:lineRule="auto"/>
        <w:ind w:left="5664" w:firstLine="708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1638146" w14:textId="5105CB16" w:rsidR="0076052C" w:rsidRDefault="0076052C" w:rsidP="0076052C">
      <w:pPr>
        <w:spacing w:after="0" w:line="240" w:lineRule="auto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«</w:t>
      </w:r>
      <w:r w:rsidR="005862B2">
        <w:rPr>
          <w:rFonts w:ascii="Times New Roman" w:eastAsia="Times New Roman" w:hAnsi="Times New Roman"/>
          <w:sz w:val="24"/>
          <w:szCs w:val="24"/>
          <w:lang w:eastAsia="ru-RU"/>
        </w:rPr>
        <w:t>02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760D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сентября</w:t>
      </w:r>
      <w:r w:rsidR="00760D5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2025 г.</w:t>
      </w:r>
    </w:p>
    <w:p w14:paraId="24C197F3" w14:textId="7211AC8B" w:rsidR="00846EA4" w:rsidRDefault="00846EA4" w:rsidP="0076052C">
      <w:pPr>
        <w:tabs>
          <w:tab w:val="left" w:pos="5760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1EF0FFB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3B44EDB2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5E5F9383" w14:textId="77777777" w:rsidR="00846EA4" w:rsidRDefault="00846EA4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14:paraId="13AAFE3B" w14:textId="77777777" w:rsidR="00846EA4" w:rsidRDefault="00846EA4">
      <w:pPr>
        <w:tabs>
          <w:tab w:val="left" w:pos="7185"/>
        </w:tabs>
        <w:spacing w:after="40" w:line="240" w:lineRule="auto"/>
        <w:rPr>
          <w:rFonts w:ascii="Times New Roman" w:hAnsi="Times New Roman"/>
          <w:sz w:val="20"/>
          <w:szCs w:val="20"/>
        </w:rPr>
      </w:pPr>
    </w:p>
    <w:p w14:paraId="21E7D7A8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ДОКУМЕНТАЦИЯ</w:t>
      </w:r>
    </w:p>
    <w:p w14:paraId="564900AD" w14:textId="77777777" w:rsidR="00846EA4" w:rsidRDefault="000F5B29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ДЛЯ ПРОВЕДЕНИЯ ОТКРЫТОГО АУКЦИОНА В ЭЛЕКТРОННОЙ ФОРМЕ</w:t>
      </w:r>
    </w:p>
    <w:p w14:paraId="49ABD2FA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FC98A6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продаже муниципального имущества: </w:t>
      </w:r>
    </w:p>
    <w:p w14:paraId="51CF5321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CF3B2D1" w14:textId="21963544" w:rsidR="00846EA4" w:rsidRDefault="000F5B29" w:rsidP="0038596B">
      <w:pPr>
        <w:spacing w:after="0" w:line="240" w:lineRule="auto"/>
        <w:jc w:val="center"/>
        <w:rPr>
          <w:b/>
          <w:i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B94F48" w:rsidRPr="00B94F48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="001A41A0" w:rsidRP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bookmarkStart w:id="0" w:name="_Hlk204091079"/>
      <w:bookmarkStart w:id="1" w:name="_Hlk201842719"/>
      <w:r w:rsid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школы, общей площадью 465,9 </w:t>
      </w:r>
      <w:proofErr w:type="spellStart"/>
      <w:r w:rsid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1, в том числе подземных 0, кадастровый номер 74:09:0109001:276, на земельном участке общей площадью 5139,00 </w:t>
      </w:r>
      <w:proofErr w:type="spellStart"/>
      <w:r w:rsid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номером 74:09:0109001:74, местоположение: Челябинская область, р-н </w:t>
      </w:r>
      <w:proofErr w:type="spellStart"/>
      <w:r w:rsid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с. </w:t>
      </w:r>
      <w:proofErr w:type="spellStart"/>
      <w:r w:rsid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Полднево</w:t>
      </w:r>
      <w:proofErr w:type="spellEnd"/>
      <w:r w:rsidR="005862B2">
        <w:rPr>
          <w:rFonts w:ascii="Times New Roman" w:eastAsia="Times New Roman" w:hAnsi="Times New Roman"/>
          <w:b/>
          <w:sz w:val="24"/>
          <w:szCs w:val="24"/>
          <w:lang w:eastAsia="ru-RU"/>
        </w:rPr>
        <w:t>,  ул. Школьная, д. 1.</w:t>
      </w:r>
    </w:p>
    <w:bookmarkEnd w:id="0"/>
    <w:p w14:paraId="5C1FFAE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bookmarkEnd w:id="1"/>
    <w:p w14:paraId="51EA51C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25512168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7B56E4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7AC146EF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3CB446B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80CB7FB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6AFADC5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4E4E73A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4C877742" w14:textId="77777777" w:rsidR="00846EA4" w:rsidRDefault="00846EA4">
      <w:pPr>
        <w:pStyle w:val="10"/>
        <w:widowControl w:val="0"/>
        <w:rPr>
          <w:b/>
          <w:i/>
          <w:sz w:val="24"/>
          <w:szCs w:val="24"/>
        </w:rPr>
      </w:pPr>
    </w:p>
    <w:p w14:paraId="03F6FAFE" w14:textId="77777777" w:rsidR="00846EA4" w:rsidRDefault="00846EA4">
      <w:pPr>
        <w:pStyle w:val="10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350797D9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F5934CC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C4B7591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5E9EE1B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A603EA6" w14:textId="77777777" w:rsidR="00846EA4" w:rsidRDefault="000F5B29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Подготовила:           </w:t>
      </w:r>
    </w:p>
    <w:p w14:paraId="498DFC86" w14:textId="23E6E1B1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</w:rPr>
        <w:t xml:space="preserve">Специалист </w:t>
      </w:r>
      <w:r w:rsidR="006701C4">
        <w:rPr>
          <w:rFonts w:ascii="Times New Roman" w:hAnsi="Times New Roman"/>
        </w:rPr>
        <w:t xml:space="preserve">ОЗО                       </w:t>
      </w:r>
      <w:r w:rsidR="0070073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                                       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spellStart"/>
      <w:r>
        <w:rPr>
          <w:rFonts w:ascii="Times New Roman" w:hAnsi="Times New Roman"/>
        </w:rPr>
        <w:t>Заколяпина</w:t>
      </w:r>
      <w:proofErr w:type="spellEnd"/>
      <w:r>
        <w:rPr>
          <w:rFonts w:ascii="Times New Roman" w:hAnsi="Times New Roman"/>
        </w:rPr>
        <w:t xml:space="preserve"> Е.П.</w:t>
      </w:r>
    </w:p>
    <w:p w14:paraId="671D775F" w14:textId="77777777" w:rsidR="00846EA4" w:rsidRDefault="00846EA4">
      <w:pPr>
        <w:pStyle w:val="31"/>
        <w:widowControl w:val="0"/>
        <w:ind w:left="737" w:firstLine="482"/>
        <w:jc w:val="center"/>
        <w:rPr>
          <w:b/>
          <w:i/>
          <w:sz w:val="24"/>
          <w:szCs w:val="24"/>
        </w:rPr>
      </w:pPr>
    </w:p>
    <w:p w14:paraId="5A99CE5A" w14:textId="43CD41AE" w:rsidR="001137EC" w:rsidRDefault="000F5B29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</w:t>
      </w:r>
    </w:p>
    <w:p w14:paraId="345D9C2F" w14:textId="063D871A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174A3A0" w14:textId="72B5E6EC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4768D59C" w14:textId="1BD79A04" w:rsidR="006701C4" w:rsidRDefault="006701C4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6BBA7B74" w14:textId="77777777" w:rsidR="001137EC" w:rsidRDefault="001137EC" w:rsidP="00B94F48">
      <w:pPr>
        <w:pStyle w:val="31"/>
        <w:widowControl w:val="0"/>
        <w:ind w:left="737" w:firstLine="482"/>
        <w:rPr>
          <w:b/>
          <w:sz w:val="24"/>
          <w:szCs w:val="24"/>
        </w:rPr>
      </w:pPr>
    </w:p>
    <w:p w14:paraId="0E925FC3" w14:textId="7E1E4E9B" w:rsidR="00846EA4" w:rsidRPr="00B94F48" w:rsidRDefault="000F5B29" w:rsidP="00B94F48">
      <w:pPr>
        <w:pStyle w:val="31"/>
        <w:widowControl w:val="0"/>
        <w:ind w:left="737" w:firstLine="482"/>
      </w:pPr>
      <w:r>
        <w:rPr>
          <w:b/>
          <w:sz w:val="24"/>
          <w:szCs w:val="24"/>
        </w:rPr>
        <w:t xml:space="preserve">                       </w:t>
      </w:r>
    </w:p>
    <w:p w14:paraId="1AC53C0B" w14:textId="103B2645" w:rsidR="00A21D4E" w:rsidRPr="006701C4" w:rsidRDefault="000F5B29" w:rsidP="006701C4">
      <w:pPr>
        <w:pStyle w:val="31"/>
        <w:widowControl w:val="0"/>
        <w:jc w:val="center"/>
      </w:pPr>
      <w:r>
        <w:rPr>
          <w:b/>
          <w:sz w:val="24"/>
          <w:szCs w:val="24"/>
        </w:rPr>
        <w:t xml:space="preserve">   Касли 202</w:t>
      </w:r>
      <w:r w:rsidR="00816AB4">
        <w:rPr>
          <w:b/>
          <w:sz w:val="24"/>
          <w:szCs w:val="24"/>
        </w:rPr>
        <w:t>5</w:t>
      </w:r>
      <w:r>
        <w:rPr>
          <w:b/>
          <w:sz w:val="24"/>
          <w:szCs w:val="24"/>
        </w:rPr>
        <w:t xml:space="preserve"> г.</w:t>
      </w:r>
    </w:p>
    <w:p w14:paraId="408F979B" w14:textId="5FB7E974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D83E04F" w14:textId="77777777" w:rsidR="00A35B02" w:rsidRDefault="00A35B02">
      <w:pPr>
        <w:spacing w:beforeAutospacing="1" w:after="0" w:line="240" w:lineRule="auto"/>
        <w:contextualSpacing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2885DD4" w14:textId="4F0F588F" w:rsidR="00846EA4" w:rsidRDefault="000F5B29">
      <w:pPr>
        <w:spacing w:beforeAutospacing="1" w:after="0" w:line="240" w:lineRule="auto"/>
        <w:contextualSpacing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ИНФОРМАЦИОННОЕ СООБЩЕНИЕ </w:t>
      </w:r>
    </w:p>
    <w:p w14:paraId="148442D8" w14:textId="736AF724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Комитет по управлению имуществом и земельным отношениям администрации </w:t>
      </w:r>
      <w:proofErr w:type="spell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Каслинского</w:t>
      </w:r>
      <w:proofErr w:type="spell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муниципального района (организатор торгов) </w:t>
      </w:r>
      <w:r w:rsidR="003A1D9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</w:t>
      </w:r>
      <w:r>
        <w:rPr>
          <w:highlight w:val="white"/>
        </w:rPr>
        <w:t xml:space="preserve">соответствии с решением Собрания депутатов </w:t>
      </w:r>
      <w:proofErr w:type="spellStart"/>
      <w:r>
        <w:rPr>
          <w:highlight w:val="white"/>
        </w:rPr>
        <w:t>Каслинского</w:t>
      </w:r>
      <w:proofErr w:type="spellEnd"/>
      <w:r>
        <w:rPr>
          <w:highlight w:val="white"/>
        </w:rPr>
        <w:t xml:space="preserve"> муниципального района от </w:t>
      </w:r>
      <w:r w:rsidR="003A1D93">
        <w:rPr>
          <w:highlight w:val="white"/>
        </w:rPr>
        <w:t>26</w:t>
      </w:r>
      <w:r>
        <w:rPr>
          <w:highlight w:val="white"/>
        </w:rPr>
        <w:t xml:space="preserve"> </w:t>
      </w:r>
      <w:r w:rsidR="00816AB4">
        <w:rPr>
          <w:highlight w:val="white"/>
        </w:rPr>
        <w:t>декабря</w:t>
      </w:r>
      <w:r>
        <w:rPr>
          <w:highlight w:val="white"/>
        </w:rPr>
        <w:t xml:space="preserve">  202</w:t>
      </w:r>
      <w:r w:rsidR="00816AB4">
        <w:rPr>
          <w:highlight w:val="white"/>
        </w:rPr>
        <w:t>4</w:t>
      </w:r>
      <w:r>
        <w:rPr>
          <w:highlight w:val="white"/>
        </w:rPr>
        <w:t xml:space="preserve"> года № </w:t>
      </w:r>
      <w:r w:rsidR="003A1D93">
        <w:rPr>
          <w:highlight w:val="white"/>
        </w:rPr>
        <w:t>526</w:t>
      </w:r>
      <w:r>
        <w:rPr>
          <w:highlight w:val="white"/>
        </w:rPr>
        <w:t xml:space="preserve">   «</w:t>
      </w:r>
      <w:r w:rsidR="0064517C">
        <w:rPr>
          <w:highlight w:val="white"/>
        </w:rPr>
        <w:t xml:space="preserve">Об утверждении прогнозного плана (программа) приватизации имущества находящегося в собственности </w:t>
      </w:r>
      <w:proofErr w:type="spellStart"/>
      <w:r w:rsidR="0064517C">
        <w:rPr>
          <w:highlight w:val="white"/>
        </w:rPr>
        <w:t>Каслинского</w:t>
      </w:r>
      <w:proofErr w:type="spellEnd"/>
      <w:r w:rsidR="0064517C">
        <w:rPr>
          <w:highlight w:val="white"/>
        </w:rPr>
        <w:t xml:space="preserve"> муниципального района, на 202</w:t>
      </w:r>
      <w:r w:rsidR="00816AB4">
        <w:rPr>
          <w:highlight w:val="white"/>
        </w:rPr>
        <w:t>5</w:t>
      </w:r>
      <w:r w:rsidR="003A1D93">
        <w:rPr>
          <w:highlight w:val="white"/>
        </w:rPr>
        <w:t xml:space="preserve"> и период до 2027 года</w:t>
      </w:r>
      <w:r>
        <w:rPr>
          <w:highlight w:val="white"/>
        </w:rPr>
        <w:t>»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. </w:t>
      </w:r>
    </w:p>
    <w:p w14:paraId="31050E1E" w14:textId="77777777" w:rsidR="00846EA4" w:rsidRDefault="000F5B29">
      <w:pPr>
        <w:spacing w:after="0"/>
        <w:jc w:val="both"/>
      </w:pPr>
      <w:r>
        <w:rPr>
          <w:rFonts w:ascii="Times New Roman" w:hAnsi="Times New Roman"/>
          <w:b/>
          <w:bCs/>
          <w:sz w:val="24"/>
          <w:szCs w:val="24"/>
        </w:rPr>
        <w:t>Оператор электронной площадки:</w:t>
      </w:r>
      <w:r>
        <w:rPr>
          <w:rFonts w:ascii="Times New Roman" w:hAnsi="Times New Roman"/>
          <w:color w:val="767676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Акционерное общество «Единая электронная торговая площадка» </w:t>
      </w:r>
      <w:hyperlink r:id="rId8">
        <w:r>
          <w:rPr>
            <w:rStyle w:val="-"/>
            <w:rFonts w:ascii="Times New Roman" w:hAnsi="Times New Roman"/>
            <w:bCs/>
            <w:sz w:val="24"/>
            <w:szCs w:val="24"/>
          </w:rPr>
          <w:t>https://178fz.roseltorg.ru/</w:t>
        </w:r>
      </w:hyperlink>
      <w:r>
        <w:rPr>
          <w:rFonts w:ascii="Times New Roman" w:hAnsi="Times New Roman"/>
          <w:bCs/>
          <w:sz w:val="24"/>
          <w:szCs w:val="24"/>
        </w:rPr>
        <w:t xml:space="preserve">. Юридический адрес Оператора: 115114, г. Москва, ул. </w:t>
      </w:r>
      <w:proofErr w:type="spellStart"/>
      <w:r>
        <w:rPr>
          <w:rFonts w:ascii="Times New Roman" w:hAnsi="Times New Roman"/>
          <w:bCs/>
          <w:sz w:val="24"/>
          <w:szCs w:val="24"/>
        </w:rPr>
        <w:t>Кожевническая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, д. 14, стр. 5, телефон:8 (495) 276-16-26, </w:t>
      </w:r>
      <w:r>
        <w:rPr>
          <w:rFonts w:ascii="Times New Roman" w:hAnsi="Times New Roman"/>
          <w:bCs/>
          <w:sz w:val="24"/>
          <w:szCs w:val="24"/>
          <w:lang w:val="en-US"/>
        </w:rPr>
        <w:t>e</w:t>
      </w:r>
      <w:r>
        <w:rPr>
          <w:rFonts w:ascii="Times New Roman" w:hAnsi="Times New Roman"/>
          <w:bCs/>
          <w:sz w:val="24"/>
          <w:szCs w:val="24"/>
        </w:rPr>
        <w:t>-</w:t>
      </w:r>
      <w:r>
        <w:rPr>
          <w:rFonts w:ascii="Times New Roman" w:hAnsi="Times New Roman"/>
          <w:bCs/>
          <w:sz w:val="24"/>
          <w:szCs w:val="24"/>
          <w:lang w:val="en-US"/>
        </w:rPr>
        <w:t>mail</w:t>
      </w:r>
      <w:r>
        <w:rPr>
          <w:rFonts w:ascii="Times New Roman" w:hAnsi="Times New Roman"/>
          <w:bCs/>
          <w:sz w:val="24"/>
          <w:szCs w:val="24"/>
        </w:rPr>
        <w:t xml:space="preserve">: </w:t>
      </w:r>
      <w:r>
        <w:rPr>
          <w:rFonts w:ascii="Times New Roman" w:hAnsi="Times New Roman"/>
          <w:bCs/>
          <w:sz w:val="24"/>
          <w:szCs w:val="24"/>
          <w:lang w:val="en-US"/>
        </w:rPr>
        <w:t>info</w:t>
      </w:r>
      <w:r>
        <w:rPr>
          <w:rFonts w:ascii="Times New Roman" w:hAnsi="Times New Roman"/>
          <w:bCs/>
          <w:sz w:val="24"/>
          <w:szCs w:val="24"/>
        </w:rPr>
        <w:t>@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roseltorg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  <w:proofErr w:type="spellStart"/>
      <w:r>
        <w:rPr>
          <w:rFonts w:ascii="Times New Roman" w:hAnsi="Times New Roman"/>
          <w:bCs/>
          <w:sz w:val="24"/>
          <w:szCs w:val="24"/>
          <w:lang w:val="en-US"/>
        </w:rPr>
        <w:t>ru</w:t>
      </w:r>
      <w:proofErr w:type="spellEnd"/>
      <w:r>
        <w:rPr>
          <w:rFonts w:ascii="Times New Roman" w:hAnsi="Times New Roman"/>
          <w:bCs/>
          <w:sz w:val="24"/>
          <w:szCs w:val="24"/>
        </w:rPr>
        <w:t>.</w:t>
      </w:r>
    </w:p>
    <w:p w14:paraId="5FAD2163" w14:textId="77777777" w:rsidR="00A22747" w:rsidRDefault="000F5B29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bookmarkStart w:id="2" w:name="_Hlk165103045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3" w:name="_Hlk201842984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ЛОТ №1: </w:t>
      </w:r>
    </w:p>
    <w:p w14:paraId="0A1C7E0C" w14:textId="77777777" w:rsidR="005862B2" w:rsidRDefault="00A22747" w:rsidP="0017567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Предмет аукциона</w:t>
      </w:r>
      <w:r w:rsidR="00175671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5862B2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школы, общей площадью 465,9 </w:t>
      </w:r>
      <w:proofErr w:type="spellStart"/>
      <w:r w:rsidR="005862B2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5862B2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1, в том числе подземных 0, кадастровый номер 74:09:0109001:276, на земельном участке общей площадью 5139,00 </w:t>
      </w:r>
      <w:proofErr w:type="spellStart"/>
      <w:r w:rsidR="005862B2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5862B2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номером 74:09:0109001:74, местоположение: Челябинская область, р-н </w:t>
      </w:r>
      <w:proofErr w:type="spellStart"/>
      <w:r w:rsidR="005862B2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5862B2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с. </w:t>
      </w:r>
      <w:proofErr w:type="spellStart"/>
      <w:r w:rsidR="005862B2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Полднево</w:t>
      </w:r>
      <w:proofErr w:type="spellEnd"/>
      <w:r w:rsidR="005862B2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,  ул. Школьная, д. 1.</w:t>
      </w:r>
    </w:p>
    <w:p w14:paraId="0B6BD9AB" w14:textId="635D3739" w:rsidR="00846EA4" w:rsidRDefault="000F5B29" w:rsidP="00175671">
      <w:pPr>
        <w:spacing w:after="0" w:line="240" w:lineRule="auto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Форма торгов и подачи предложений о цене: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торги проводятся в электронной форме аукциона, открытого по составу участников и форме подачи предложений о цене.</w:t>
      </w:r>
    </w:p>
    <w:p w14:paraId="438A1EEE" w14:textId="77777777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Информация о предыдущих торгах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: ранее торги не проводились.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24D177F0" w14:textId="04D3D036" w:rsidR="00846EA4" w:rsidRPr="00394583" w:rsidRDefault="000F5B29">
      <w:pPr>
        <w:pStyle w:val="af1"/>
        <w:jc w:val="both"/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Начальная цена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5862B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207 800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="00CE267E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5862B2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двести семь тысяч восемьсот</w:t>
      </w:r>
      <w:r w:rsidR="00394583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рублей 00 копеек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 в</w:t>
      </w:r>
      <w:proofErr w:type="gramEnd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т.ч. НДС).</w:t>
      </w:r>
    </w:p>
    <w:p w14:paraId="12F3061C" w14:textId="6D67C2F9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«Шаг аукциона» (величина повышения начальной цены)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– </w:t>
      </w:r>
      <w:r w:rsidR="005862B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10 390</w:t>
      </w:r>
      <w:r w:rsidR="0063709B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(</w:t>
      </w:r>
      <w:r w:rsidR="005862B2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десять тысяч триста девяноста) 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рублей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копеек, в размере 5 % от начальной цены.</w:t>
      </w:r>
    </w:p>
    <w:p w14:paraId="103E246F" w14:textId="103ADF24" w:rsidR="00846EA4" w:rsidRDefault="000F5B29">
      <w:pPr>
        <w:pStyle w:val="af1"/>
        <w:jc w:val="both"/>
      </w:pP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Сумма задатка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 w:rsidRPr="00B94F48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bookmarkStart w:id="4" w:name="__DdeLink__3751_176060660"/>
      <w:bookmarkStart w:id="5" w:name="_Hlk151328525"/>
      <w:bookmarkStart w:id="6" w:name="_Hlk151328166"/>
      <w:bookmarkStart w:id="7" w:name="_Hlk151327698"/>
      <w:r w:rsidR="005862B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20 780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(</w:t>
      </w:r>
      <w:r w:rsidR="005862B2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двадцать тысяч семьсот восемьдесят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)</w:t>
      </w:r>
      <w:bookmarkEnd w:id="4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bookmarkEnd w:id="5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рублей 00 копеек</w:t>
      </w:r>
      <w:bookmarkEnd w:id="6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, </w:t>
      </w:r>
      <w:bookmarkEnd w:id="7"/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в размере </w:t>
      </w:r>
      <w:r w:rsidR="00434B45"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>0 % от начальной цены.</w:t>
      </w:r>
    </w:p>
    <w:bookmarkEnd w:id="2"/>
    <w:bookmarkEnd w:id="3"/>
    <w:p w14:paraId="2D531C76" w14:textId="77777777" w:rsidR="00B94F48" w:rsidRDefault="00B94F48" w:rsidP="00B94F48">
      <w:pPr>
        <w:spacing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Реквизиты для перечисления задатка: </w:t>
      </w:r>
    </w:p>
    <w:p w14:paraId="6877A678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Наименование: АО «Единая электронная торговая площадка»</w:t>
      </w:r>
    </w:p>
    <w:p w14:paraId="513A2DFF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ИНН: 7707704692</w:t>
      </w:r>
    </w:p>
    <w:p w14:paraId="400378C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КПП: 772501001</w:t>
      </w:r>
    </w:p>
    <w:p w14:paraId="603CA49C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Расчетный счет: 40702810510050001273</w:t>
      </w:r>
    </w:p>
    <w:p w14:paraId="1183D15D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Банк Получателя: Филиал «Центральный» Банк ВТБ (ПАО) в г. Москва</w:t>
      </w:r>
    </w:p>
    <w:p w14:paraId="0903845A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БИК: 044525411</w:t>
      </w:r>
    </w:p>
    <w:p w14:paraId="66F92093" w14:textId="77777777" w:rsidR="00B94F48" w:rsidRDefault="00B94F48" w:rsidP="00B94F48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Корреспондентский счет: 30101810145250000411</w:t>
      </w:r>
    </w:p>
    <w:p w14:paraId="7E99C1EC" w14:textId="4940536C" w:rsidR="006701C4" w:rsidRDefault="00B94F48" w:rsidP="006701C4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 xml:space="preserve">Назначения платежа: </w:t>
      </w:r>
      <w:r w:rsidR="006701C4">
        <w:rPr>
          <w:rFonts w:ascii="Times New Roman" w:eastAsia="Times New Roman" w:hAnsi="Times New Roman"/>
          <w:b/>
          <w:bCs/>
          <w:sz w:val="24"/>
          <w:szCs w:val="24"/>
          <w:highlight w:val="white"/>
        </w:rPr>
        <w:t>«</w:t>
      </w:r>
      <w:r w:rsidR="006701C4">
        <w:rPr>
          <w:rFonts w:ascii="Times New Roman" w:eastAsia="Times New Roman" w:hAnsi="Times New Roman"/>
          <w:b/>
          <w:bCs/>
          <w:sz w:val="24"/>
          <w:szCs w:val="24"/>
        </w:rPr>
        <w:t>Пополнение лицевого счета №_________________. 178ФЗ. НДС не облагается»</w:t>
      </w:r>
    </w:p>
    <w:p w14:paraId="3F4246CD" w14:textId="1DF5ED35" w:rsidR="00B94F48" w:rsidRDefault="00B94F48" w:rsidP="001A41A0">
      <w:pPr>
        <w:spacing w:after="0" w:line="120" w:lineRule="atLeast"/>
        <w:rPr>
          <w:rFonts w:ascii="Times New Roman" w:eastAsia="Times New Roman" w:hAnsi="Times New Roman"/>
          <w:b/>
          <w:bCs/>
          <w:sz w:val="24"/>
          <w:szCs w:val="24"/>
          <w:highlight w:val="white"/>
        </w:rPr>
      </w:pPr>
    </w:p>
    <w:p w14:paraId="52B33741" w14:textId="77777777" w:rsidR="001A41A0" w:rsidRPr="001A41A0" w:rsidRDefault="001A41A0" w:rsidP="001A41A0">
      <w:pPr>
        <w:spacing w:after="0" w:line="120" w:lineRule="atLeast"/>
        <w:rPr>
          <w:rStyle w:val="ListLabel207"/>
          <w:rFonts w:eastAsia="Times New Roman"/>
          <w:b/>
          <w:bCs/>
          <w:color w:val="auto"/>
          <w:highlight w:val="white"/>
          <w:u w:val="none"/>
        </w:rPr>
      </w:pPr>
    </w:p>
    <w:p w14:paraId="0A5C8D73" w14:textId="6CFC0763" w:rsidR="002D0ACF" w:rsidRPr="00700739" w:rsidRDefault="002D0ACF" w:rsidP="002D0ACF">
      <w:pPr>
        <w:shd w:val="clear" w:color="auto" w:fill="FFFFFF"/>
        <w:spacing w:after="0"/>
        <w:jc w:val="both"/>
        <w:rPr>
          <w:rFonts w:ascii="Times New Roman" w:hAnsi="Times New Roman"/>
          <w:b/>
          <w:color w:val="4472C4"/>
        </w:rPr>
      </w:pPr>
      <w:bookmarkStart w:id="8" w:name="__DdeLink__6625_55611351"/>
      <w:bookmarkEnd w:id="8"/>
      <w:r w:rsidRPr="00700739">
        <w:rPr>
          <w:rFonts w:ascii="Times New Roman" w:hAnsi="Times New Roman"/>
          <w:b/>
          <w:highlight w:val="white"/>
          <w:u w:val="single"/>
        </w:rPr>
        <w:t>Дата окончания приема заявок на участие в аукционе</w:t>
      </w:r>
      <w:r w:rsidRPr="00700739">
        <w:rPr>
          <w:rFonts w:ascii="Times New Roman" w:hAnsi="Times New Roman"/>
          <w:b/>
          <w:highlight w:val="white"/>
        </w:rPr>
        <w:t xml:space="preserve">: </w:t>
      </w:r>
      <w:r w:rsidR="005862B2">
        <w:rPr>
          <w:rFonts w:ascii="Times New Roman" w:hAnsi="Times New Roman"/>
          <w:b/>
          <w:highlight w:val="white"/>
        </w:rPr>
        <w:t>29</w:t>
      </w:r>
      <w:r w:rsidR="0038596B">
        <w:rPr>
          <w:rFonts w:ascii="Times New Roman" w:hAnsi="Times New Roman"/>
          <w:b/>
          <w:highlight w:val="white"/>
        </w:rPr>
        <w:t xml:space="preserve"> </w:t>
      </w:r>
      <w:r w:rsidR="005862B2">
        <w:rPr>
          <w:rFonts w:ascii="Times New Roman" w:hAnsi="Times New Roman"/>
          <w:b/>
          <w:highlight w:val="white"/>
        </w:rPr>
        <w:t>сентября</w:t>
      </w:r>
      <w:r w:rsidRPr="00700739">
        <w:rPr>
          <w:rFonts w:ascii="Times New Roman" w:hAnsi="Times New Roman"/>
          <w:b/>
          <w:highlight w:val="white"/>
        </w:rPr>
        <w:t xml:space="preserve"> 20</w:t>
      </w:r>
      <w:r w:rsidR="0038596B">
        <w:rPr>
          <w:rFonts w:ascii="Times New Roman" w:hAnsi="Times New Roman"/>
          <w:b/>
          <w:highlight w:val="white"/>
        </w:rPr>
        <w:t>25</w:t>
      </w:r>
      <w:r w:rsidRPr="00700739">
        <w:rPr>
          <w:rFonts w:ascii="Times New Roman" w:hAnsi="Times New Roman"/>
          <w:b/>
          <w:highlight w:val="white"/>
        </w:rPr>
        <w:t>г. до 14.00 час.</w:t>
      </w:r>
    </w:p>
    <w:p w14:paraId="1BAB2243" w14:textId="77777777" w:rsidR="002D0ACF" w:rsidRDefault="002D0ACF" w:rsidP="002D0ACF">
      <w:pPr>
        <w:spacing w:line="240" w:lineRule="auto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>Данное сообщение является публичной офертой в соответствии со статьей 437 Гражданского кодекса РФ, а подача претендентом заявки и перечисление задатка являются акцептом такой оферты. Сумма задатка возвращается участникам аукциона, за исключением его победителя, в течение 5 календарных дней с даты подведения итогов аукциона.</w:t>
      </w:r>
    </w:p>
    <w:p w14:paraId="0F4E21A2" w14:textId="77777777" w:rsidR="002D0ACF" w:rsidRDefault="002D0ACF" w:rsidP="002D0ACF">
      <w:pPr>
        <w:spacing w:line="240" w:lineRule="auto"/>
        <w:ind w:firstLine="708"/>
        <w:jc w:val="both"/>
      </w:pPr>
      <w:r>
        <w:rPr>
          <w:rFonts w:ascii="Times New Roman" w:hAnsi="Times New Roman"/>
          <w:bCs/>
          <w:sz w:val="24"/>
          <w:szCs w:val="24"/>
          <w:highlight w:val="white"/>
        </w:rPr>
        <w:t xml:space="preserve">При исчислении сроков, указанных в настоящем информационном сообщении, </w:t>
      </w:r>
      <w:r>
        <w:rPr>
          <w:rFonts w:ascii="Times New Roman" w:hAnsi="Times New Roman"/>
          <w:b/>
          <w:bCs/>
          <w:sz w:val="24"/>
          <w:szCs w:val="24"/>
          <w:highlight w:val="white"/>
          <w:u w:val="single"/>
        </w:rPr>
        <w:t xml:space="preserve">принимается время сервера электронной торговой площадки – 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Челябинск.</w:t>
      </w:r>
    </w:p>
    <w:p w14:paraId="436D0DA8" w14:textId="48E5EB2E" w:rsidR="002D0ACF" w:rsidRDefault="002D0ACF" w:rsidP="002D0ACF">
      <w:pPr>
        <w:spacing w:line="240" w:lineRule="auto"/>
        <w:jc w:val="both"/>
        <w:rPr>
          <w:rFonts w:ascii="Times New Roman" w:hAnsi="Times New Roman"/>
          <w:b/>
          <w:sz w:val="24"/>
          <w:szCs w:val="24"/>
          <w:highlight w:val="white"/>
          <w:u w:val="single"/>
        </w:rPr>
      </w:pPr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начала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5862B2">
        <w:rPr>
          <w:rFonts w:ascii="Times New Roman" w:hAnsi="Times New Roman"/>
          <w:b/>
          <w:bCs/>
          <w:sz w:val="24"/>
          <w:szCs w:val="24"/>
          <w:highlight w:val="white"/>
        </w:rPr>
        <w:t>03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5862B2">
        <w:rPr>
          <w:rFonts w:ascii="Times New Roman" w:hAnsi="Times New Roman"/>
          <w:b/>
          <w:bCs/>
          <w:sz w:val="24"/>
          <w:szCs w:val="24"/>
          <w:highlight w:val="white"/>
        </w:rPr>
        <w:t>сентября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2025 г. в </w:t>
      </w:r>
      <w:r w:rsidR="00B75B7E">
        <w:rPr>
          <w:rFonts w:ascii="Times New Roman" w:hAnsi="Times New Roman"/>
          <w:b/>
          <w:sz w:val="24"/>
          <w:szCs w:val="24"/>
          <w:highlight w:val="white"/>
        </w:rPr>
        <w:t>13</w:t>
      </w:r>
      <w:r>
        <w:rPr>
          <w:rFonts w:ascii="Times New Roman" w:hAnsi="Times New Roman"/>
          <w:b/>
          <w:sz w:val="24"/>
          <w:szCs w:val="24"/>
          <w:highlight w:val="white"/>
        </w:rPr>
        <w:t>:</w:t>
      </w:r>
      <w:r w:rsidR="0038596B">
        <w:rPr>
          <w:rFonts w:ascii="Times New Roman" w:hAnsi="Times New Roman"/>
          <w:b/>
          <w:sz w:val="24"/>
          <w:szCs w:val="24"/>
          <w:highlight w:val="white"/>
        </w:rPr>
        <w:t>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 Место подачи (приема) заявок - электронная площадка: </w:t>
      </w:r>
      <w:hyperlink r:id="rId9" w:history="1">
        <w:r>
          <w:rPr>
            <w:rStyle w:val="ListLabel207"/>
            <w:rFonts w:eastAsia="Calibri"/>
          </w:rPr>
          <w:t>https://roseltorg.ru/</w:t>
        </w:r>
      </w:hyperlink>
    </w:p>
    <w:p w14:paraId="49B1BCA6" w14:textId="7587FE05" w:rsidR="002D0ACF" w:rsidRDefault="002D0ACF" w:rsidP="002D0ACF">
      <w:pPr>
        <w:spacing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  <w:highlight w:val="white"/>
        </w:rPr>
      </w:pPr>
      <w:bookmarkStart w:id="9" w:name="_Hlk132105601"/>
      <w:r>
        <w:rPr>
          <w:rFonts w:ascii="Times New Roman" w:hAnsi="Times New Roman"/>
          <w:b/>
          <w:sz w:val="24"/>
          <w:szCs w:val="24"/>
          <w:highlight w:val="white"/>
          <w:u w:val="single"/>
        </w:rPr>
        <w:t>Дата окончания приема заявок на участие в аукционе</w:t>
      </w:r>
      <w:r>
        <w:rPr>
          <w:rFonts w:ascii="Times New Roman" w:hAnsi="Times New Roman"/>
          <w:sz w:val="24"/>
          <w:szCs w:val="24"/>
          <w:highlight w:val="white"/>
        </w:rPr>
        <w:t xml:space="preserve">: </w:t>
      </w:r>
      <w:r w:rsidR="005862B2">
        <w:rPr>
          <w:rFonts w:ascii="Times New Roman" w:hAnsi="Times New Roman"/>
          <w:b/>
          <w:bCs/>
          <w:sz w:val="24"/>
          <w:szCs w:val="24"/>
          <w:highlight w:val="white"/>
        </w:rPr>
        <w:t>29</w:t>
      </w:r>
      <w:r w:rsidR="0038596B" w:rsidRPr="0038596B">
        <w:rPr>
          <w:rFonts w:ascii="Times New Roman" w:hAnsi="Times New Roman"/>
          <w:b/>
          <w:bCs/>
          <w:sz w:val="24"/>
          <w:szCs w:val="24"/>
          <w:highlight w:val="white"/>
        </w:rPr>
        <w:t xml:space="preserve"> </w:t>
      </w:r>
      <w:r w:rsidR="005862B2">
        <w:rPr>
          <w:rFonts w:ascii="Times New Roman" w:hAnsi="Times New Roman"/>
          <w:b/>
          <w:bCs/>
          <w:sz w:val="24"/>
          <w:szCs w:val="24"/>
          <w:highlight w:val="white"/>
        </w:rPr>
        <w:t>сентября</w:t>
      </w:r>
      <w:r>
        <w:rPr>
          <w:rFonts w:ascii="Times New Roman" w:hAnsi="Times New Roman"/>
          <w:b/>
          <w:sz w:val="24"/>
          <w:szCs w:val="24"/>
          <w:highlight w:val="white"/>
        </w:rPr>
        <w:t xml:space="preserve"> 2025г. до 14.00</w:t>
      </w:r>
      <w:r>
        <w:rPr>
          <w:rFonts w:ascii="Times New Roman" w:hAnsi="Times New Roman"/>
          <w:sz w:val="24"/>
          <w:szCs w:val="24"/>
          <w:highlight w:val="white"/>
        </w:rPr>
        <w:t xml:space="preserve"> час.</w:t>
      </w:r>
    </w:p>
    <w:bookmarkEnd w:id="9"/>
    <w:p w14:paraId="429F053F" w14:textId="5176CD15" w:rsidR="002D0ACF" w:rsidRDefault="002D0ACF" w:rsidP="002D0ACF">
      <w:pPr>
        <w:spacing w:after="120" w:line="240" w:lineRule="auto"/>
        <w:ind w:firstLine="708"/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lastRenderedPageBreak/>
        <w:t>Дата, время и место определения участников торгов: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FE1D4A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30</w:t>
      </w:r>
      <w:r w:rsidR="0038596B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 xml:space="preserve"> </w:t>
      </w:r>
      <w:r w:rsidR="00FE1D4A">
        <w:rPr>
          <w:rFonts w:ascii="Times New Roman" w:eastAsia="Times New Roman" w:hAnsi="Times New Roman"/>
          <w:b/>
          <w:bCs/>
          <w:color w:val="000000"/>
          <w:sz w:val="24"/>
          <w:szCs w:val="24"/>
          <w:highlight w:val="white"/>
          <w:u w:val="single"/>
          <w:lang w:eastAsia="ru-RU"/>
        </w:rPr>
        <w:t>сентября</w:t>
      </w:r>
      <w:r>
        <w:rPr>
          <w:rFonts w:ascii="Times New Roman" w:eastAsia="Times New Roman" w:hAnsi="Times New Roman"/>
          <w:b/>
          <w:color w:val="000000"/>
          <w:sz w:val="24"/>
          <w:szCs w:val="24"/>
          <w:highlight w:val="white"/>
          <w:u w:val="single"/>
          <w:lang w:eastAsia="ru-RU"/>
        </w:rPr>
        <w:t xml:space="preserve"> 2025г., </w:t>
      </w:r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место определения участников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>аукционов  -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highlight w:val="white"/>
          <w:u w:val="single"/>
          <w:lang w:eastAsia="ru-RU"/>
        </w:rPr>
        <w:t xml:space="preserve"> электронная площадка: </w:t>
      </w:r>
      <w:hyperlink r:id="rId10" w:history="1">
        <w:r>
          <w:rPr>
            <w:rStyle w:val="ListLabel208"/>
            <w:rFonts w:eastAsia="Calibri"/>
          </w:rPr>
          <w:t>https://roseltorg.ru/</w:t>
        </w:r>
      </w:hyperlink>
    </w:p>
    <w:p w14:paraId="69990CAA" w14:textId="2C88150E" w:rsidR="002D0ACF" w:rsidRDefault="002D0ACF" w:rsidP="002D0ACF">
      <w:pPr>
        <w:spacing w:after="120" w:line="240" w:lineRule="auto"/>
        <w:ind w:firstLine="708"/>
      </w:pPr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 xml:space="preserve">Электронный аукцион </w:t>
      </w:r>
      <w:proofErr w:type="gramStart"/>
      <w:r>
        <w:rPr>
          <w:rFonts w:ascii="Times New Roman" w:eastAsia="Times New Roman" w:hAnsi="Times New Roman"/>
          <w:sz w:val="24"/>
          <w:szCs w:val="24"/>
          <w:highlight w:val="white"/>
          <w:u w:val="single"/>
          <w:lang w:eastAsia="ru-RU"/>
        </w:rPr>
        <w:t>состоится</w:t>
      </w:r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(</w:t>
      </w:r>
      <w:proofErr w:type="gramEnd"/>
      <w:r>
        <w:rPr>
          <w:rFonts w:ascii="Times New Roman" w:eastAsia="Times New Roman" w:hAnsi="Times New Roman"/>
          <w:b/>
          <w:sz w:val="24"/>
          <w:szCs w:val="24"/>
          <w:highlight w:val="white"/>
          <w:lang w:eastAsia="ru-RU"/>
        </w:rPr>
        <w:t>дата и время начала приема предложений от участников аукциона)</w:t>
      </w: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– </w:t>
      </w:r>
      <w:r w:rsidR="00FE1D4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02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 w:rsidR="00FE1D4A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октября</w:t>
      </w:r>
      <w:r w:rsidR="0038596B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2025г. в </w:t>
      </w:r>
      <w:r w:rsidR="005C31E2"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>10</w:t>
      </w:r>
      <w:r>
        <w:rPr>
          <w:rFonts w:ascii="Times New Roman" w:eastAsia="Times New Roman" w:hAnsi="Times New Roman"/>
          <w:b/>
          <w:bCs/>
          <w:sz w:val="24"/>
          <w:szCs w:val="24"/>
          <w:highlight w:val="white"/>
          <w:lang w:eastAsia="ru-RU"/>
        </w:rPr>
        <w:t xml:space="preserve">.00час. </w:t>
      </w:r>
    </w:p>
    <w:p w14:paraId="3A862891" w14:textId="77777777" w:rsidR="00B94F48" w:rsidRDefault="00B94F48" w:rsidP="00B94F48">
      <w:pPr>
        <w:pStyle w:val="211"/>
        <w:spacing w:line="240" w:lineRule="auto"/>
        <w:ind w:firstLine="708"/>
      </w:pPr>
      <w:r>
        <w:rPr>
          <w:sz w:val="24"/>
          <w:szCs w:val="24"/>
          <w:u w:val="single"/>
        </w:rPr>
        <w:t>Срок (дата и время) подведения итогов аукциона</w:t>
      </w:r>
      <w:r>
        <w:rPr>
          <w:sz w:val="24"/>
          <w:szCs w:val="24"/>
        </w:rPr>
        <w:t xml:space="preserve">: </w:t>
      </w:r>
      <w:r>
        <w:rPr>
          <w:b/>
          <w:sz w:val="24"/>
          <w:szCs w:val="24"/>
        </w:rPr>
        <w:t xml:space="preserve">Процедура аукциона считается завершенной со времени подписания Продавцом протокола об итогах аукциона, не позднее рабочего дня, следующего за днем подведения итогов аукциона. </w:t>
      </w:r>
    </w:p>
    <w:p w14:paraId="2FB1697D" w14:textId="77777777" w:rsidR="00846EA4" w:rsidRDefault="000F5B29">
      <w:pPr>
        <w:pStyle w:val="af5"/>
        <w:ind w:left="708" w:firstLine="1"/>
        <w:jc w:val="center"/>
      </w:pPr>
      <w:r>
        <w:rPr>
          <w:b/>
          <w:bCs/>
          <w:sz w:val="24"/>
          <w:szCs w:val="24"/>
        </w:rPr>
        <w:t>Порядок регистрации на электронной площадке, подачи заявки на участие в аукционе в электронной форме, размер, срок и порядок внесения задатка, порядок возврата задатка.</w:t>
      </w:r>
    </w:p>
    <w:p w14:paraId="4428BD19" w14:textId="77777777" w:rsidR="00846EA4" w:rsidRDefault="00846EA4">
      <w:pPr>
        <w:pStyle w:val="af5"/>
        <w:rPr>
          <w:b/>
          <w:i/>
          <w:sz w:val="24"/>
          <w:szCs w:val="24"/>
        </w:rPr>
      </w:pPr>
    </w:p>
    <w:p w14:paraId="69EB3601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Для обеспечения доступа к подаче заявки и дальнейшей процедуре электронного аукциона претенденту необходимо пройти регистрацию на электронной торговой площадке АО «Единая электронная торговая площадка» в соответствии с Регламентом электронной площадки.</w:t>
      </w:r>
    </w:p>
    <w:p w14:paraId="7F83C0F7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  <w:lang w:val="x-none"/>
        </w:rPr>
        <w:t>Регистрация на электронной площадке осуществляется без взимания платы</w:t>
      </w:r>
      <w:r>
        <w:rPr>
          <w:rFonts w:ascii="Times New Roman" w:hAnsi="Times New Roman"/>
          <w:sz w:val="24"/>
          <w:szCs w:val="24"/>
        </w:rPr>
        <w:t>.</w:t>
      </w:r>
    </w:p>
    <w:p w14:paraId="7C8EC68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Обязанность доказать свое право на участие в электронном аукционе возлагается на претендента.</w:t>
      </w:r>
    </w:p>
    <w:p w14:paraId="0C64151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Подача заявки на участие в электронном аукционе осуществляется претендентом из личного кабинета. </w:t>
      </w:r>
    </w:p>
    <w:p w14:paraId="768B1083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путем заполнения формы, представленной в Приложении № 1 к настоящему информационному сообщению, и размещения ее электронного образа, с приложением электронных образов документов в соответствии с перечнем, указанным в настоящем информационном сообщении, на сайте электронной торговой площадки </w:t>
      </w:r>
      <w:hyperlink r:id="rId11">
        <w:r>
          <w:rPr>
            <w:rStyle w:val="-"/>
            <w:rFonts w:ascii="Times New Roman" w:hAnsi="Times New Roman"/>
            <w:sz w:val="24"/>
            <w:szCs w:val="24"/>
          </w:rPr>
          <w:t>www.roseltorg.ru</w:t>
        </w:r>
      </w:hyperlink>
      <w:r>
        <w:rPr>
          <w:rFonts w:ascii="Times New Roman" w:hAnsi="Times New Roman"/>
          <w:sz w:val="24"/>
          <w:szCs w:val="24"/>
        </w:rPr>
        <w:t>.</w:t>
      </w:r>
    </w:p>
    <w:p w14:paraId="7BF3EA2D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физические лица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:</w:t>
      </w:r>
    </w:p>
    <w:p w14:paraId="40B33601" w14:textId="77777777" w:rsidR="006812EC" w:rsidRPr="006812EC" w:rsidRDefault="006812EC" w:rsidP="006812EC">
      <w:pPr>
        <w:pStyle w:val="3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заявка на участие в продаже, заполненная в форме электронного документа (Приложение № 1);</w:t>
      </w:r>
    </w:p>
    <w:p w14:paraId="50495C1E" w14:textId="77777777" w:rsidR="006812EC" w:rsidRDefault="006812EC" w:rsidP="006812EC">
      <w:pPr>
        <w:pStyle w:val="30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6812EC">
        <w:rPr>
          <w:rFonts w:ascii="Times New Roman" w:hAnsi="Times New Roman"/>
          <w:sz w:val="24"/>
          <w:szCs w:val="24"/>
        </w:rPr>
        <w:t>- копии всех листов документа, удостоверяющего личность (в случае представления копии паспорта гражданина Российской Федерации необходимо в соответствии с действующим законодательством представить копии 20 (двадцати) страниц паспорта: от 1-ой страницы с изображением Государственного герба Российской Федерации по 20-ую страницу с «Извлечением из Положения о паспорте гражданина Российской Федерации» включительно).</w:t>
      </w:r>
    </w:p>
    <w:p w14:paraId="5BF1D11A" w14:textId="4013BD13" w:rsidR="00846EA4" w:rsidRDefault="000F5B29" w:rsidP="006812EC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/>
          <w:bCs/>
          <w:i/>
          <w:iCs/>
          <w:sz w:val="24"/>
          <w:szCs w:val="24"/>
          <w:u w:val="single"/>
        </w:rPr>
        <w:t>юридические лица:</w:t>
      </w:r>
    </w:p>
    <w:p w14:paraId="2DE929BE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заявка на участие в продаже, заполненная в форме электронного документа (Приложение № 1);</w:t>
      </w:r>
    </w:p>
    <w:p w14:paraId="64F33636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 xml:space="preserve">- 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заверенные копии учредительных документов;</w:t>
      </w:r>
    </w:p>
    <w:p w14:paraId="6173ADCD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-</w:t>
      </w: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 xml:space="preserve"> 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14:paraId="2DDF78CD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 w:val="0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 w:val="0"/>
          <w:bCs/>
          <w:color w:val="000000"/>
          <w:sz w:val="24"/>
          <w:szCs w:val="24"/>
          <w:lang w:val="ru-RU" w:eastAsia="ru-RU"/>
        </w:rPr>
        <w:t>- 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712A1674" w14:textId="77777777" w:rsidR="006812EC" w:rsidRP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4"/>
          <w:szCs w:val="24"/>
          <w:lang w:val="ru-RU" w:eastAsia="ru-RU"/>
        </w:rPr>
      </w:pPr>
      <w:r w:rsidRPr="006812EC">
        <w:rPr>
          <w:rFonts w:eastAsia="Calibri"/>
          <w:bCs/>
          <w:color w:val="000000"/>
          <w:sz w:val="24"/>
          <w:szCs w:val="24"/>
          <w:lang w:val="ru-RU" w:eastAsia="ru-RU"/>
        </w:rPr>
        <w:t>Файл с заявкой и документы необходимо загрузить на электронную площадку.</w:t>
      </w:r>
    </w:p>
    <w:p w14:paraId="76AC5301" w14:textId="77777777" w:rsidR="006812EC" w:rsidRDefault="006812EC" w:rsidP="006812EC">
      <w:pPr>
        <w:pStyle w:val="rezul"/>
        <w:tabs>
          <w:tab w:val="left" w:pos="42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rPr>
          <w:rFonts w:eastAsia="Calibri"/>
          <w:bCs/>
          <w:color w:val="000000"/>
          <w:sz w:val="26"/>
          <w:szCs w:val="26"/>
          <w:u w:val="single"/>
          <w:lang w:val="ru-RU" w:eastAsia="ru-RU"/>
        </w:rPr>
      </w:pPr>
    </w:p>
    <w:p w14:paraId="264E3E99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Заявки подаются на электронную площадку, начиная с даты начала приема заявок до времени и даты окончания приема заявок, указанных в информационном сообщении.</w:t>
      </w:r>
    </w:p>
    <w:p w14:paraId="22C42CAE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Заявки с прилагаемыми к ним документами, поданные с нарушением установленного срока, а также заявки с незаполненными полями (являющимися обязательными для заполнения), на электронной площадке не регистрируются программными средствами. </w:t>
      </w:r>
    </w:p>
    <w:p w14:paraId="5AF2D26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В случае, если система не принимает заявку, Оператор электронной площадки уведомляет Претендента соответствующим системным сообщением о причине </w:t>
      </w:r>
      <w:proofErr w:type="gramStart"/>
      <w:r>
        <w:rPr>
          <w:rFonts w:ascii="Times New Roman" w:hAnsi="Times New Roman"/>
          <w:sz w:val="24"/>
          <w:szCs w:val="24"/>
        </w:rPr>
        <w:t>не принятия</w:t>
      </w:r>
      <w:proofErr w:type="gramEnd"/>
      <w:r>
        <w:rPr>
          <w:rFonts w:ascii="Times New Roman" w:hAnsi="Times New Roman"/>
          <w:sz w:val="24"/>
          <w:szCs w:val="24"/>
        </w:rPr>
        <w:t xml:space="preserve"> заявки.</w:t>
      </w:r>
    </w:p>
    <w:p w14:paraId="307F5074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 случае успешного принятия заявки Оператор электронной площадки в течение одного часа со времени поступления заявки сообщает Претенденту о ее поступлении путем направления уведомления с приложением электронных копий зарегистрированной заявки и прилагаемых к ней документов.</w:t>
      </w:r>
    </w:p>
    <w:p w14:paraId="1F3E361A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При приеме заявок от Претендентов Оператор электронной площадки обеспечивает конфиденциальность данных о Претендентах и участниках.</w:t>
      </w:r>
    </w:p>
    <w:p w14:paraId="30AE539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Претендент вправе не позднее дня окончания приема заявок отозвать заявку путем направления уведомления об отзыве заявки на электронную площадку.</w:t>
      </w:r>
    </w:p>
    <w:p w14:paraId="2ACABBE0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Поступивший от претендента задаток подлежит возврату в течение 5 календарных дней со дня поступления уведомления об отзыве заявки.</w:t>
      </w:r>
    </w:p>
    <w:p w14:paraId="3E96544C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 xml:space="preserve"> В случае отзыва претендентом заявки позднее дня окончания приема заявок задаток возвращается в порядке, установленном для претендентов, не допущенных к участию в продаже имущества (в течение 5 календарных дней со дня подписания протокола о признании претендентов участниками).</w:t>
      </w:r>
    </w:p>
    <w:p w14:paraId="282CABD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Изменение заявки допускается только путем подачи Претендентом новой заявки в установленные в информационном сообщении сроки о проведении аукциона, при этом первоначальная заявка должна быть отозвана.</w:t>
      </w:r>
    </w:p>
    <w:p w14:paraId="54CA4FB2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Наличие электронной подписи означает, что документы и сведения, поданные в форме электронных документов, направлены от имени претендента и отправитель несет ответственность за подлинность и достоверность таких документов и сведений.</w:t>
      </w:r>
    </w:p>
    <w:p w14:paraId="706036A7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Ограничения участия отдельных категорий физических лиц</w:t>
      </w:r>
    </w:p>
    <w:p w14:paraId="361DA073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bCs/>
          <w:sz w:val="24"/>
          <w:szCs w:val="24"/>
        </w:rPr>
        <w:t>и юридических лиц в приватизации муниципального имущества.</w:t>
      </w:r>
    </w:p>
    <w:p w14:paraId="29A13851" w14:textId="77777777" w:rsidR="00846EA4" w:rsidRDefault="00846EA4">
      <w:pPr>
        <w:pStyle w:val="22"/>
        <w:spacing w:after="0" w:line="240" w:lineRule="auto"/>
        <w:jc w:val="both"/>
        <w:rPr>
          <w:bCs/>
          <w:i/>
          <w:sz w:val="24"/>
          <w:szCs w:val="24"/>
        </w:rPr>
      </w:pPr>
    </w:p>
    <w:p w14:paraId="28FA3B6B" w14:textId="77777777" w:rsidR="00846EA4" w:rsidRDefault="000F5B29">
      <w:pPr>
        <w:pStyle w:val="22"/>
        <w:spacing w:after="0" w:line="240" w:lineRule="auto"/>
        <w:jc w:val="both"/>
      </w:pPr>
      <w:r>
        <w:rPr>
          <w:bCs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 (кроме случаев, предусмотренных статьей 25 Федерального закона от 21.12.2001 № 178-ФЗ «О приватизации государственного и муниципального имущества»), а также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бенефициарных владельцах и контролирующих лицах в порядке, установленном Правительством Российской Федерации.</w:t>
      </w:r>
    </w:p>
    <w:p w14:paraId="22C62FFF" w14:textId="77777777" w:rsidR="00846EA4" w:rsidRDefault="000F5B29">
      <w:pPr>
        <w:pStyle w:val="30"/>
        <w:spacing w:after="0" w:line="240" w:lineRule="auto"/>
        <w:ind w:left="0"/>
        <w:jc w:val="both"/>
      </w:pPr>
      <w:r>
        <w:rPr>
          <w:rFonts w:ascii="Times New Roman" w:hAnsi="Times New Roman"/>
          <w:bCs/>
          <w:sz w:val="24"/>
          <w:szCs w:val="24"/>
        </w:rPr>
        <w:t>В случае, если впоследствии будет установлено, что покупатель муниципального имущества не имел законное право на его приобретение, соответствующая сделка является ничтожной</w:t>
      </w:r>
    </w:p>
    <w:p w14:paraId="282BFEFD" w14:textId="77777777" w:rsidR="00846EA4" w:rsidRDefault="000F5B29">
      <w:pPr>
        <w:pStyle w:val="22"/>
        <w:spacing w:after="0" w:line="240" w:lineRule="auto"/>
        <w:jc w:val="center"/>
      </w:pPr>
      <w:r>
        <w:rPr>
          <w:b/>
          <w:sz w:val="24"/>
          <w:szCs w:val="24"/>
        </w:rPr>
        <w:t>Определение участников аукциона</w:t>
      </w:r>
    </w:p>
    <w:p w14:paraId="3AE1EFF9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не допускается к участию в аукционе по следующим основаниям:</w:t>
      </w:r>
    </w:p>
    <w:p w14:paraId="08C008E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представленные документы не подтверждают право претендента быть покупателем в соответствии с законодательством Российской Федерации;</w:t>
      </w:r>
    </w:p>
    <w:p w14:paraId="4A22AA3C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представлены не все документы в соответствии с перечнем, указанным в информационном сообщении (за исключением предложений о цене муниципального имущества на аукционе), или оформление указанных документов не соответствует законодательству Российской Федерации;</w:t>
      </w:r>
    </w:p>
    <w:p w14:paraId="2EE9A69A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lastRenderedPageBreak/>
        <w:t>- заявка подана лицом, не уполномоченным претендентом на осуществление таких действий;</w:t>
      </w:r>
    </w:p>
    <w:p w14:paraId="54A91D83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- не подтверждено поступление в установленный срок задатка на счета, указанные в информационном сообщении.</w:t>
      </w:r>
    </w:p>
    <w:p w14:paraId="76DE13F0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Продавец в день рассмотрения заявок и документов Претендентов подписывает протокол о признании Претендентов участниками, в котором приводится перечень принятых заявок (с указанием имен (наименований) Претендентов), перечень отозванных заявок, имена (наименования) Претендентов, признанных участниками, а также имена (наименования) Претендентов, которым было отказано в допуске к участию в аукционе, с указанием оснований такого отказа.</w:t>
      </w:r>
    </w:p>
    <w:p w14:paraId="40AFC6DD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Претендент приобретает статус участника аукциона с момента подписания протокола о признании Претендентов участниками аукциона.</w:t>
      </w:r>
    </w:p>
    <w:p w14:paraId="326CDCAF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Не позднее следующего рабочего дня после дня подписания протокола о признании Претендентов участниками всем Претендентам, подавшим заявки, направляется уведомление о признании их участниками аукциона или об отказе в признании участниками аукциона с указанием оснований отказа.</w:t>
      </w:r>
    </w:p>
    <w:p w14:paraId="155AFB98" w14:textId="77777777" w:rsidR="00846EA4" w:rsidRDefault="000F5B29">
      <w:pPr>
        <w:pStyle w:val="2"/>
        <w:spacing w:before="0" w:after="0"/>
        <w:jc w:val="both"/>
      </w:pPr>
      <w:r>
        <w:rPr>
          <w:rFonts w:ascii="Times New Roman" w:hAnsi="Times New Roman"/>
          <w:b w:val="0"/>
          <w:sz w:val="24"/>
          <w:szCs w:val="24"/>
          <w:u w:val="none"/>
        </w:rPr>
        <w:t>Информация о Претендентах, не допущенных к участию в аукционе, размещается в открытой части электронной площадки</w:t>
      </w:r>
      <w:r>
        <w:rPr>
          <w:sz w:val="24"/>
          <w:szCs w:val="24"/>
        </w:rPr>
        <w:t> </w:t>
      </w:r>
      <w:hyperlink r:id="rId12">
        <w:r>
          <w:rPr>
            <w:rStyle w:val="-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 xml:space="preserve">, на официальном сайте Российской Федерации для размещения информации о проведении торгов </w:t>
      </w:r>
      <w:hyperlink r:id="rId13">
        <w:r>
          <w:rPr>
            <w:rStyle w:val="-"/>
            <w:rFonts w:ascii="Times New Roman" w:hAnsi="Times New Roman"/>
            <w:b w:val="0"/>
            <w:sz w:val="24"/>
            <w:szCs w:val="24"/>
          </w:rPr>
          <w:t>www.torgi.gov</w:t>
        </w:r>
      </w:hyperlink>
      <w:r>
        <w:rPr>
          <w:rFonts w:ascii="Times New Roman" w:hAnsi="Times New Roman"/>
          <w:b w:val="0"/>
          <w:sz w:val="24"/>
          <w:szCs w:val="24"/>
          <w:u w:val="none"/>
        </w:rPr>
        <w:t>.</w:t>
      </w:r>
    </w:p>
    <w:p w14:paraId="5E72BDC6" w14:textId="77777777" w:rsidR="00846EA4" w:rsidRDefault="00846EA4">
      <w:pPr>
        <w:spacing w:after="0" w:line="240" w:lineRule="auto"/>
        <w:jc w:val="both"/>
        <w:rPr>
          <w:lang w:eastAsia="ru-RU"/>
        </w:rPr>
      </w:pPr>
    </w:p>
    <w:p w14:paraId="72E740AC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2CA90E55" w14:textId="77777777" w:rsidR="00846EA4" w:rsidRDefault="00846EA4">
      <w:pPr>
        <w:pStyle w:val="af2"/>
        <w:spacing w:after="0" w:line="24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6C97927E" w14:textId="77777777" w:rsidR="00846EA4" w:rsidRDefault="000F5B29">
      <w:pPr>
        <w:pStyle w:val="af2"/>
        <w:spacing w:after="0" w:line="240" w:lineRule="auto"/>
        <w:ind w:left="0"/>
        <w:jc w:val="center"/>
      </w:pPr>
      <w:r>
        <w:rPr>
          <w:rFonts w:ascii="Times New Roman" w:hAnsi="Times New Roman"/>
          <w:b/>
          <w:sz w:val="24"/>
          <w:szCs w:val="24"/>
        </w:rPr>
        <w:t>Порядок проведения аукциона</w:t>
      </w:r>
    </w:p>
    <w:p w14:paraId="0DDBCDC8" w14:textId="77777777" w:rsidR="00846EA4" w:rsidRDefault="00846EA4">
      <w:pPr>
        <w:pStyle w:val="af2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p w14:paraId="44723B9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Электронный аукцион проводится в соответствии с Регламентом электронной площадки в указанный в извещении о проведении аукциона день и час путем последовательного повышения участниками начальной цены продажи на величину, равную либо кратную величине «шага аукциона».</w:t>
      </w:r>
    </w:p>
    <w:p w14:paraId="6D65B439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«Шаг аукциона» устанавливается Продавцом в фиксированной сумме и не изменяется в течение всего аукциона.</w:t>
      </w:r>
    </w:p>
    <w:p w14:paraId="71BFE5C4" w14:textId="77777777" w:rsidR="00846EA4" w:rsidRDefault="000F5B29">
      <w:pPr>
        <w:pStyle w:val="af2"/>
        <w:spacing w:after="0" w:line="240" w:lineRule="auto"/>
        <w:ind w:left="0"/>
        <w:jc w:val="both"/>
      </w:pPr>
      <w:r>
        <w:rPr>
          <w:rFonts w:ascii="Times New Roman" w:hAnsi="Times New Roman"/>
          <w:sz w:val="24"/>
          <w:szCs w:val="24"/>
        </w:rPr>
        <w:t>Во время проведения процедуры аукциона Оператор обеспечивает доступ участников к закрытой части электронной площадки и возможность представления ими предложений о цене имущества.</w:t>
      </w:r>
    </w:p>
    <w:p w14:paraId="69DE822B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Со времени начала проведения процедуры аукциона Оператором размещается:</w:t>
      </w:r>
    </w:p>
    <w:p w14:paraId="1834901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«шага аукциона»;</w:t>
      </w:r>
    </w:p>
    <w:p w14:paraId="3388FF2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(«шаг аукциона»), время, оставшееся до окончания приема предложений о цене имущества.</w:t>
      </w:r>
    </w:p>
    <w:p w14:paraId="29B23100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14:paraId="340E83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14:paraId="2BDF346F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color w:val="000000"/>
          <w:sz w:val="24"/>
          <w:szCs w:val="24"/>
        </w:rPr>
        <w:t>- 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14:paraId="2CEB47F7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>Во время проведения процедуры аукциона программными средствами электронной площадки обеспечивается:</w:t>
      </w:r>
    </w:p>
    <w:p w14:paraId="593486B3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исключение возможности подачи участником предложения о цене имущества, не соответствующего увеличению текущей цены на величину «шага аукциона»;</w:t>
      </w:r>
    </w:p>
    <w:p w14:paraId="4F20752A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- уведомление участника в случае, если предложение этого Участника о цене имущества не может быть принято в связи с подачей аналогичного предложения ранее другим участником.</w:t>
      </w:r>
    </w:p>
    <w:p w14:paraId="2B3BBAEE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  <w:lang w:eastAsia="ru-RU"/>
        </w:rPr>
        <w:t xml:space="preserve">Победителем аукциона признается участник, предложивший наибольшую цену </w:t>
      </w:r>
      <w:r>
        <w:rPr>
          <w:rFonts w:ascii="Times New Roman" w:hAnsi="Times New Roman"/>
          <w:sz w:val="24"/>
          <w:szCs w:val="24"/>
        </w:rPr>
        <w:t>имущества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14:paraId="2D7EFACE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Ход проведения процедуры аукциона фиксируется Оператором в электронном журнале, который направляется Организатору торгов в течение одного часа со времени завершения приема предложений о цене Имущества для подведения итогов аукциона путем оформления протокола об итогах аукциона. Протокол об итогах аукциона подписывается Организатором торгов в течение одного часа с момента получения электронного журнала, но не позднее рабочего дня, следующего за днем подведения итогов аукциона.</w:t>
      </w:r>
    </w:p>
    <w:p w14:paraId="7B68691B" w14:textId="77777777" w:rsidR="00846EA4" w:rsidRDefault="000F5B29">
      <w:pPr>
        <w:spacing w:after="0" w:line="240" w:lineRule="auto"/>
        <w:jc w:val="both"/>
        <w:outlineLvl w:val="1"/>
      </w:pPr>
      <w:r>
        <w:rPr>
          <w:rFonts w:ascii="Times New Roman" w:hAnsi="Times New Roman"/>
          <w:sz w:val="24"/>
          <w:szCs w:val="24"/>
          <w:lang w:eastAsia="ru-RU"/>
        </w:rPr>
        <w:t>Процедура аукциона считается завершенной с момента подписания Организатором торгов протокола об итогах аукциона.</w:t>
      </w:r>
    </w:p>
    <w:p w14:paraId="6F951A74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t>Аукцион признается несостоявшимся в следующих случаях:</w:t>
      </w:r>
    </w:p>
    <w:p w14:paraId="4624D8D7" w14:textId="77777777" w:rsidR="00846EA4" w:rsidRDefault="000F5B29">
      <w:pPr>
        <w:pStyle w:val="TextBasTxt"/>
        <w:ind w:firstLine="0"/>
      </w:pPr>
      <w:r>
        <w:t>- не было подано ни одной заявки на участие либо подано менее двух заявок, либо ни один из Претендентов не признан участником;</w:t>
      </w:r>
    </w:p>
    <w:p w14:paraId="0E9F7DF6" w14:textId="77777777" w:rsidR="00846EA4" w:rsidRDefault="000F5B29">
      <w:pPr>
        <w:pStyle w:val="TextBasTxt"/>
        <w:ind w:firstLine="0"/>
      </w:pPr>
      <w:r>
        <w:t>- принято решение о признании только одного Претендента участником;</w:t>
      </w:r>
    </w:p>
    <w:p w14:paraId="17AFEF48" w14:textId="77777777" w:rsidR="00846EA4" w:rsidRDefault="000F5B29">
      <w:pPr>
        <w:pStyle w:val="TextBasTxt"/>
        <w:ind w:firstLine="0"/>
      </w:pPr>
      <w:r>
        <w:t>- ни один из участников не сделал предложение о начальной цене имущества.</w:t>
      </w:r>
    </w:p>
    <w:p w14:paraId="537B5760" w14:textId="77777777" w:rsidR="00846EA4" w:rsidRDefault="000F5B29">
      <w:pPr>
        <w:pStyle w:val="TextBasTxt"/>
        <w:ind w:firstLine="0"/>
      </w:pPr>
      <w:r>
        <w:t>Решение о признании аукциона несостоявшимся оформляется протоколом об итогах аукциона.</w:t>
      </w:r>
    </w:p>
    <w:p w14:paraId="3DD3DCE2" w14:textId="77777777" w:rsidR="00846EA4" w:rsidRDefault="000F5B29">
      <w:pPr>
        <w:pStyle w:val="TextBasTxt"/>
        <w:ind w:firstLine="0"/>
      </w:pPr>
      <w:r>
        <w:t>В течение одного часа со времени подписания протокола об итогах аукциона Победителю, участнику аукциона, сделавшему предпоследнее предложение о цене аукциона, направляется уведомление о признании его победителем, участником аукциона, сделавшим предпоследнее предложение о цене аукциона, с приложением данного протокола, а также размещается в открытой части электронной площадки следующая информация:</w:t>
      </w:r>
    </w:p>
    <w:p w14:paraId="03CDB03C" w14:textId="77777777" w:rsidR="00846EA4" w:rsidRDefault="000F5B29">
      <w:pPr>
        <w:pStyle w:val="TextBasTxt"/>
        <w:ind w:firstLine="0"/>
      </w:pPr>
      <w:r>
        <w:t>- наименование Имущества и иные позволяющие его индивидуализировать сведения;</w:t>
      </w:r>
    </w:p>
    <w:p w14:paraId="04EE9104" w14:textId="77777777" w:rsidR="00846EA4" w:rsidRDefault="000F5B29">
      <w:pPr>
        <w:pStyle w:val="TextBasTxt"/>
        <w:ind w:firstLine="0"/>
      </w:pPr>
      <w:r>
        <w:t>- цена сделки;</w:t>
      </w:r>
    </w:p>
    <w:p w14:paraId="4F3E082A" w14:textId="77777777" w:rsidR="00846EA4" w:rsidRDefault="000F5B29">
      <w:pPr>
        <w:pStyle w:val="TextBasTxt"/>
        <w:ind w:firstLine="0"/>
      </w:pPr>
      <w:r>
        <w:t>- фамилия, имя, отчество физического лица или наименовании юридического лица – победителя, участника аукциона, сделавшего предпоследнее предложение о цене аукциона.</w:t>
      </w:r>
    </w:p>
    <w:p w14:paraId="19CC1890" w14:textId="77777777" w:rsidR="00846EA4" w:rsidRDefault="000F5B29">
      <w:pPr>
        <w:pStyle w:val="30"/>
        <w:spacing w:after="0" w:line="240" w:lineRule="auto"/>
        <w:ind w:left="0"/>
        <w:jc w:val="both"/>
        <w:outlineLvl w:val="0"/>
      </w:pPr>
      <w:r>
        <w:rPr>
          <w:rFonts w:ascii="Times New Roman" w:hAnsi="Times New Roman"/>
          <w:sz w:val="24"/>
          <w:szCs w:val="24"/>
        </w:rPr>
        <w:t>Протокол об итогах аукциона также размещается на официальных сайтах торгов и на электронной площадке.</w:t>
      </w:r>
    </w:p>
    <w:p w14:paraId="45D715F8" w14:textId="77777777" w:rsidR="00846EA4" w:rsidRDefault="000F5B29">
      <w:pPr>
        <w:pStyle w:val="22"/>
        <w:spacing w:after="0" w:line="240" w:lineRule="auto"/>
        <w:jc w:val="both"/>
      </w:pPr>
      <w:r>
        <w:rPr>
          <w:sz w:val="24"/>
          <w:szCs w:val="24"/>
        </w:rPr>
        <w:t>Срок, в течение которого Организатор аукциона вправе отказаться от проведения аукциона</w:t>
      </w:r>
      <w:r>
        <w:rPr>
          <w:b/>
          <w:sz w:val="24"/>
          <w:szCs w:val="24"/>
        </w:rPr>
        <w:t>: организатор торгов оставляет за собой право снять выставленный объект с торгов в любое время, но не позднее, чем за три дня до даты их проведения.</w:t>
      </w:r>
    </w:p>
    <w:p w14:paraId="677293C6" w14:textId="77777777" w:rsidR="00846EA4" w:rsidRDefault="000F5B29">
      <w:pPr>
        <w:tabs>
          <w:tab w:val="left" w:pos="284"/>
        </w:tabs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 xml:space="preserve">Осмотр муниципального имущества, выставляемого на продажу производится еженедельно </w:t>
      </w:r>
      <w:proofErr w:type="gramStart"/>
      <w:r>
        <w:rPr>
          <w:rFonts w:ascii="Times New Roman" w:hAnsi="Times New Roman"/>
          <w:b/>
          <w:sz w:val="24"/>
          <w:szCs w:val="24"/>
        </w:rPr>
        <w:t>по  средам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и пятницам с 14-00 до 15-00 в течение срока подачи заявок на участие в торгах.</w:t>
      </w:r>
    </w:p>
    <w:p w14:paraId="319BF41D" w14:textId="77777777" w:rsidR="00846EA4" w:rsidRDefault="000F5B29">
      <w:pPr>
        <w:tabs>
          <w:tab w:val="left" w:pos="1725"/>
        </w:tabs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Аукцион проводится в соответствии с Федеральным законом от 21 декабря 2001 № 178-ФЗ «О приватизации государственного и муниципального имущества». Порядок проведения аукциона утвержден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 Положения об организации продажи находящихся в государственной или муниципальной собственности акций акционерных обществ на специализированном аукционе».</w:t>
      </w:r>
    </w:p>
    <w:p w14:paraId="46F0C690" w14:textId="77777777" w:rsidR="00846EA4" w:rsidRDefault="000F5B29">
      <w:pPr>
        <w:keepNext/>
        <w:spacing w:after="0" w:line="240" w:lineRule="auto"/>
        <w:jc w:val="both"/>
      </w:pPr>
      <w:r>
        <w:rPr>
          <w:rFonts w:ascii="Times New Roman" w:hAnsi="Times New Roman"/>
          <w:sz w:val="24"/>
          <w:szCs w:val="24"/>
        </w:rPr>
        <w:lastRenderedPageBreak/>
        <w:t xml:space="preserve">Аукционная документация (заявка, извещение, проект договора купли-продажи и др. документы) размещена на сайтах </w:t>
      </w:r>
      <w:hyperlink r:id="rId14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torgi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gov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/>
          <w:sz w:val="24"/>
          <w:szCs w:val="24"/>
        </w:rPr>
        <w:t>, электронная площадка: </w:t>
      </w:r>
      <w:hyperlink r:id="rId15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4"/>
          <w:szCs w:val="24"/>
        </w:rPr>
        <w:t xml:space="preserve"> и  </w:t>
      </w:r>
      <w:hyperlink r:id="rId16">
        <w:r>
          <w:rPr>
            <w:rStyle w:val="-"/>
            <w:rFonts w:ascii="Times New Roman" w:hAnsi="Times New Roman"/>
            <w:sz w:val="24"/>
            <w:szCs w:val="24"/>
            <w:lang w:val="en-US"/>
          </w:rPr>
          <w:t>www</w:t>
        </w:r>
        <w:r>
          <w:rPr>
            <w:rStyle w:val="-"/>
            <w:rFonts w:ascii="Times New Roman" w:hAnsi="Times New Roman"/>
            <w:sz w:val="24"/>
            <w:szCs w:val="24"/>
          </w:rPr>
          <w:t>.</w:t>
        </w:r>
        <w:proofErr w:type="spellStart"/>
        <w:r>
          <w:rPr>
            <w:rStyle w:val="-"/>
            <w:rFonts w:ascii="Times New Roman" w:hAnsi="Times New Roman"/>
            <w:sz w:val="24"/>
            <w:szCs w:val="24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4"/>
            <w:szCs w:val="24"/>
          </w:rPr>
          <w:t>.</w:t>
        </w:r>
        <w:r>
          <w:rPr>
            <w:rStyle w:val="-"/>
            <w:rFonts w:ascii="Times New Roman" w:hAnsi="Times New Roman"/>
            <w:sz w:val="24"/>
            <w:szCs w:val="24"/>
            <w:lang w:val="en-US"/>
          </w:rPr>
          <w:t>org</w:t>
        </w:r>
      </w:hyperlink>
    </w:p>
    <w:p w14:paraId="1DFE6DD6" w14:textId="7C375598" w:rsidR="00846EA4" w:rsidRDefault="000F5B29">
      <w:pPr>
        <w:keepNext/>
        <w:overflowPunct w:val="0"/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С любой информацией об объекте продажи, условиями договора купли-продажи претенденты могут ознакомиться по адресу: г. Касли, ул.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Ленина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701C4">
        <w:rPr>
          <w:rFonts w:ascii="Times New Roman" w:eastAsia="Times New Roman" w:hAnsi="Times New Roman"/>
          <w:sz w:val="24"/>
          <w:szCs w:val="24"/>
          <w:lang w:eastAsia="ru-RU"/>
        </w:rPr>
        <w:t>32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4C87752" w14:textId="28A37E92" w:rsidR="00846EA4" w:rsidRDefault="000F5B29">
      <w:pPr>
        <w:keepNext/>
        <w:overflowPunct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highlight w:val="white"/>
          <w:lang w:eastAsia="ru-RU"/>
        </w:rPr>
        <w:t xml:space="preserve">       Телефон для справок: 8(35149) 2-21-70, по рабочим дням с 08-00 до 13-00 и с 14-00 до 17-00 по местному времени.</w:t>
      </w:r>
    </w:p>
    <w:p w14:paraId="599650B1" w14:textId="77777777" w:rsidR="00846EA4" w:rsidRDefault="00846EA4">
      <w:pPr>
        <w:pStyle w:val="ad"/>
        <w:spacing w:before="280" w:after="0" w:afterAutospacing="0"/>
        <w:contextualSpacing/>
        <w:jc w:val="both"/>
        <w:rPr>
          <w:rFonts w:asciiTheme="minorHAnsi" w:eastAsiaTheme="minorHAnsi" w:hAnsiTheme="minorHAnsi"/>
          <w:highlight w:val="white"/>
        </w:rPr>
      </w:pPr>
    </w:p>
    <w:p w14:paraId="76A27036" w14:textId="77777777" w:rsidR="00846EA4" w:rsidRDefault="00846EA4">
      <w:pPr>
        <w:pStyle w:val="ad"/>
        <w:spacing w:before="280" w:after="0" w:afterAutospacing="0"/>
        <w:contextualSpacing/>
        <w:jc w:val="both"/>
      </w:pPr>
    </w:p>
    <w:p w14:paraId="305E0B24" w14:textId="77777777" w:rsidR="0064517C" w:rsidRPr="0064517C" w:rsidRDefault="0064517C" w:rsidP="0064517C">
      <w:pPr>
        <w:spacing w:after="0" w:line="240" w:lineRule="auto"/>
        <w:jc w:val="both"/>
        <w:rPr>
          <w:rFonts w:ascii="Calibri" w:eastAsia="Calibri" w:hAnsi="Calibri"/>
        </w:rPr>
      </w:pPr>
      <w:r w:rsidRPr="0064517C">
        <w:rPr>
          <w:rFonts w:ascii="Times New Roman" w:eastAsia="Calibri" w:hAnsi="Times New Roman"/>
          <w:sz w:val="24"/>
          <w:szCs w:val="24"/>
        </w:rPr>
        <w:t xml:space="preserve">Приложение: </w:t>
      </w:r>
    </w:p>
    <w:p w14:paraId="411467E6" w14:textId="793467C6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1</w:t>
      </w:r>
      <w:r w:rsidR="0064517C" w:rsidRPr="0064517C">
        <w:rPr>
          <w:rFonts w:ascii="Times New Roman" w:eastAsia="Calibri" w:hAnsi="Times New Roman"/>
          <w:sz w:val="24"/>
          <w:szCs w:val="24"/>
        </w:rPr>
        <w:t>) форма заявки на участие в торгах;</w:t>
      </w:r>
    </w:p>
    <w:p w14:paraId="46E2C1DD" w14:textId="0183EE1A" w:rsidR="0064517C" w:rsidRPr="0064517C" w:rsidRDefault="00B94F48" w:rsidP="0064517C">
      <w:pPr>
        <w:spacing w:after="0" w:line="240" w:lineRule="auto"/>
        <w:jc w:val="both"/>
        <w:rPr>
          <w:rFonts w:ascii="Calibri" w:eastAsia="Calibri" w:hAnsi="Calibri"/>
        </w:rPr>
      </w:pPr>
      <w:r>
        <w:rPr>
          <w:rFonts w:ascii="Times New Roman" w:eastAsia="Calibri" w:hAnsi="Times New Roman"/>
          <w:sz w:val="24"/>
          <w:szCs w:val="24"/>
        </w:rPr>
        <w:t>2</w:t>
      </w:r>
      <w:r w:rsidR="0064517C" w:rsidRPr="0064517C">
        <w:rPr>
          <w:rFonts w:ascii="Times New Roman" w:eastAsia="Calibri" w:hAnsi="Times New Roman"/>
          <w:sz w:val="24"/>
          <w:szCs w:val="24"/>
        </w:rPr>
        <w:t>) проект договора купли-продажи муниципального имущества.</w:t>
      </w:r>
      <w:r w:rsidR="0064517C" w:rsidRPr="0064517C">
        <w:rPr>
          <w:rFonts w:ascii="Calibri" w:eastAsia="Calibri" w:hAnsi="Calibri"/>
        </w:rPr>
        <w:br w:type="page"/>
      </w:r>
    </w:p>
    <w:p w14:paraId="41779959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3"/>
          <w:szCs w:val="23"/>
        </w:rPr>
        <w:lastRenderedPageBreak/>
        <w:t xml:space="preserve">ПРОДАВЦУ </w:t>
      </w:r>
    </w:p>
    <w:p w14:paraId="2442C972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>Комитету по управлению имуществом</w:t>
      </w:r>
    </w:p>
    <w:p w14:paraId="3136D349" w14:textId="77777777" w:rsidR="00846EA4" w:rsidRDefault="000F5B29">
      <w:pPr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 и земельным отношениям </w:t>
      </w:r>
    </w:p>
    <w:p w14:paraId="1F546C31" w14:textId="77777777" w:rsidR="00846EA4" w:rsidRDefault="000F5B29">
      <w:pPr>
        <w:spacing w:after="0" w:line="240" w:lineRule="auto"/>
        <w:ind w:left="4678" w:right="-1"/>
        <w:jc w:val="right"/>
      </w:pPr>
      <w:r>
        <w:rPr>
          <w:rFonts w:ascii="Times New Roman" w:hAnsi="Times New Roman"/>
          <w:sz w:val="24"/>
          <w:szCs w:val="24"/>
          <w:u w:val="single"/>
        </w:rPr>
        <w:t xml:space="preserve">администрации </w:t>
      </w:r>
    </w:p>
    <w:p w14:paraId="04C75105" w14:textId="77777777" w:rsidR="00846EA4" w:rsidRDefault="000F5B29">
      <w:pPr>
        <w:spacing w:after="0" w:line="240" w:lineRule="auto"/>
        <w:ind w:left="4678" w:right="-1"/>
        <w:jc w:val="right"/>
      </w:pPr>
      <w:proofErr w:type="spellStart"/>
      <w:r>
        <w:rPr>
          <w:rFonts w:ascii="Times New Roman" w:hAnsi="Times New Roman"/>
          <w:sz w:val="24"/>
          <w:szCs w:val="24"/>
          <w:u w:val="single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муниципального района</w:t>
      </w:r>
    </w:p>
    <w:p w14:paraId="6D7BEFA6" w14:textId="77777777" w:rsidR="00846EA4" w:rsidRDefault="00846EA4">
      <w:pPr>
        <w:spacing w:after="0" w:line="240" w:lineRule="auto"/>
        <w:jc w:val="right"/>
        <w:rPr>
          <w:rFonts w:ascii="Times New Roman" w:hAnsi="Times New Roman"/>
          <w:sz w:val="23"/>
          <w:szCs w:val="23"/>
        </w:rPr>
      </w:pPr>
    </w:p>
    <w:p w14:paraId="46A5B468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5E06D26B" w14:textId="77777777" w:rsidR="00846EA4" w:rsidRDefault="000F5B29">
      <w:pPr>
        <w:spacing w:after="0" w:line="240" w:lineRule="auto"/>
        <w:ind w:left="-284"/>
        <w:jc w:val="center"/>
      </w:pPr>
      <w:bookmarkStart w:id="10" w:name="_Hlk195622336"/>
      <w:r>
        <w:rPr>
          <w:rFonts w:ascii="Times New Roman" w:hAnsi="Times New Roman"/>
          <w:sz w:val="23"/>
          <w:szCs w:val="23"/>
        </w:rPr>
        <w:t>ЗАЯВКА НА УЧАСТИЕ В АУКЦИОНЕ</w:t>
      </w:r>
    </w:p>
    <w:p w14:paraId="46C34E81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DA77976" w14:textId="77777777" w:rsidR="00846EA4" w:rsidRDefault="000F5B29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«__» ___________ 20__ г. (дата проведения аукциона)</w:t>
      </w:r>
    </w:p>
    <w:p w14:paraId="2CEB9276" w14:textId="02604113" w:rsidR="00846EA4" w:rsidRDefault="000242FB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  <w:r>
        <w:rPr>
          <w:noProof/>
        </w:rPr>
        <w:pict w14:anchorId="785F7D8B">
          <v:shape id="Прямая со стрелкой 11" o:spid="_x0000_s1034" style="position:absolute;left:0;text-align:left;margin-left:.45pt;margin-top:13.9pt;width:497.75pt;height:.3pt;z-index: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" path="m,l21600,21600e" filled="f">
            <v:path arrowok="t"/>
          </v:shape>
        </w:pict>
      </w:r>
    </w:p>
    <w:p w14:paraId="645E969A" w14:textId="77777777" w:rsidR="00846EA4" w:rsidRDefault="000F5B29">
      <w:pPr>
        <w:spacing w:after="0" w:line="240" w:lineRule="auto"/>
        <w:ind w:left="-284"/>
        <w:jc w:val="center"/>
      </w:pPr>
      <w:r>
        <w:rPr>
          <w:rFonts w:ascii="Times New Roman" w:hAnsi="Times New Roman"/>
          <w:sz w:val="23"/>
          <w:szCs w:val="23"/>
        </w:rPr>
        <w:t>(полное наименование юридического лица, подающего заявку)</w:t>
      </w:r>
    </w:p>
    <w:p w14:paraId="1BC474B4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именуемый далее Претендент,</w:t>
      </w:r>
    </w:p>
    <w:p w14:paraId="5ABDE04D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152CBAE" w14:textId="1D5586C8" w:rsidR="00846EA4" w:rsidRDefault="000242FB">
      <w:pPr>
        <w:spacing w:after="0" w:line="240" w:lineRule="auto"/>
        <w:ind w:left="-284"/>
        <w:jc w:val="center"/>
      </w:pPr>
      <w:r>
        <w:rPr>
          <w:noProof/>
        </w:rPr>
        <w:pict w14:anchorId="117A5682">
          <v:shape id="Прямая со стрелкой 10" o:spid="_x0000_s1033" style="position:absolute;left:0;text-align:left;margin-left:.45pt;margin-top:2.55pt;width:497.75pt;height:.3pt;z-index:3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(фамилия, имя, отчество и паспортные данные физического лица, подающего заявку)</w:t>
      </w:r>
    </w:p>
    <w:p w14:paraId="205CA6A8" w14:textId="77777777" w:rsidR="00846EA4" w:rsidRDefault="000F5B29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в лице</w:t>
      </w:r>
    </w:p>
    <w:p w14:paraId="1D7249B5" w14:textId="631FC505" w:rsidR="00846EA4" w:rsidRDefault="000242FB">
      <w:pPr>
        <w:spacing w:after="0" w:line="240" w:lineRule="auto"/>
        <w:ind w:left="-284"/>
        <w:jc w:val="center"/>
      </w:pPr>
      <w:r>
        <w:rPr>
          <w:noProof/>
        </w:rPr>
        <w:pict w14:anchorId="1F0021DC">
          <v:shape id="Прямая со стрелкой 9" o:spid="_x0000_s1032" style="position:absolute;left:0;text-align:left;margin-left:37.95pt;margin-top:.8pt;width:460.25pt;height:.3pt;z-index: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(фамилия, имя, отчество, должность)</w:t>
      </w:r>
    </w:p>
    <w:p w14:paraId="448273F4" w14:textId="77777777" w:rsidR="00846EA4" w:rsidRDefault="000F5B29">
      <w:pPr>
        <w:spacing w:after="0" w:line="240" w:lineRule="auto"/>
        <w:ind w:left="-284"/>
        <w:jc w:val="both"/>
      </w:pPr>
      <w:r>
        <w:rPr>
          <w:rFonts w:ascii="Times New Roman" w:hAnsi="Times New Roman"/>
          <w:sz w:val="23"/>
          <w:szCs w:val="23"/>
        </w:rPr>
        <w:t>действующего на основании</w:t>
      </w:r>
    </w:p>
    <w:p w14:paraId="5BA73141" w14:textId="1327468D" w:rsidR="00846EA4" w:rsidRDefault="000242FB">
      <w:pPr>
        <w:spacing w:after="0" w:line="240" w:lineRule="auto"/>
        <w:ind w:left="-284"/>
        <w:jc w:val="both"/>
      </w:pPr>
      <w:r>
        <w:rPr>
          <w:noProof/>
        </w:rPr>
        <w:pict w14:anchorId="714585B4">
          <v:shape id="Прямая со стрелкой 8" o:spid="_x0000_s1031" style="position:absolute;left:0;text-align:left;margin-left:151.95pt;margin-top:2.1pt;width:346.25pt;height:.3pt;z-index:5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принимая решение об участии в аукционе по продаже находящегося в муниципальной собственности имущества:</w:t>
      </w:r>
    </w:p>
    <w:p w14:paraId="38196DBF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93F7C7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41955A65" w14:textId="46812FE9" w:rsidR="00846EA4" w:rsidRDefault="000242FB">
      <w:pPr>
        <w:spacing w:after="0" w:line="240" w:lineRule="auto"/>
        <w:ind w:left="-284"/>
        <w:jc w:val="center"/>
      </w:pPr>
      <w:r>
        <w:rPr>
          <w:noProof/>
        </w:rPr>
        <w:pict w14:anchorId="5BAAE788">
          <v:shape id="Прямая со стрелкой 4" o:spid="_x0000_s1030" style="position:absolute;left:0;text-align:left;margin-left:.45pt;margin-top:3pt;width:479.35pt;height:.3pt;z-index: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" path="m,l21600,21600e" filled="f">
            <v:path arrowok="t"/>
          </v:shape>
        </w:pict>
      </w:r>
      <w:r w:rsidR="000F5B29">
        <w:rPr>
          <w:rFonts w:ascii="Times New Roman" w:hAnsi="Times New Roman"/>
          <w:sz w:val="23"/>
          <w:szCs w:val="23"/>
        </w:rPr>
        <w:t>(наименование имущества, его основные характеристики, его местонахождение)</w:t>
      </w:r>
    </w:p>
    <w:p w14:paraId="19B9AB03" w14:textId="77777777" w:rsidR="00846EA4" w:rsidRDefault="00846EA4">
      <w:pPr>
        <w:spacing w:after="0" w:line="240" w:lineRule="auto"/>
        <w:ind w:left="-284"/>
        <w:jc w:val="center"/>
        <w:rPr>
          <w:rFonts w:ascii="Times New Roman" w:hAnsi="Times New Roman"/>
          <w:sz w:val="23"/>
          <w:szCs w:val="23"/>
        </w:rPr>
      </w:pPr>
    </w:p>
    <w:p w14:paraId="02E24F29" w14:textId="77777777" w:rsidR="00846EA4" w:rsidRDefault="000F5B29">
      <w:pPr>
        <w:spacing w:after="0" w:line="240" w:lineRule="auto"/>
        <w:ind w:left="-284" w:firstLine="708"/>
        <w:jc w:val="both"/>
      </w:pPr>
      <w:r>
        <w:rPr>
          <w:rFonts w:ascii="Times New Roman" w:hAnsi="Times New Roman"/>
          <w:sz w:val="23"/>
          <w:szCs w:val="23"/>
        </w:rPr>
        <w:t>ОБЯЗУЮСЬ:</w:t>
      </w:r>
    </w:p>
    <w:p w14:paraId="3F038CCB" w14:textId="77777777" w:rsidR="00846EA4" w:rsidRDefault="000F5B29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</w:pPr>
      <w:r>
        <w:rPr>
          <w:rFonts w:ascii="Times New Roman" w:hAnsi="Times New Roman"/>
          <w:sz w:val="23"/>
          <w:szCs w:val="23"/>
        </w:rPr>
        <w:t xml:space="preserve">Соблюдать условия аукциона, содержащиеся в информационном сообщении о проведении аукциона, размещенном на официальном сайте </w:t>
      </w:r>
      <w:hyperlink r:id="rId17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torgi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gov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ru</w:t>
        </w:r>
      </w:hyperlink>
      <w:r>
        <w:rPr>
          <w:rStyle w:val="-"/>
          <w:rFonts w:ascii="Times New Roman" w:hAnsi="Times New Roman"/>
          <w:sz w:val="23"/>
          <w:szCs w:val="23"/>
        </w:rPr>
        <w:t xml:space="preserve">,  </w:t>
      </w:r>
      <w:hyperlink r:id="rId18">
        <w:r>
          <w:rPr>
            <w:rStyle w:val="-"/>
            <w:rFonts w:ascii="Times New Roman" w:hAnsi="Times New Roman"/>
            <w:sz w:val="24"/>
            <w:szCs w:val="24"/>
          </w:rPr>
          <w:t>https://roseltorg.ru/</w:t>
        </w:r>
      </w:hyperlink>
      <w:r>
        <w:rPr>
          <w:rFonts w:ascii="Times New Roman" w:hAnsi="Times New Roman"/>
          <w:sz w:val="23"/>
          <w:szCs w:val="23"/>
        </w:rPr>
        <w:t xml:space="preserve"> и на сайте </w:t>
      </w:r>
      <w:hyperlink r:id="rId19">
        <w:r>
          <w:rPr>
            <w:rStyle w:val="-"/>
            <w:rFonts w:ascii="Times New Roman" w:hAnsi="Times New Roman"/>
            <w:sz w:val="23"/>
            <w:szCs w:val="23"/>
            <w:lang w:val="en-US"/>
          </w:rPr>
          <w:t>www</w:t>
        </w:r>
        <w:r>
          <w:rPr>
            <w:rStyle w:val="-"/>
            <w:rFonts w:ascii="Times New Roman" w:hAnsi="Times New Roman"/>
            <w:sz w:val="23"/>
            <w:szCs w:val="23"/>
          </w:rPr>
          <w:t>.</w:t>
        </w:r>
        <w:proofErr w:type="spellStart"/>
        <w:r>
          <w:rPr>
            <w:rStyle w:val="-"/>
            <w:rFonts w:ascii="Times New Roman" w:hAnsi="Times New Roman"/>
            <w:sz w:val="23"/>
            <w:szCs w:val="23"/>
            <w:lang w:val="en-US"/>
          </w:rPr>
          <w:t>kasli</w:t>
        </w:r>
        <w:proofErr w:type="spellEnd"/>
        <w:r>
          <w:rPr>
            <w:rStyle w:val="-"/>
            <w:rFonts w:ascii="Times New Roman" w:hAnsi="Times New Roman"/>
            <w:sz w:val="23"/>
            <w:szCs w:val="23"/>
          </w:rPr>
          <w:t>.</w:t>
        </w:r>
        <w:r>
          <w:rPr>
            <w:rStyle w:val="-"/>
            <w:rFonts w:ascii="Times New Roman" w:hAnsi="Times New Roman"/>
            <w:sz w:val="23"/>
            <w:szCs w:val="23"/>
            <w:lang w:val="en-US"/>
          </w:rPr>
          <w:t>org</w:t>
        </w:r>
      </w:hyperlink>
      <w:r>
        <w:rPr>
          <w:rFonts w:ascii="Times New Roman" w:hAnsi="Times New Roman"/>
          <w:sz w:val="23"/>
          <w:szCs w:val="23"/>
        </w:rPr>
        <w:t xml:space="preserve"> , а также порядке, установленном Федеральным Законом от 21.12.2001 г. № 178-ФЗ «О приватизации государственного и муниципального имущества», </w:t>
      </w:r>
      <w:r>
        <w:rPr>
          <w:rFonts w:ascii="Times New Roman" w:hAnsi="Times New Roman"/>
          <w:sz w:val="24"/>
          <w:szCs w:val="24"/>
        </w:rPr>
        <w:t>Положением об организации и проведения  продажи государственного или муниципального имущества в электронной форме,  утверждены  постановлением Правительства Российской Федерации от 27 августа 2012 №860</w:t>
      </w:r>
      <w:r>
        <w:rPr>
          <w:rFonts w:ascii="Times New Roman" w:hAnsi="Times New Roman"/>
          <w:sz w:val="23"/>
          <w:szCs w:val="23"/>
        </w:rPr>
        <w:t>.</w:t>
      </w:r>
    </w:p>
    <w:p w14:paraId="063D2ABC" w14:textId="77777777" w:rsidR="00846EA4" w:rsidRDefault="000F5B29">
      <w:pPr>
        <w:numPr>
          <w:ilvl w:val="0"/>
          <w:numId w:val="1"/>
        </w:numPr>
        <w:spacing w:after="0" w:line="240" w:lineRule="auto"/>
        <w:ind w:left="709" w:hanging="283"/>
        <w:contextualSpacing/>
        <w:jc w:val="both"/>
      </w:pPr>
      <w:r>
        <w:rPr>
          <w:rFonts w:ascii="Times New Roman" w:hAnsi="Times New Roman"/>
          <w:sz w:val="23"/>
          <w:szCs w:val="23"/>
        </w:rPr>
        <w:t>В случае признания победителем аукциона заключить с Продавцом договор купли-продажи в течение 5(пяти) рабочих дней с даты подведения итогов аукциона, и уплатить Продавцу стоимость имущества, установленную по результатам аукциона, в сроки, определяемые договором купли-продажи.</w:t>
      </w:r>
    </w:p>
    <w:p w14:paraId="739D1063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6B8A989A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b/>
          <w:sz w:val="23"/>
          <w:szCs w:val="23"/>
        </w:rPr>
        <w:t>Ф.И.О. и паспортные данные доверенного лица</w:t>
      </w:r>
      <w:r>
        <w:rPr>
          <w:rFonts w:ascii="Times New Roman" w:hAnsi="Times New Roman"/>
          <w:sz w:val="23"/>
          <w:szCs w:val="23"/>
        </w:rPr>
        <w:t>, уполномоченного действовать от имени Претендента:</w:t>
      </w:r>
    </w:p>
    <w:p w14:paraId="3F0D48DA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____________________________________________________________________________________________________________________________________________________________________</w:t>
      </w:r>
    </w:p>
    <w:p w14:paraId="7BB0A53D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Доверенность: № _______ от ___________</w:t>
      </w:r>
    </w:p>
    <w:p w14:paraId="42C01164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5D680976" w14:textId="77777777" w:rsidR="00846EA4" w:rsidRDefault="000F5B29">
      <w:pPr>
        <w:spacing w:after="0" w:line="240" w:lineRule="auto"/>
        <w:ind w:left="-284"/>
        <w:contextualSpacing/>
        <w:jc w:val="both"/>
      </w:pPr>
      <w:r>
        <w:rPr>
          <w:rFonts w:ascii="Times New Roman" w:hAnsi="Times New Roman"/>
          <w:sz w:val="23"/>
          <w:szCs w:val="23"/>
        </w:rPr>
        <w:t>Адрес и контактный телефон Претендента:</w:t>
      </w:r>
    </w:p>
    <w:p w14:paraId="7B3FCF6D" w14:textId="77777777" w:rsidR="00846EA4" w:rsidRDefault="00846EA4">
      <w:pPr>
        <w:spacing w:after="0" w:line="240" w:lineRule="auto"/>
        <w:ind w:left="-284" w:firstLine="720"/>
        <w:contextualSpacing/>
        <w:jc w:val="both"/>
        <w:rPr>
          <w:rFonts w:ascii="Times New Roman" w:hAnsi="Times New Roman"/>
          <w:sz w:val="23"/>
          <w:szCs w:val="23"/>
        </w:rPr>
      </w:pPr>
    </w:p>
    <w:p w14:paraId="5A058773" w14:textId="2769EF7A" w:rsidR="00846EA4" w:rsidRDefault="000242FB">
      <w:pPr>
        <w:spacing w:after="0" w:line="240" w:lineRule="auto"/>
        <w:ind w:left="-284"/>
        <w:rPr>
          <w:sz w:val="23"/>
          <w:szCs w:val="23"/>
        </w:rPr>
      </w:pPr>
      <w:r>
        <w:rPr>
          <w:noProof/>
        </w:rPr>
        <w:pict w14:anchorId="20BDAB86">
          <v:shape id="Прямая со стрелкой 3" o:spid="_x0000_s1029" style="position:absolute;left:0;text-align:left;margin-left:-3.75pt;margin-top:1.1pt;width:496pt;height:.3pt;z-index: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" path="m,l21600,21600e" filled="f">
            <v:path arrowok="t"/>
          </v:shape>
        </w:pict>
      </w:r>
      <w:r>
        <w:rPr>
          <w:noProof/>
        </w:rPr>
        <w:pict w14:anchorId="6535A9F5">
          <v:shape id="Прямая со стрелкой 2" o:spid="_x0000_s1028" style="position:absolute;left:0;text-align:left;margin-left:-3.75pt;margin-top:17.1pt;width:496pt;height:.3pt;z-index:9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" path="m,l21600,21600e" filled="f">
            <v:path arrowok="t"/>
          </v:shape>
        </w:pict>
      </w:r>
      <w:r>
        <w:rPr>
          <w:noProof/>
        </w:rPr>
        <w:pict w14:anchorId="711BE3C5">
          <v:shape id="Изображение1" o:spid="_x0000_s1027" style="position:absolute;left:0;text-align:left;margin-left:-3.75pt;margin-top:36.05pt;width:496pt;height:.3pt;z-index:1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" path="m,l21600,21600e" filled="f">
            <v:path arrowok="t"/>
          </v:shape>
        </w:pict>
      </w:r>
    </w:p>
    <w:p w14:paraId="212A348D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6B2EBCAB" w14:textId="77777777" w:rsidR="00846EA4" w:rsidRDefault="00846EA4">
      <w:pPr>
        <w:spacing w:after="0" w:line="240" w:lineRule="auto"/>
        <w:ind w:left="-284"/>
        <w:rPr>
          <w:rFonts w:ascii="Times New Roman" w:hAnsi="Times New Roman"/>
          <w:sz w:val="23"/>
          <w:szCs w:val="23"/>
        </w:rPr>
      </w:pPr>
    </w:p>
    <w:p w14:paraId="7B08D5D7" w14:textId="77777777" w:rsidR="00846EA4" w:rsidRDefault="00846EA4">
      <w:pPr>
        <w:spacing w:after="0" w:line="240" w:lineRule="auto"/>
        <w:ind w:left="-284"/>
        <w:contextualSpacing/>
        <w:jc w:val="both"/>
        <w:rPr>
          <w:rFonts w:ascii="Times New Roman" w:hAnsi="Times New Roman"/>
          <w:sz w:val="23"/>
          <w:szCs w:val="23"/>
        </w:rPr>
      </w:pPr>
    </w:p>
    <w:p w14:paraId="1D00A4B3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 xml:space="preserve">В случае моего проигрыша прошу вернуть задаток за участие в аукционе </w:t>
      </w:r>
      <w:proofErr w:type="gramStart"/>
      <w:r>
        <w:rPr>
          <w:rFonts w:ascii="Times New Roman" w:hAnsi="Times New Roman"/>
          <w:sz w:val="23"/>
          <w:szCs w:val="23"/>
        </w:rPr>
        <w:t>в  размере</w:t>
      </w:r>
      <w:proofErr w:type="gramEnd"/>
    </w:p>
    <w:p w14:paraId="3CBB29CA" w14:textId="597BF638" w:rsidR="00846EA4" w:rsidRDefault="000242FB">
      <w:pPr>
        <w:spacing w:after="0" w:line="240" w:lineRule="auto"/>
        <w:ind w:left="-284"/>
        <w:rPr>
          <w:sz w:val="23"/>
          <w:szCs w:val="23"/>
        </w:rPr>
      </w:pPr>
      <w:r>
        <w:rPr>
          <w:noProof/>
        </w:rPr>
        <w:pict w14:anchorId="2937B733">
          <v:shape id="Прямая со стрелкой 1" o:spid="_x0000_s1026" style="position:absolute;left:0;text-align:left;margin-left:.45pt;margin-top:8.55pt;width:491.75pt;height:.3pt;z-index:7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" path="m,l21600,21600e" filled="f">
            <v:path arrowok="t"/>
          </v:shape>
        </w:pict>
      </w:r>
    </w:p>
    <w:p w14:paraId="733EFE26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на следующие реквизиты:</w:t>
      </w:r>
    </w:p>
    <w:p w14:paraId="52A8FADA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lastRenderedPageBreak/>
        <w:t>Банк получателя_____________________________________________________________________</w:t>
      </w:r>
    </w:p>
    <w:p w14:paraId="37AC718F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БИК_______________________________________________________________________________</w:t>
      </w:r>
    </w:p>
    <w:p w14:paraId="6D8D5828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Корр. счёт__________________________________________________________________________</w:t>
      </w:r>
    </w:p>
    <w:p w14:paraId="627BF53C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ИНН_______________________________________________________________________________</w:t>
      </w:r>
    </w:p>
    <w:p w14:paraId="487BDEA1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КПП_______________________________________________________________________________</w:t>
      </w:r>
    </w:p>
    <w:p w14:paraId="5318AC8A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Расчётный счёт______________________________________________________________________</w:t>
      </w:r>
    </w:p>
    <w:p w14:paraId="74A0131B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 xml:space="preserve">Для зачисления на лицевой счёт (Ф.И.О., номер </w:t>
      </w:r>
      <w:proofErr w:type="gramStart"/>
      <w:r>
        <w:rPr>
          <w:rFonts w:ascii="Times New Roman" w:hAnsi="Times New Roman"/>
          <w:sz w:val="23"/>
          <w:szCs w:val="23"/>
        </w:rPr>
        <w:t>счёта)_</w:t>
      </w:r>
      <w:proofErr w:type="gramEnd"/>
      <w:r>
        <w:rPr>
          <w:rFonts w:ascii="Times New Roman" w:hAnsi="Times New Roman"/>
          <w:sz w:val="23"/>
          <w:szCs w:val="23"/>
        </w:rPr>
        <w:t>____________________________________</w:t>
      </w:r>
    </w:p>
    <w:p w14:paraId="3C09DF01" w14:textId="77777777" w:rsidR="00846EA4" w:rsidRDefault="000F5B29">
      <w:pPr>
        <w:spacing w:after="0" w:line="240" w:lineRule="auto"/>
        <w:ind w:left="-284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___________________________________________________________________________________</w:t>
      </w:r>
    </w:p>
    <w:p w14:paraId="61BD0E4A" w14:textId="77777777" w:rsidR="00846EA4" w:rsidRDefault="000F5B29">
      <w:pPr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Приложения:</w:t>
      </w:r>
    </w:p>
    <w:p w14:paraId="2CDA206C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Одновременно с заявкой претенденты представляют следующие документы:</w:t>
      </w:r>
    </w:p>
    <w:p w14:paraId="471AAC85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юридические лица:</w:t>
      </w:r>
    </w:p>
    <w:p w14:paraId="655949A0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заверенные копии учредительных документов;</w:t>
      </w:r>
    </w:p>
    <w:p w14:paraId="2D6A5AC4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и подписанное его руководителем письмо);</w:t>
      </w:r>
    </w:p>
    <w:p w14:paraId="6428CA4C" w14:textId="77777777" w:rsidR="00846EA4" w:rsidRDefault="000F5B29">
      <w:pPr>
        <w:numPr>
          <w:ilvl w:val="0"/>
          <w:numId w:val="3"/>
        </w:numPr>
        <w:spacing w:after="0" w:line="240" w:lineRule="auto"/>
        <w:ind w:left="644"/>
        <w:jc w:val="both"/>
      </w:pPr>
      <w:r>
        <w:rPr>
          <w:rFonts w:ascii="Times New Roman" w:hAnsi="Times New Roman"/>
          <w:sz w:val="23"/>
          <w:szCs w:val="23"/>
        </w:rPr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доверенности.</w:t>
      </w:r>
    </w:p>
    <w:p w14:paraId="0BE5AF30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Физические лица предъявляют документ, удостоверяющий личность, или представляют копии всех его листов.</w:t>
      </w:r>
    </w:p>
    <w:p w14:paraId="057E754B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 случае, если от имени претендента действует его представитель по доверенности, к заявке должна быть приложена нотариально заверенная копия доверенности на осуществление действий от имени претендента.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14:paraId="5F668234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Все листы документов, представляемых одновременно с заявкой, либо отдельные тома данных документов должны быть прошиты, пронумерованы, скреплены печатью претендента (для юридического лица) и подписаны претендентом или его представителем.</w:t>
      </w:r>
    </w:p>
    <w:p w14:paraId="19C36C14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Документом, подтверждающим поступление задатка на счет, указанный в информационном сообщении, является выписка с этого счета.</w:t>
      </w:r>
    </w:p>
    <w:p w14:paraId="7915E8E5" w14:textId="77777777" w:rsidR="00846EA4" w:rsidRDefault="000F5B29">
      <w:pPr>
        <w:numPr>
          <w:ilvl w:val="0"/>
          <w:numId w:val="2"/>
        </w:numPr>
        <w:spacing w:after="0" w:line="240" w:lineRule="auto"/>
        <w:jc w:val="both"/>
      </w:pPr>
      <w:r>
        <w:rPr>
          <w:rFonts w:ascii="Times New Roman" w:hAnsi="Times New Roman"/>
          <w:sz w:val="23"/>
          <w:szCs w:val="23"/>
        </w:rPr>
        <w:t>Подписанная Претендентом опись предоставляемых документов (в 2 экземплярах).</w:t>
      </w:r>
    </w:p>
    <w:p w14:paraId="58948AC8" w14:textId="77777777" w:rsidR="00846EA4" w:rsidRDefault="00846EA4">
      <w:pPr>
        <w:spacing w:after="0" w:line="240" w:lineRule="auto"/>
        <w:ind w:left="360"/>
        <w:jc w:val="both"/>
        <w:rPr>
          <w:rFonts w:ascii="Times New Roman" w:hAnsi="Times New Roman"/>
          <w:sz w:val="23"/>
          <w:szCs w:val="23"/>
        </w:rPr>
      </w:pPr>
    </w:p>
    <w:p w14:paraId="559D0295" w14:textId="77777777" w:rsidR="00846EA4" w:rsidRDefault="000F5B29">
      <w:pPr>
        <w:spacing w:before="108" w:after="0" w:line="240" w:lineRule="auto"/>
        <w:jc w:val="both"/>
        <w:outlineLvl w:val="0"/>
      </w:pPr>
      <w:r>
        <w:rPr>
          <w:rFonts w:ascii="Times New Roman" w:hAnsi="Times New Roman"/>
          <w:bCs/>
          <w:sz w:val="23"/>
          <w:szCs w:val="23"/>
        </w:rPr>
        <w:t>Аукцион проводится в соответствии с Федеральным законом от 21 декабря 2001 №178-ФЗ «О приватизации государственного и муниципального имущества».</w:t>
      </w:r>
    </w:p>
    <w:p w14:paraId="0378E580" w14:textId="77777777" w:rsidR="00846EA4" w:rsidRDefault="000F5B29">
      <w:pPr>
        <w:tabs>
          <w:tab w:val="left" w:pos="993"/>
        </w:tabs>
        <w:spacing w:after="0" w:line="240" w:lineRule="auto"/>
        <w:contextualSpacing/>
        <w:jc w:val="both"/>
      </w:pPr>
      <w:r>
        <w:rPr>
          <w:rFonts w:ascii="Times New Roman" w:hAnsi="Times New Roman"/>
          <w:sz w:val="23"/>
          <w:szCs w:val="23"/>
        </w:rPr>
        <w:t>Подпись Претендента (его полномочного представителя)</w:t>
      </w:r>
    </w:p>
    <w:p w14:paraId="50090B08" w14:textId="77777777" w:rsidR="00846EA4" w:rsidRDefault="00846EA4">
      <w:pPr>
        <w:tabs>
          <w:tab w:val="left" w:pos="993"/>
        </w:tabs>
        <w:spacing w:after="0" w:line="240" w:lineRule="auto"/>
        <w:contextualSpacing/>
        <w:jc w:val="both"/>
        <w:rPr>
          <w:rFonts w:ascii="Times New Roman" w:hAnsi="Times New Roman"/>
          <w:sz w:val="23"/>
          <w:szCs w:val="23"/>
        </w:rPr>
      </w:pPr>
    </w:p>
    <w:p w14:paraId="05F92034" w14:textId="77777777" w:rsidR="00846EA4" w:rsidRDefault="000F5B29">
      <w:pPr>
        <w:spacing w:after="0" w:line="240" w:lineRule="auto"/>
      </w:pPr>
      <w:r>
        <w:rPr>
          <w:sz w:val="23"/>
          <w:szCs w:val="23"/>
        </w:rPr>
        <w:t>_________________________________________________________________________________</w:t>
      </w:r>
    </w:p>
    <w:p w14:paraId="41552CC1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М.П.</w:t>
      </w:r>
      <w:r>
        <w:rPr>
          <w:rFonts w:ascii="Times New Roman" w:hAnsi="Times New Roman"/>
          <w:sz w:val="23"/>
          <w:szCs w:val="23"/>
        </w:rPr>
        <w:tab/>
      </w:r>
      <w:r>
        <w:rPr>
          <w:rFonts w:ascii="Times New Roman" w:hAnsi="Times New Roman"/>
          <w:sz w:val="23"/>
          <w:szCs w:val="23"/>
        </w:rPr>
        <w:tab/>
        <w:t>«__» ______________ 20__г. (дата подачи заявки)</w:t>
      </w:r>
    </w:p>
    <w:p w14:paraId="7BA2B4FD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C0635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Заявка принята Продавцом:</w:t>
      </w:r>
    </w:p>
    <w:p w14:paraId="05466A72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796E522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час ______ мин. _______ «_</w:t>
      </w:r>
      <w:proofErr w:type="gramStart"/>
      <w:r>
        <w:rPr>
          <w:rFonts w:ascii="Times New Roman" w:hAnsi="Times New Roman"/>
          <w:sz w:val="23"/>
          <w:szCs w:val="23"/>
        </w:rPr>
        <w:t>_»_</w:t>
      </w:r>
      <w:proofErr w:type="gramEnd"/>
      <w:r>
        <w:rPr>
          <w:rFonts w:ascii="Times New Roman" w:hAnsi="Times New Roman"/>
          <w:sz w:val="23"/>
          <w:szCs w:val="23"/>
        </w:rPr>
        <w:t>____________ 20__г. за №____</w:t>
      </w:r>
    </w:p>
    <w:p w14:paraId="1852B1F5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 xml:space="preserve">Подпись уполномоченного лица Продавца </w:t>
      </w:r>
    </w:p>
    <w:p w14:paraId="3781CD5C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9B0159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3"/>
          <w:szCs w:val="23"/>
        </w:rPr>
        <w:t>_________________________________________________________________________________</w:t>
      </w:r>
    </w:p>
    <w:p w14:paraId="43393386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47A6437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66633EDC" w14:textId="77777777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086F768F" w14:textId="24B7833F" w:rsidR="00846EA4" w:rsidRDefault="00846EA4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2F32C70D" w14:textId="77777777" w:rsidR="0064517C" w:rsidRDefault="0064517C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bookmarkEnd w:id="10"/>
    <w:p w14:paraId="3CD0B585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334A5F4B" w14:textId="77777777" w:rsidR="00434B45" w:rsidRDefault="00434B45">
      <w:pPr>
        <w:spacing w:after="0" w:line="240" w:lineRule="auto"/>
        <w:rPr>
          <w:rFonts w:ascii="Times New Roman" w:hAnsi="Times New Roman"/>
          <w:sz w:val="23"/>
          <w:szCs w:val="23"/>
        </w:rPr>
      </w:pPr>
    </w:p>
    <w:p w14:paraId="111EB992" w14:textId="77777777" w:rsidR="00434B45" w:rsidRDefault="00434B45" w:rsidP="00434B45">
      <w:pPr>
        <w:spacing w:after="0" w:line="240" w:lineRule="auto"/>
        <w:jc w:val="center"/>
        <w:rPr>
          <w:rFonts w:ascii="Times New Roman" w:hAnsi="Times New Roman"/>
          <w:sz w:val="23"/>
          <w:szCs w:val="23"/>
        </w:rPr>
      </w:pPr>
      <w:bookmarkStart w:id="11" w:name="_Hlk195622309"/>
    </w:p>
    <w:p w14:paraId="434C949D" w14:textId="62C1C192" w:rsidR="00846EA4" w:rsidRDefault="000F5B29" w:rsidP="00434B45">
      <w:pPr>
        <w:spacing w:after="0" w:line="240" w:lineRule="auto"/>
        <w:jc w:val="center"/>
      </w:pPr>
      <w:bookmarkStart w:id="12" w:name="__DdeLink__1609_1581796595"/>
      <w:bookmarkStart w:id="13" w:name="_GoBack"/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ПРОЕКТ ДОГОВОРА КУПЛИ -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ПРОДАЖИ  №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_____</w:t>
      </w:r>
    </w:p>
    <w:p w14:paraId="6BEE295E" w14:textId="77777777" w:rsidR="00846EA4" w:rsidRDefault="00846EA4">
      <w:pPr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2AB5EF4A" w14:textId="77777777" w:rsidR="00846EA4" w:rsidRDefault="000F5B29">
      <w:pPr>
        <w:spacing w:after="0" w:line="240" w:lineRule="auto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г. Касли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 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__» ________ </w:t>
      </w:r>
      <w:r>
        <w:rPr>
          <w:rFonts w:ascii="Times New Roman" w:eastAsia="Times New Roman" w:hAnsi="Times New Roman"/>
          <w:sz w:val="24"/>
          <w:szCs w:val="24"/>
          <w:lang w:eastAsia="ru-RU"/>
        </w:rPr>
        <w:softHyphen/>
        <w:t>20__года</w:t>
      </w:r>
    </w:p>
    <w:p w14:paraId="20A9B257" w14:textId="61184B53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Муниципальное образование «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Каслинский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муниципальный район», от имени которого выступает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Комитет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и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Александровн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ы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Безроднов</w:t>
      </w:r>
      <w:r w:rsidR="00FE1D4A">
        <w:rPr>
          <w:rFonts w:ascii="Times New Roman" w:eastAsia="Times New Roman" w:hAnsi="Times New Roman"/>
          <w:sz w:val="24"/>
          <w:szCs w:val="24"/>
          <w:lang w:eastAsia="ru-RU"/>
        </w:rPr>
        <w:t>ой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, действующей на основании Положения, с одной стороны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</w:p>
    <w:p w14:paraId="292B7FE2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 ___________________________________, в лице _____________________, действующего на основании _____________,  именуемое в дальнейшем ПОКУПАТЕЛЬ, с другой стороны, в соответствии с действующим законодательством и на основании протокола проведения открытого аукциона от _______________ № _____, заключили настоящий договор купли-продажи (именуемый в дальнейшем «Договор») о нижеследующем. </w:t>
      </w:r>
    </w:p>
    <w:p w14:paraId="04D5D77F" w14:textId="77777777" w:rsidR="00846EA4" w:rsidRDefault="00846EA4">
      <w:pPr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B8E72D" w14:textId="77777777" w:rsidR="00846EA4" w:rsidRDefault="000F5B29">
      <w:pPr>
        <w:spacing w:after="0" w:line="240" w:lineRule="auto"/>
        <w:ind w:firstLine="708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1. ПРЕДМЕТ ДОГОВОРА</w:t>
      </w:r>
    </w:p>
    <w:p w14:paraId="0F1B276D" w14:textId="77777777" w:rsidR="00FE1D4A" w:rsidRDefault="000F5B29" w:rsidP="00FE1D4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 ПРОДАВЕЦ обязуется передать в собственность ПОКУПАТЕЛЯ, а ПОКУПАТЕЛЬ обязуется принять недвижимое имущество</w:t>
      </w:r>
      <w:r w:rsidR="001A41A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: </w:t>
      </w:r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школы, общей площадью 465,9 </w:t>
      </w:r>
      <w:proofErr w:type="spellStart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1, в том числе подземных 0, кадастровый номер 74:09:0109001:276, на земельном участке общей площадью 5139,00 </w:t>
      </w:r>
      <w:proofErr w:type="spellStart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номером 74:09:0109001:74, местоположение: Челябинская область, р-н </w:t>
      </w:r>
      <w:proofErr w:type="spellStart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с. </w:t>
      </w:r>
      <w:proofErr w:type="spellStart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Полднево</w:t>
      </w:r>
      <w:proofErr w:type="spellEnd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,  ул. Школьная, д. 1.</w:t>
      </w:r>
    </w:p>
    <w:p w14:paraId="0AE237BB" w14:textId="59B4FB57" w:rsidR="00760D53" w:rsidRDefault="00760D53" w:rsidP="00760D5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B9F8CFB" w14:textId="3C184A2B" w:rsidR="0064517C" w:rsidRDefault="0064517C" w:rsidP="00B94F48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062476A1" w14:textId="77777777" w:rsidR="0064517C" w:rsidRDefault="0064517C">
      <w:pPr>
        <w:spacing w:after="0"/>
        <w:jc w:val="both"/>
      </w:pPr>
    </w:p>
    <w:p w14:paraId="2A5360FB" w14:textId="77777777" w:rsidR="00846EA4" w:rsidRDefault="000F5B29">
      <w:pPr>
        <w:spacing w:beforeAutospacing="1" w:after="0" w:line="240" w:lineRule="auto"/>
        <w:contextualSpacing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5BBC517A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628E9C6B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ПРАВА  И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ОБЯЗАННОСТИ  СТОРОН</w:t>
      </w:r>
    </w:p>
    <w:p w14:paraId="1413B2A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2.1 Права и обязанности ПРОДАВЦА и ПОКУПАТЕЛЯ регулируются настоящим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Договором  и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действующим законодательством Российской Федерации.</w:t>
      </w:r>
    </w:p>
    <w:p w14:paraId="52BA6FB6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2.2 ПРОДАВЕЦ в течение 5 (пяти) рабочих дней с даты подведения итогов аукциона обязуется заключить с ПОКУПАТЕЛЕМ настоящий Договор.</w:t>
      </w:r>
    </w:p>
    <w:p w14:paraId="555C834A" w14:textId="6CCAAEC5" w:rsidR="00846EA4" w:rsidRDefault="000F5B29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2.3 ПРОДАВЕЦ обязуется передать ПОКУПАТЕЛЮ «Объект» в течение пяти рабочих дней с момента его полной оплаты по акту приема-передачи, являющемуся неотъемлемой частью настоящего Договора (приложение № 1).</w:t>
      </w:r>
    </w:p>
    <w:p w14:paraId="369FA01F" w14:textId="1D2E794F" w:rsidR="006812EC" w:rsidRPr="006812EC" w:rsidRDefault="006812EC">
      <w:pPr>
        <w:spacing w:after="0" w:line="240" w:lineRule="auto"/>
        <w:jc w:val="both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2.4</w:t>
      </w:r>
      <w:r w:rsidRPr="006812EC">
        <w:t xml:space="preserve"> </w:t>
      </w:r>
      <w:r w:rsidRPr="006812EC">
        <w:rPr>
          <w:rFonts w:ascii="Times New Roman" w:hAnsi="Times New Roman"/>
        </w:rPr>
        <w:t xml:space="preserve">ПРОДАВЕЦ </w:t>
      </w:r>
      <w:r>
        <w:rPr>
          <w:rFonts w:ascii="Times New Roman" w:hAnsi="Times New Roman"/>
        </w:rPr>
        <w:t>обязуется в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 течение 5 рабочих дней со дня, следующего за днем подписания «Продавцом» и «Покупателем» акта приема-передачи «объекта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)», подать заявление о государственной регистрации прав на «объект (-ы)» в орган, осуществляющий государственный кадастровый учет и государственную регистрацию прав, с приложением необходимых документов.</w:t>
      </w:r>
    </w:p>
    <w:p w14:paraId="5925967B" w14:textId="13E2B4A6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 ПОКУПАТЕЛЬ обязуется принять «Объект» в течение пяти рабочих дней с момента его полной оплаты по акту приема-передачи.</w:t>
      </w:r>
    </w:p>
    <w:p w14:paraId="45B62E97" w14:textId="540D9F40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Право собственности у ПОКУПАТЕЛЯ на «Объект» возникает после регистрации перехода этого права в соответствии с законодательством Российской Федерации.  </w:t>
      </w:r>
    </w:p>
    <w:p w14:paraId="46F9476D" w14:textId="74BBEBE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</w:t>
      </w:r>
      <w:r w:rsidR="006812EC">
        <w:rPr>
          <w:rFonts w:ascii="Times New Roman" w:eastAsia="Times New Roman" w:hAnsi="Times New Roman"/>
          <w:sz w:val="24"/>
          <w:szCs w:val="24"/>
          <w:lang w:eastAsia="ru-RU"/>
        </w:rPr>
        <w:t>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 До государственной регистрации перехода права собственности на «Объект» ПОКУПАТЕЛЬ не вправе осуществлять полномочия по распоряжению «Объектом» без согласия ПРОДАВЦА. </w:t>
      </w:r>
    </w:p>
    <w:p w14:paraId="6435F3D7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ЦЕНА И ПОРЯДОК РАСЧЕТОВ</w:t>
      </w:r>
    </w:p>
    <w:p w14:paraId="4BA00E52" w14:textId="7C60DD82" w:rsidR="006812EC" w:rsidRPr="006812EC" w:rsidRDefault="006812EC" w:rsidP="00081B1A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2.2. «Покупатель оплачивает стоимость «объектов», указанных в п.1.1. настоящего договора, в сумме _____ руб. (сумма прописью)</w:t>
      </w:r>
    </w:p>
    <w:p w14:paraId="565234D5" w14:textId="19F8929E" w:rsidR="006812EC" w:rsidRPr="006812EC" w:rsidRDefault="006812EC" w:rsidP="006812EC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Сумма задатка, предварительно внесенная «Покупателем» в размере ____ руб. (сумма прописью), засчитывается в счет оплаты стоимости «объекта», указанного в </w:t>
      </w:r>
      <w:r w:rsidR="00081B1A">
        <w:rPr>
          <w:rFonts w:ascii="Times New Roman" w:eastAsia="Times New Roman" w:hAnsi="Times New Roman"/>
          <w:sz w:val="24"/>
          <w:szCs w:val="24"/>
          <w:lang w:eastAsia="ru-RU"/>
        </w:rPr>
        <w:t>п.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081B1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настоящего Договора.</w:t>
      </w:r>
    </w:p>
    <w:p w14:paraId="2AC1AF70" w14:textId="77777777" w:rsidR="006812EC" w:rsidRPr="006812EC" w:rsidRDefault="006812EC" w:rsidP="006812EC">
      <w:pPr>
        <w:pStyle w:val="af1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ab/>
        <w:t>2.3. «Покупатель» перечисляет стоимость «объекта (-</w:t>
      </w:r>
      <w:proofErr w:type="spellStart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ов</w:t>
      </w:r>
      <w:proofErr w:type="spellEnd"/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 xml:space="preserve">)», указанного (-ых) в подпунктах 1.1.1, 1.1.2 настоящего Договора, за вычетом суммы НДС и задатка, в размере _____ руб. (сумма прописью) на счет «Продавца» не позднее 15 календарных дней со дня подписания договора. </w:t>
      </w:r>
    </w:p>
    <w:p w14:paraId="66DECBA9" w14:textId="63743048" w:rsidR="00846EA4" w:rsidRDefault="006812EC" w:rsidP="006812EC">
      <w:pPr>
        <w:pStyle w:val="af1"/>
        <w:jc w:val="both"/>
      </w:pPr>
      <w:r w:rsidRPr="006812EC">
        <w:rPr>
          <w:rFonts w:ascii="Times New Roman" w:eastAsia="Times New Roman" w:hAnsi="Times New Roman"/>
          <w:sz w:val="24"/>
          <w:szCs w:val="24"/>
          <w:lang w:eastAsia="ru-RU"/>
        </w:rPr>
        <w:t>Денежные средства только в валюте Российской Федерации в порядке, установленном законодательством, «Покупатель» перечисляет на счет «Продавца»:</w:t>
      </w:r>
      <w:r w:rsidR="000F5B29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14:paraId="0C380F01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DA44F76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4.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ОТВЕТСТВЕННОСТЬ  СТОРОН</w:t>
      </w:r>
      <w:proofErr w:type="gramEnd"/>
    </w:p>
    <w:p w14:paraId="0389414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4.1 ПОКУПАТЕЛЬ выплачивает ПРОДАВЦУ штраф в размере 20% от цены продажи «Объекта» в случаях:</w:t>
      </w:r>
    </w:p>
    <w:p w14:paraId="439916DB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необоснованного отказа от принятия «Объекта» (отказа от подписания акта приема-передачи в установленный настоящим Договором срок).</w:t>
      </w:r>
    </w:p>
    <w:p w14:paraId="630EAAE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нарушения ПОКУПАТЕЛЕМ п. 2.5 настоящего Договора.</w:t>
      </w:r>
    </w:p>
    <w:p w14:paraId="44BEFD24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4.2 В случае несвоевременного внесения платежа, предусмотренного пунктом 3.1 настоящего Договора, ПОКУПАТЕЛЬ выплачивает ПРОДАВЦУ пеню в размере 0,1% от цены Договора за каждый день просрочки платежа (при просрочке до тридцати дней).</w:t>
      </w:r>
    </w:p>
    <w:p w14:paraId="6E0221C5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4.3 В случае нарушения срока платежа, предусмотренного пунктом 3.1 настоящего Договора, более чем на 30 (тридцать) дней ПОКУПАТЕЛЬ выплачивает ПРОДАВЦУ штраф в размере цены Договора.</w:t>
      </w:r>
    </w:p>
    <w:p w14:paraId="62D67EA5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9C5785A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5.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СРОК  ДЕЙСТВИЯ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И  УСЛОВИЯ  РАСТОРЖЕНИЯ  ДОГОВОРА</w:t>
      </w:r>
    </w:p>
    <w:p w14:paraId="07A6EA91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5.1 Настоящий Договор вступает в силу со дня его подписания Сторонами и действует до полного исполнения обязательств.</w:t>
      </w:r>
    </w:p>
    <w:p w14:paraId="2981764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5.2 Риск случайной гибели или случайной порчи приобретаемого «Объекта» переходит к ПОКУПАТЕЛЮ с момента подписания акта приема-передачи Сторонами.</w:t>
      </w:r>
    </w:p>
    <w:p w14:paraId="66A40F3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5.3 Настоящий Договор до подписания акта приема-передачи и/или до государственной регистрации перехода права собственности может быть расторгнут:</w:t>
      </w:r>
    </w:p>
    <w:p w14:paraId="3EE95188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по требованию ПРОДАВЦА за нарушение ПОКУПАТЕЛЕМ обязательств по Договору, предусмотренных пунктами 2.4, 2.5, 3.1 и 3.2 настоящего Договора путем направления ПОКУПАТЕЛЮ письменного отказа ПРОДАВЦА от исполнения Договора;</w:t>
      </w:r>
    </w:p>
    <w:p w14:paraId="17E994FE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- в иных случаях, предусмотренных действующим законодательством Российской Федерации.</w:t>
      </w:r>
    </w:p>
    <w:p w14:paraId="77058BCB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AD0DB71" w14:textId="77777777" w:rsidR="00846EA4" w:rsidRDefault="000F5B29">
      <w:pPr>
        <w:pStyle w:val="ConsNormal0"/>
        <w:widowControl/>
        <w:spacing w:line="240" w:lineRule="auto"/>
        <w:ind w:left="993" w:right="0" w:firstLine="0"/>
        <w:jc w:val="center"/>
      </w:pPr>
      <w:r>
        <w:rPr>
          <w:rFonts w:ascii="Times New Roman" w:hAnsi="Times New Roman"/>
          <w:b/>
          <w:sz w:val="24"/>
          <w:szCs w:val="24"/>
        </w:rPr>
        <w:t xml:space="preserve"> 6. </w:t>
      </w:r>
      <w:r>
        <w:rPr>
          <w:rFonts w:ascii="Times New Roman" w:hAnsi="Times New Roman" w:cs="Times New Roman"/>
          <w:b/>
          <w:sz w:val="24"/>
          <w:szCs w:val="24"/>
        </w:rPr>
        <w:t>ОБСТОЯТЕЛЬСТВА НЕПРЕОДОЛИМОЙ СИЛЫ (ФОРС-МАЖОР)</w:t>
      </w:r>
    </w:p>
    <w:p w14:paraId="297F38B9" w14:textId="77777777" w:rsidR="00846EA4" w:rsidRDefault="000F5B29">
      <w:pPr>
        <w:tabs>
          <w:tab w:val="left" w:pos="561"/>
          <w:tab w:val="left" w:pos="1134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6.1. Непреодолимой силой (форс–мажором) являются обстоятельства, возникшие после заключения контракта в результате событий чрезвычайного характера, наступления которых Стороны не могли ни предвидеть, ни предотвратить разумными мерами.</w:t>
      </w:r>
    </w:p>
    <w:p w14:paraId="10AFCD4E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К таким обстоятельствам относятся: наводнения, пожар, землетрясения, иные явления природы, а также военные действия, гражданские волнения, забастовки в регионе, принятие органом государственной власти или управления решения, повлекшего невозможность исполнения настоящего контракта и др.</w:t>
      </w:r>
    </w:p>
    <w:p w14:paraId="4363D060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6.2. Сторона освобождается от ответственности за неисполнение обязательств по настоящему контракту и уплаты неустойки, если докажет, что просрочка исполнения обязательства произошла вследствие непреодолимой силы или по вине другой Стороны по настоящему контракту. </w:t>
      </w:r>
    </w:p>
    <w:p w14:paraId="673DBEB3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6.3. Сторона, для которой наступили обстоятельства непреодолимой силы, обязана в течение одного дня с момента их наступления поставить об этом в известность другую сторону путем направления письменного уведомления, заверенного компетентными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органами. Отсутствие такого уведомления лишает сторону права ссылаться </w:t>
      </w:r>
      <w:proofErr w:type="gramStart"/>
      <w:r>
        <w:rPr>
          <w:rFonts w:ascii="Times New Roman" w:hAnsi="Times New Roman" w:cs="Times New Roman"/>
          <w:sz w:val="24"/>
          <w:szCs w:val="24"/>
        </w:rPr>
        <w:t>на  обстоятельства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непреодолимой силы.</w:t>
      </w:r>
    </w:p>
    <w:p w14:paraId="46C9D256" w14:textId="77777777" w:rsidR="00846EA4" w:rsidRDefault="000F5B29">
      <w:pPr>
        <w:tabs>
          <w:tab w:val="left" w:pos="360"/>
          <w:tab w:val="left" w:pos="561"/>
        </w:tabs>
        <w:spacing w:after="0"/>
        <w:jc w:val="both"/>
      </w:pPr>
      <w:r>
        <w:rPr>
          <w:rFonts w:ascii="Times New Roman" w:hAnsi="Times New Roman"/>
          <w:sz w:val="24"/>
          <w:szCs w:val="24"/>
        </w:rPr>
        <w:t>6.4. Надлежащими доказательствами наличия указанных обстоятельств и их продолжительности признаются заключения соответствующих государственных органов.</w:t>
      </w:r>
    </w:p>
    <w:p w14:paraId="47970A01" w14:textId="77777777" w:rsidR="00846EA4" w:rsidRDefault="000F5B29">
      <w:pPr>
        <w:pStyle w:val="ConsPlusNormal1"/>
        <w:ind w:firstLine="0"/>
        <w:jc w:val="both"/>
      </w:pPr>
      <w:r>
        <w:rPr>
          <w:rFonts w:ascii="Times New Roman" w:hAnsi="Times New Roman" w:cs="Times New Roman"/>
          <w:sz w:val="24"/>
          <w:szCs w:val="24"/>
        </w:rPr>
        <w:t>6.5. При наступлении обстоятельств непреодолимой силы исполнение обязательств откладывается до их прекращения. В том случае, если обстоятельства непреодолимой силы продолжаются более 2 (двух) месяцев стороны имеют право досрочного расторжения контракта.</w:t>
      </w:r>
    </w:p>
    <w:p w14:paraId="08679D43" w14:textId="77777777" w:rsidR="00846EA4" w:rsidRDefault="000F5B29">
      <w:pPr>
        <w:spacing w:after="0" w:line="240" w:lineRule="auto"/>
        <w:jc w:val="center"/>
        <w:textAlignment w:val="baseline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7. </w:t>
      </w: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ЗАКЛЮЧИТЕЛЬНЫЕ  ПОЛОЖЕНИЯ</w:t>
      </w:r>
      <w:proofErr w:type="gramEnd"/>
    </w:p>
    <w:p w14:paraId="0A08BF1A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7.1 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по месту нахождения имущества.</w:t>
      </w:r>
    </w:p>
    <w:p w14:paraId="0C97FEEC" w14:textId="77777777" w:rsidR="00846EA4" w:rsidRDefault="000F5B29">
      <w:pPr>
        <w:spacing w:after="0" w:line="240" w:lineRule="auto"/>
        <w:jc w:val="both"/>
        <w:textAlignment w:val="baseline"/>
      </w:pPr>
      <w:r>
        <w:rPr>
          <w:rFonts w:ascii="Times New Roman" w:eastAsia="Times New Roman" w:hAnsi="Times New Roman"/>
          <w:sz w:val="24"/>
          <w:szCs w:val="24"/>
          <w:lang w:eastAsia="ru-RU"/>
        </w:rPr>
        <w:t>7.2 Настоящий Договор составлен в трех экземплярах, имеющих одинаковую юридическую силу, один из которых остается у ПРОДАВЦА, один - у ПОКУПАТЕЛЯ и один экземпляр договора передается в Управление федеральной службы государственной регистрации, кадастра и картографии по Челябинской области.</w:t>
      </w:r>
    </w:p>
    <w:p w14:paraId="3E1B593C" w14:textId="77777777" w:rsidR="00846EA4" w:rsidRDefault="00846EA4">
      <w:pPr>
        <w:spacing w:after="0" w:line="240" w:lineRule="auto"/>
        <w:jc w:val="both"/>
        <w:textAlignment w:val="baseline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A3B20CC" w14:textId="77777777" w:rsidR="00846EA4" w:rsidRDefault="000F5B29">
      <w:pPr>
        <w:spacing w:after="0" w:line="240" w:lineRule="auto"/>
        <w:jc w:val="both"/>
      </w:pPr>
      <w:proofErr w:type="gramStart"/>
      <w:r>
        <w:rPr>
          <w:rFonts w:ascii="Times New Roman" w:hAnsi="Times New Roman"/>
          <w:sz w:val="24"/>
          <w:szCs w:val="24"/>
        </w:rPr>
        <w:t xml:space="preserve">ПРОДАВЕЦ:   </w:t>
      </w:r>
      <w:proofErr w:type="gram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ПОКУПАТЕЛЬ:        </w:t>
      </w:r>
    </w:p>
    <w:p w14:paraId="09660F53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Комитет по управлению имуществом                   </w:t>
      </w:r>
    </w:p>
    <w:p w14:paraId="2B66952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 </w:t>
      </w:r>
      <w:proofErr w:type="gramStart"/>
      <w:r>
        <w:rPr>
          <w:rFonts w:ascii="Times New Roman" w:hAnsi="Times New Roman"/>
          <w:sz w:val="24"/>
          <w:szCs w:val="24"/>
        </w:rPr>
        <w:t>земельным  отношениям</w:t>
      </w:r>
      <w:proofErr w:type="gramEnd"/>
      <w:r>
        <w:rPr>
          <w:rFonts w:ascii="Times New Roman" w:hAnsi="Times New Roman"/>
          <w:sz w:val="24"/>
          <w:szCs w:val="24"/>
        </w:rPr>
        <w:t xml:space="preserve"> администрации          </w:t>
      </w:r>
    </w:p>
    <w:p w14:paraId="1973F2C0" w14:textId="77777777" w:rsidR="00846EA4" w:rsidRDefault="000F5B29">
      <w:pPr>
        <w:spacing w:after="0" w:line="240" w:lineRule="auto"/>
      </w:pPr>
      <w:proofErr w:type="spellStart"/>
      <w:r>
        <w:rPr>
          <w:rFonts w:ascii="Times New Roman" w:hAnsi="Times New Roman"/>
          <w:sz w:val="24"/>
          <w:szCs w:val="24"/>
        </w:rPr>
        <w:t>Каслинского</w:t>
      </w:r>
      <w:proofErr w:type="spellEnd"/>
      <w:r>
        <w:rPr>
          <w:rFonts w:ascii="Times New Roman" w:hAnsi="Times New Roman"/>
          <w:sz w:val="24"/>
          <w:szCs w:val="24"/>
        </w:rPr>
        <w:t xml:space="preserve"> муниципального района                   </w:t>
      </w:r>
    </w:p>
    <w:p w14:paraId="10346879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счет   № 03232643756260006900                         </w:t>
      </w:r>
    </w:p>
    <w:p w14:paraId="4598B0B0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ИНН 7409001126, КПП 740901001                                                      </w:t>
      </w:r>
    </w:p>
    <w:p w14:paraId="0DBF3BC3" w14:textId="77777777" w:rsidR="00846EA4" w:rsidRDefault="000F5B29">
      <w:pPr>
        <w:spacing w:after="0" w:line="240" w:lineRule="auto"/>
        <w:jc w:val="both"/>
      </w:pPr>
      <w:bookmarkStart w:id="14" w:name="__DdeLink__2996_2304518074"/>
      <w:r>
        <w:rPr>
          <w:rFonts w:ascii="Times New Roman" w:hAnsi="Times New Roman"/>
          <w:sz w:val="24"/>
          <w:szCs w:val="24"/>
        </w:rPr>
        <w:t xml:space="preserve">БИК 017501500 КС 40102810645370000062 </w:t>
      </w:r>
      <w:bookmarkEnd w:id="14"/>
      <w:r>
        <w:rPr>
          <w:rFonts w:ascii="Times New Roman" w:hAnsi="Times New Roman"/>
          <w:sz w:val="24"/>
          <w:szCs w:val="24"/>
        </w:rPr>
        <w:t xml:space="preserve">        </w:t>
      </w:r>
    </w:p>
    <w:p w14:paraId="7C6469EC" w14:textId="05C72648" w:rsidR="00846EA4" w:rsidRDefault="0076052C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>Председатель Комитета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_______________</w:t>
      </w:r>
      <w:r w:rsidR="004333B9">
        <w:rPr>
          <w:rFonts w:ascii="Times New Roman" w:hAnsi="Times New Roman"/>
          <w:sz w:val="24"/>
          <w:szCs w:val="24"/>
        </w:rPr>
        <w:t>Н.А. Безроднова</w:t>
      </w:r>
      <w:r w:rsidR="000F5B29">
        <w:rPr>
          <w:rFonts w:ascii="Times New Roman" w:hAnsi="Times New Roman"/>
          <w:sz w:val="24"/>
          <w:szCs w:val="24"/>
        </w:rPr>
        <w:t xml:space="preserve">                                    ____________________________ </w:t>
      </w:r>
    </w:p>
    <w:p w14:paraId="33408AE1" w14:textId="77777777" w:rsidR="00846EA4" w:rsidRDefault="000F5B29">
      <w:pPr>
        <w:widowControl w:val="0"/>
        <w:spacing w:line="240" w:lineRule="auto"/>
        <w:jc w:val="both"/>
      </w:pPr>
      <w:r>
        <w:rPr>
          <w:rFonts w:ascii="Times New Roman" w:hAnsi="Times New Roman"/>
          <w:sz w:val="24"/>
          <w:szCs w:val="24"/>
        </w:rPr>
        <w:t xml:space="preserve">«__» _________ 20__ года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 xml:space="preserve">__» _________ 20__ года </w:t>
      </w:r>
    </w:p>
    <w:p w14:paraId="4E1CB53A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E61439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46AE9AC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49341F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055F8A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1D30A4F7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E355518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C073624" w14:textId="74830486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1517446" w14:textId="0CE69B5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5E22064" w14:textId="4F015041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0070A2BC" w14:textId="7C1FC6F5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6A209BD7" w14:textId="00076FA2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38525C3D" w14:textId="4AA96774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5FF2A5B4" w14:textId="77777777" w:rsidR="0076052C" w:rsidRDefault="0076052C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4BB4E875" w14:textId="77777777" w:rsidR="00846EA4" w:rsidRDefault="00846EA4">
      <w:pPr>
        <w:widowControl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7646A120" w14:textId="38848833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EA0338D" w14:textId="77777777" w:rsidR="00846EA4" w:rsidRDefault="000F5B29">
      <w:pPr>
        <w:tabs>
          <w:tab w:val="left" w:pos="6732"/>
        </w:tabs>
        <w:spacing w:after="0" w:line="240" w:lineRule="auto"/>
        <w:jc w:val="right"/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№ 1 </w:t>
      </w:r>
    </w:p>
    <w:p w14:paraId="32E6637E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к договору купли – продажи</w:t>
      </w:r>
    </w:p>
    <w:p w14:paraId="4B83A640" w14:textId="77777777" w:rsidR="00846EA4" w:rsidRDefault="000F5B29">
      <w:pPr>
        <w:spacing w:after="0" w:line="240" w:lineRule="auto"/>
        <w:ind w:left="5040"/>
        <w:jc w:val="right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от «__» ____________ 202__ г. ____</w:t>
      </w:r>
    </w:p>
    <w:p w14:paraId="148DB80C" w14:textId="77777777" w:rsidR="00846EA4" w:rsidRDefault="00846EA4">
      <w:pPr>
        <w:spacing w:after="0" w:line="240" w:lineRule="auto"/>
        <w:ind w:left="5040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BDA7330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АКТ</w:t>
      </w:r>
    </w:p>
    <w:p w14:paraId="2681AF36" w14:textId="77777777" w:rsidR="00846EA4" w:rsidRDefault="000F5B29">
      <w:pPr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приема – передачи </w:t>
      </w:r>
    </w:p>
    <w:p w14:paraId="582B7BFD" w14:textId="77777777" w:rsidR="00846EA4" w:rsidRDefault="00846EA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7407CCB" w14:textId="208E6D01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протокола проведения открытого аукциона в электронной форме от «__» ________202__ г. № ___ 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Комитет</w:t>
      </w:r>
      <w:r w:rsidR="0076052C"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по управлению имуществом и земельным отношениям администрации </w:t>
      </w:r>
      <w:proofErr w:type="spellStart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>Каслинского</w:t>
      </w:r>
      <w:proofErr w:type="spellEnd"/>
      <w:r w:rsidR="0076052C" w:rsidRPr="0076052C">
        <w:rPr>
          <w:rFonts w:ascii="Times New Roman" w:eastAsia="Times New Roman" w:hAnsi="Times New Roman"/>
          <w:sz w:val="24"/>
          <w:szCs w:val="24"/>
          <w:lang w:eastAsia="ru-RU"/>
        </w:rPr>
        <w:t xml:space="preserve"> муниципального района, именуемый в дальнейшем ПРОДАВЕЦ, в лице председателя Комитета Наталья Александровна Безроднова, действующей на основании Положения,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именуемый в дальнейшем «Продавец», с одной стороны, </w:t>
      </w:r>
    </w:p>
    <w:p w14:paraId="20003018" w14:textId="77777777" w:rsidR="00846EA4" w:rsidRDefault="000F5B29">
      <w:pPr>
        <w:spacing w:after="0" w:line="240" w:lineRule="auto"/>
        <w:ind w:firstLine="705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 ________________________________________________________________________</w:t>
      </w:r>
    </w:p>
    <w:p w14:paraId="4241D2F9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72477485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14:paraId="3A4DF8E5" w14:textId="77777777" w:rsidR="00846EA4" w:rsidRDefault="000F5B29">
      <w:pPr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>именуемый в дальнейшем «Покупатель», с другой стороны, составили настоящий акт о нижеследующем:</w:t>
      </w:r>
    </w:p>
    <w:p w14:paraId="48C603C4" w14:textId="77777777" w:rsidR="00FE1D4A" w:rsidRDefault="000F5B29" w:rsidP="00FE1D4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Продавец передал, а покупатель принял </w:t>
      </w:r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Здание школы, общей площадью 465,9 </w:t>
      </w:r>
      <w:proofErr w:type="spellStart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назначение: нежилое, количество этажей: 1, в том числе подземных 0, кадастровый номер 74:09:0109001:276, на земельном участке общей площадью 5139,00 </w:t>
      </w:r>
      <w:proofErr w:type="spellStart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кв.м</w:t>
      </w:r>
      <w:proofErr w:type="spellEnd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., кадастровый номером 74:09:0109001:74, местоположение: Челябинская область, р-н </w:t>
      </w:r>
      <w:proofErr w:type="spellStart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Каслинский</w:t>
      </w:r>
      <w:proofErr w:type="spellEnd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, с. </w:t>
      </w:r>
      <w:proofErr w:type="spellStart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Полднево</w:t>
      </w:r>
      <w:proofErr w:type="spellEnd"/>
      <w:r w:rsidR="00FE1D4A" w:rsidRPr="005862B2">
        <w:rPr>
          <w:rFonts w:ascii="Times New Roman" w:eastAsia="Times New Roman" w:hAnsi="Times New Roman"/>
          <w:b/>
          <w:sz w:val="24"/>
          <w:szCs w:val="24"/>
          <w:lang w:eastAsia="ru-RU"/>
        </w:rPr>
        <w:t>,  ул. Школьная, д. 1.</w:t>
      </w:r>
    </w:p>
    <w:p w14:paraId="6629C529" w14:textId="1FC44CE0" w:rsidR="0063709B" w:rsidRDefault="0063709B" w:rsidP="00B94F48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3536C93" w14:textId="739CEC7F" w:rsidR="0064517C" w:rsidRDefault="0064517C" w:rsidP="00B94F48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1.2 ПРОДАВЕЦ гарантирует, что «Объект» является муниципальной собственностью, не отчужден ранее в пользу третьих лиц, не находится в залоге, под арестом не состоит, не является предметом судебных споров.</w:t>
      </w:r>
    </w:p>
    <w:p w14:paraId="3890EBF9" w14:textId="77777777" w:rsidR="0064517C" w:rsidRDefault="0064517C">
      <w:pPr>
        <w:spacing w:after="0" w:line="240" w:lineRule="auto"/>
      </w:pPr>
    </w:p>
    <w:p w14:paraId="58F9B190" w14:textId="77777777" w:rsidR="00846EA4" w:rsidRDefault="000F5B29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eastAsia="ru-RU"/>
        </w:rPr>
        <w:t>2.Оплата по договору произведена полностью, Стороны взаимных претензий не имеют.</w:t>
      </w:r>
    </w:p>
    <w:p w14:paraId="7E1DC4BD" w14:textId="423E760A" w:rsidR="00846EA4" w:rsidRDefault="000F5B29">
      <w:pPr>
        <w:spacing w:after="0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3.Настоящий Акт </w:t>
      </w:r>
      <w:r>
        <w:rPr>
          <w:rFonts w:ascii="Times New Roman" w:hAnsi="Times New Roman"/>
          <w:sz w:val="24"/>
          <w:szCs w:val="24"/>
        </w:rPr>
        <w:t xml:space="preserve">составлен в </w:t>
      </w:r>
      <w:r w:rsidR="0038596B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-х экземплярах, каждый из которых имеет одинаковую юридическую силу, по одному для каждой из сторон</w:t>
      </w:r>
      <w:r w:rsidR="0038596B">
        <w:rPr>
          <w:rFonts w:ascii="Times New Roman" w:hAnsi="Times New Roman"/>
          <w:sz w:val="24"/>
          <w:szCs w:val="24"/>
        </w:rPr>
        <w:t>.</w:t>
      </w:r>
    </w:p>
    <w:p w14:paraId="57118849" w14:textId="77777777" w:rsidR="00846EA4" w:rsidRDefault="000F5B29">
      <w:pPr>
        <w:spacing w:after="0"/>
        <w:jc w:val="both"/>
      </w:pPr>
      <w:r>
        <w:rPr>
          <w:rFonts w:ascii="Times New Roman" w:hAnsi="Times New Roman"/>
          <w:sz w:val="24"/>
          <w:szCs w:val="24"/>
        </w:rPr>
        <w:t>4.Настоящий акт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является неотъемлемой частью (приложением) договора купли-продажи №__ от ___________202__года.</w:t>
      </w:r>
    </w:p>
    <w:p w14:paraId="56A63BA6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24B350F" w14:textId="77777777" w:rsidR="00846EA4" w:rsidRDefault="00846EA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A3F4D8D" w14:textId="77777777" w:rsidR="00846EA4" w:rsidRDefault="000F5B29">
      <w:pPr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>Передал</w:t>
      </w:r>
      <w:proofErr w:type="gramStart"/>
      <w:r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 xml:space="preserve">            Принял</w:t>
      </w:r>
      <w:proofErr w:type="gramEnd"/>
      <w:r>
        <w:rPr>
          <w:rFonts w:ascii="Times New Roman" w:hAnsi="Times New Roman"/>
          <w:b/>
          <w:sz w:val="24"/>
          <w:szCs w:val="24"/>
        </w:rPr>
        <w:t>:</w:t>
      </w:r>
    </w:p>
    <w:p w14:paraId="498EF08A" w14:textId="6E736A70" w:rsidR="00846EA4" w:rsidRPr="0076052C" w:rsidRDefault="0076052C">
      <w:pPr>
        <w:spacing w:after="0" w:line="240" w:lineRule="auto"/>
        <w:rPr>
          <w:rFonts w:ascii="Times New Roman" w:hAnsi="Times New Roman"/>
        </w:rPr>
      </w:pPr>
      <w:r w:rsidRPr="0076052C">
        <w:rPr>
          <w:rFonts w:ascii="Times New Roman" w:hAnsi="Times New Roman"/>
        </w:rPr>
        <w:t>Председатель Комитета</w:t>
      </w:r>
    </w:p>
    <w:p w14:paraId="0BAEC191" w14:textId="6A09D83F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__________________ </w:t>
      </w:r>
      <w:r w:rsidR="00104606">
        <w:rPr>
          <w:rFonts w:ascii="Times New Roman" w:hAnsi="Times New Roman"/>
          <w:sz w:val="24"/>
          <w:szCs w:val="24"/>
        </w:rPr>
        <w:t>Н.А. Безроднова</w:t>
      </w:r>
      <w:r>
        <w:rPr>
          <w:rFonts w:ascii="Times New Roman" w:hAnsi="Times New Roman"/>
          <w:sz w:val="24"/>
          <w:szCs w:val="24"/>
        </w:rPr>
        <w:t xml:space="preserve">                           __________________________</w:t>
      </w:r>
    </w:p>
    <w:p w14:paraId="4A448C93" w14:textId="77777777" w:rsidR="00846EA4" w:rsidRDefault="00846EA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2D1C662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«__» _________ 202__ года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/>
          <w:sz w:val="24"/>
          <w:szCs w:val="24"/>
        </w:rPr>
        <w:t>__» _________ 202__ года</w:t>
      </w:r>
    </w:p>
    <w:p w14:paraId="04B4756C" w14:textId="77777777" w:rsidR="00846EA4" w:rsidRDefault="00846EA4">
      <w:pPr>
        <w:spacing w:after="0" w:line="240" w:lineRule="auto"/>
        <w:contextualSpacing/>
        <w:jc w:val="both"/>
        <w:rPr>
          <w:sz w:val="24"/>
          <w:szCs w:val="24"/>
        </w:rPr>
      </w:pPr>
    </w:p>
    <w:p w14:paraId="1A095F38" w14:textId="77777777" w:rsidR="00846EA4" w:rsidRDefault="000F5B29">
      <w:pPr>
        <w:spacing w:after="0" w:line="240" w:lineRule="auto"/>
      </w:pPr>
      <w:r>
        <w:rPr>
          <w:rFonts w:ascii="Times New Roman" w:hAnsi="Times New Roman"/>
          <w:sz w:val="24"/>
          <w:szCs w:val="24"/>
        </w:rPr>
        <w:t xml:space="preserve">           М.П.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М.П.</w:t>
      </w:r>
      <w:r>
        <w:tab/>
      </w:r>
      <w:r>
        <w:tab/>
      </w:r>
    </w:p>
    <w:p w14:paraId="7496968C" w14:textId="77777777" w:rsidR="00846EA4" w:rsidRDefault="00846EA4">
      <w:pPr>
        <w:spacing w:after="0" w:line="240" w:lineRule="auto"/>
      </w:pPr>
    </w:p>
    <w:p w14:paraId="501A6355" w14:textId="77777777" w:rsidR="00846EA4" w:rsidRDefault="00846EA4">
      <w:pPr>
        <w:spacing w:after="0" w:line="240" w:lineRule="auto"/>
      </w:pPr>
    </w:p>
    <w:p w14:paraId="1F619211" w14:textId="77777777" w:rsidR="00846EA4" w:rsidRDefault="00846EA4">
      <w:pPr>
        <w:spacing w:after="0" w:line="240" w:lineRule="auto"/>
      </w:pPr>
    </w:p>
    <w:bookmarkEnd w:id="12"/>
    <w:bookmarkEnd w:id="11"/>
    <w:bookmarkEnd w:id="13"/>
    <w:p w14:paraId="57BEEC07" w14:textId="77777777" w:rsidR="00846EA4" w:rsidRDefault="00846EA4">
      <w:pPr>
        <w:spacing w:after="0" w:line="240" w:lineRule="auto"/>
        <w:jc w:val="right"/>
      </w:pPr>
    </w:p>
    <w:sectPr w:rsidR="00846EA4">
      <w:footerReference w:type="default" r:id="rId20"/>
      <w:pgSz w:w="11906" w:h="16838"/>
      <w:pgMar w:top="568" w:right="850" w:bottom="851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3C9C82" w14:textId="77777777" w:rsidR="0010798C" w:rsidRDefault="000F5B29">
      <w:pPr>
        <w:spacing w:after="0" w:line="240" w:lineRule="auto"/>
      </w:pPr>
      <w:r>
        <w:separator/>
      </w:r>
    </w:p>
  </w:endnote>
  <w:endnote w:type="continuationSeparator" w:id="0">
    <w:p w14:paraId="0C1764DE" w14:textId="77777777" w:rsidR="0010798C" w:rsidRDefault="000F5B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agmatica">
    <w:altName w:val="Times New Roman"/>
    <w:charset w:val="01"/>
    <w:family w:val="roman"/>
    <w:pitch w:val="variable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20000A87" w:usb1="00000000" w:usb2="00000000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DFF" w:usb2="0A24602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106318011"/>
      <w:docPartObj>
        <w:docPartGallery w:val="Page Numbers (Bottom of Page)"/>
        <w:docPartUnique/>
      </w:docPartObj>
    </w:sdtPr>
    <w:sdtEndPr/>
    <w:sdtContent>
      <w:p w14:paraId="2B33CB67" w14:textId="77777777" w:rsidR="00846EA4" w:rsidRDefault="000F5B29">
        <w:pPr>
          <w:pStyle w:val="af4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7D0F0974" w14:textId="77777777" w:rsidR="00846EA4" w:rsidRDefault="00846EA4">
    <w:pPr>
      <w:pStyle w:val="af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B6306A" w14:textId="77777777" w:rsidR="0010798C" w:rsidRDefault="000F5B29">
      <w:pPr>
        <w:spacing w:after="0" w:line="240" w:lineRule="auto"/>
      </w:pPr>
      <w:r>
        <w:separator/>
      </w:r>
    </w:p>
  </w:footnote>
  <w:footnote w:type="continuationSeparator" w:id="0">
    <w:p w14:paraId="596F52AC" w14:textId="77777777" w:rsidR="0010798C" w:rsidRDefault="000F5B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9270BD"/>
    <w:multiLevelType w:val="multilevel"/>
    <w:tmpl w:val="BAEA198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B173F52"/>
    <w:multiLevelType w:val="multilevel"/>
    <w:tmpl w:val="FC8E91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2" w15:restartNumberingAfterBreak="0">
    <w:nsid w:val="3FCC46FB"/>
    <w:multiLevelType w:val="multilevel"/>
    <w:tmpl w:val="A47496E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F353BDA"/>
    <w:multiLevelType w:val="multilevel"/>
    <w:tmpl w:val="D72EA28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46EA4"/>
    <w:rsid w:val="000242FB"/>
    <w:rsid w:val="000343A9"/>
    <w:rsid w:val="00064F2D"/>
    <w:rsid w:val="00081B1A"/>
    <w:rsid w:val="000F5B29"/>
    <w:rsid w:val="00100542"/>
    <w:rsid w:val="00104606"/>
    <w:rsid w:val="0010798C"/>
    <w:rsid w:val="001137EC"/>
    <w:rsid w:val="00170D13"/>
    <w:rsid w:val="00175671"/>
    <w:rsid w:val="001A41A0"/>
    <w:rsid w:val="001B2E88"/>
    <w:rsid w:val="002D0ACF"/>
    <w:rsid w:val="002F12AE"/>
    <w:rsid w:val="002F74A0"/>
    <w:rsid w:val="00322FFE"/>
    <w:rsid w:val="00336CF7"/>
    <w:rsid w:val="0038596B"/>
    <w:rsid w:val="00394583"/>
    <w:rsid w:val="003A1D93"/>
    <w:rsid w:val="003F16C9"/>
    <w:rsid w:val="004333B9"/>
    <w:rsid w:val="00434B45"/>
    <w:rsid w:val="005862B2"/>
    <w:rsid w:val="00596A42"/>
    <w:rsid w:val="005B55BD"/>
    <w:rsid w:val="005C31E2"/>
    <w:rsid w:val="0063709B"/>
    <w:rsid w:val="0064517C"/>
    <w:rsid w:val="006701C4"/>
    <w:rsid w:val="006812EC"/>
    <w:rsid w:val="006C116D"/>
    <w:rsid w:val="006E3963"/>
    <w:rsid w:val="00700739"/>
    <w:rsid w:val="0076052C"/>
    <w:rsid w:val="00760D53"/>
    <w:rsid w:val="00816AB4"/>
    <w:rsid w:val="00846EA4"/>
    <w:rsid w:val="009658D4"/>
    <w:rsid w:val="00985EAA"/>
    <w:rsid w:val="009E6D08"/>
    <w:rsid w:val="00A21D4E"/>
    <w:rsid w:val="00A22747"/>
    <w:rsid w:val="00A35B02"/>
    <w:rsid w:val="00AB60B9"/>
    <w:rsid w:val="00B40980"/>
    <w:rsid w:val="00B519F2"/>
    <w:rsid w:val="00B56B23"/>
    <w:rsid w:val="00B75B7E"/>
    <w:rsid w:val="00B94F48"/>
    <w:rsid w:val="00BB613C"/>
    <w:rsid w:val="00BF75F7"/>
    <w:rsid w:val="00BF7D47"/>
    <w:rsid w:val="00C34B00"/>
    <w:rsid w:val="00CE267E"/>
    <w:rsid w:val="00CF214B"/>
    <w:rsid w:val="00D1038B"/>
    <w:rsid w:val="00D82250"/>
    <w:rsid w:val="00DB1FED"/>
    <w:rsid w:val="00DE1ACC"/>
    <w:rsid w:val="00E612FE"/>
    <w:rsid w:val="00E97A57"/>
    <w:rsid w:val="00EA0454"/>
    <w:rsid w:val="00FE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5C6E46A"/>
  <w15:docId w15:val="{6C460716-8A0B-44E7-9B6F-0078CBE6B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E267E"/>
    <w:pPr>
      <w:spacing w:after="200" w:line="276" w:lineRule="auto"/>
    </w:pPr>
    <w:rPr>
      <w:rFonts w:cs="Times New Roman"/>
      <w:sz w:val="22"/>
    </w:rPr>
  </w:style>
  <w:style w:type="paragraph" w:styleId="2">
    <w:name w:val="heading 2"/>
    <w:basedOn w:val="a"/>
    <w:next w:val="a"/>
    <w:qFormat/>
    <w:rsid w:val="00D0161E"/>
    <w:pPr>
      <w:keepNext/>
      <w:spacing w:before="240" w:after="60" w:line="240" w:lineRule="auto"/>
      <w:outlineLvl w:val="1"/>
    </w:pPr>
    <w:rPr>
      <w:rFonts w:ascii="Pragmatica" w:eastAsia="Times New Roman" w:hAnsi="Pragmatica"/>
      <w:b/>
      <w:sz w:val="21"/>
      <w:szCs w:val="20"/>
      <w:u w:val="single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AB3DDB"/>
    <w:rPr>
      <w:color w:val="0000FF"/>
      <w:u w:val="single"/>
    </w:rPr>
  </w:style>
  <w:style w:type="character" w:styleId="a3">
    <w:name w:val="FollowedHyperlink"/>
    <w:basedOn w:val="a0"/>
    <w:uiPriority w:val="99"/>
    <w:semiHidden/>
    <w:unhideWhenUsed/>
    <w:qFormat/>
    <w:rsid w:val="00AB3DDB"/>
    <w:rPr>
      <w:color w:val="800080" w:themeColor="followedHyperlink"/>
      <w:u w:val="single"/>
    </w:rPr>
  </w:style>
  <w:style w:type="character" w:customStyle="1" w:styleId="HTML">
    <w:name w:val="Стандартный HTML Знак"/>
    <w:basedOn w:val="a0"/>
    <w:uiPriority w:val="99"/>
    <w:semiHidden/>
    <w:qFormat/>
    <w:rsid w:val="00AB3DDB"/>
    <w:rPr>
      <w:rFonts w:ascii="Consolas" w:eastAsia="Calibri" w:hAnsi="Consolas" w:cs="Consolas"/>
      <w:sz w:val="20"/>
      <w:szCs w:val="20"/>
    </w:rPr>
  </w:style>
  <w:style w:type="character" w:customStyle="1" w:styleId="a4">
    <w:name w:val="Текст Знак"/>
    <w:basedOn w:val="a0"/>
    <w:qFormat/>
    <w:rsid w:val="00AB3DD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5">
    <w:name w:val="Текст выноски Знак"/>
    <w:basedOn w:val="a0"/>
    <w:qFormat/>
    <w:rsid w:val="00AB3DDB"/>
    <w:rPr>
      <w:rFonts w:ascii="Tahoma" w:eastAsia="Calibri" w:hAnsi="Tahoma" w:cs="Tahoma"/>
      <w:sz w:val="16"/>
      <w:szCs w:val="16"/>
    </w:rPr>
  </w:style>
  <w:style w:type="character" w:customStyle="1" w:styleId="ConsPlusNormal">
    <w:name w:val="ConsPlusNormal Знак"/>
    <w:qFormat/>
    <w:locked/>
    <w:rsid w:val="00AB3DDB"/>
    <w:rPr>
      <w:rFonts w:ascii="Arial" w:eastAsia="Times New Roman" w:hAnsi="Arial" w:cs="Arial"/>
    </w:rPr>
  </w:style>
  <w:style w:type="character" w:customStyle="1" w:styleId="ConsNormal">
    <w:name w:val="ConsNormal Знак"/>
    <w:link w:val="ConsNormal0"/>
    <w:qFormat/>
    <w:locked/>
    <w:rsid w:val="00AB3DDB"/>
    <w:rPr>
      <w:rFonts w:ascii="Arial" w:eastAsia="Times New Roman" w:hAnsi="Arial" w:cs="Arial"/>
    </w:rPr>
  </w:style>
  <w:style w:type="character" w:customStyle="1" w:styleId="HTML1">
    <w:name w:val="Стандартный HTML Знак1"/>
    <w:basedOn w:val="a0"/>
    <w:link w:val="HTML0"/>
    <w:semiHidden/>
    <w:qFormat/>
    <w:locked/>
    <w:rsid w:val="00AB3DDB"/>
    <w:rPr>
      <w:rFonts w:ascii="Courier New" w:eastAsia="Times New Roman" w:hAnsi="Courier New" w:cs="Courier New"/>
      <w:lang w:eastAsia="ru-RU"/>
    </w:rPr>
  </w:style>
  <w:style w:type="character" w:customStyle="1" w:styleId="a6">
    <w:name w:val="Верхний колонтитул Знак"/>
    <w:basedOn w:val="a0"/>
    <w:uiPriority w:val="99"/>
    <w:semiHidden/>
    <w:qFormat/>
    <w:rsid w:val="00656D11"/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uiPriority w:val="99"/>
    <w:qFormat/>
    <w:rsid w:val="00656D11"/>
    <w:rPr>
      <w:rFonts w:ascii="Calibri" w:eastAsia="Calibri" w:hAnsi="Calibri" w:cs="Times New Roman"/>
    </w:rPr>
  </w:style>
  <w:style w:type="character" w:customStyle="1" w:styleId="20">
    <w:name w:val="Основной текст 2 Знак"/>
    <w:basedOn w:val="a0"/>
    <w:link w:val="21"/>
    <w:uiPriority w:val="99"/>
    <w:qFormat/>
    <w:rsid w:val="00FE3D7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">
    <w:name w:val="Основной текст с отступом 3 Знак"/>
    <w:basedOn w:val="a0"/>
    <w:uiPriority w:val="99"/>
    <w:qFormat/>
    <w:rsid w:val="00FE3D74"/>
    <w:rPr>
      <w:rFonts w:ascii="Calibri" w:eastAsia="Calibri" w:hAnsi="Calibri" w:cs="Times New Roman"/>
      <w:sz w:val="16"/>
      <w:szCs w:val="16"/>
    </w:rPr>
  </w:style>
  <w:style w:type="character" w:customStyle="1" w:styleId="21">
    <w:name w:val="Заголовок 2 Знак"/>
    <w:basedOn w:val="a0"/>
    <w:link w:val="20"/>
    <w:qFormat/>
    <w:rsid w:val="00D0161E"/>
    <w:rPr>
      <w:rFonts w:ascii="Pragmatica" w:eastAsia="Times New Roman" w:hAnsi="Pragmatica" w:cs="Times New Roman"/>
      <w:b/>
      <w:sz w:val="21"/>
      <w:szCs w:val="20"/>
      <w:u w:val="single"/>
      <w:lang w:eastAsia="ru-RU"/>
    </w:rPr>
  </w:style>
  <w:style w:type="character" w:customStyle="1" w:styleId="a8">
    <w:name w:val="Абзац списка Знак"/>
    <w:uiPriority w:val="34"/>
    <w:qFormat/>
    <w:rsid w:val="00D0161E"/>
    <w:rPr>
      <w:rFonts w:ascii="Calibri" w:eastAsia="Calibri" w:hAnsi="Calibri" w:cs="Times New Roman"/>
    </w:rPr>
  </w:style>
  <w:style w:type="character" w:customStyle="1" w:styleId="ListLabel1">
    <w:name w:val="ListLabel 1"/>
    <w:qFormat/>
    <w:rPr>
      <w:rFonts w:ascii="Times New Roman" w:hAnsi="Times New Roman"/>
      <w:bCs/>
      <w:sz w:val="24"/>
      <w:szCs w:val="24"/>
    </w:rPr>
  </w:style>
  <w:style w:type="character" w:customStyle="1" w:styleId="ListLabel2">
    <w:name w:val="ListLabel 2"/>
    <w:qFormat/>
    <w:rPr>
      <w:rFonts w:ascii="Times New Roman" w:hAnsi="Times New Roman"/>
      <w:sz w:val="24"/>
      <w:szCs w:val="24"/>
    </w:rPr>
  </w:style>
  <w:style w:type="character" w:customStyle="1" w:styleId="ListLabel3">
    <w:name w:val="ListLabel 3"/>
    <w:qFormat/>
    <w:rPr>
      <w:sz w:val="24"/>
      <w:szCs w:val="24"/>
    </w:rPr>
  </w:style>
  <w:style w:type="character" w:customStyle="1" w:styleId="ListLabel4">
    <w:name w:val="ListLabel 4"/>
    <w:qFormat/>
    <w:rPr>
      <w:rFonts w:ascii="Times New Roman" w:hAnsi="Times New Roman"/>
      <w:b w:val="0"/>
      <w:sz w:val="24"/>
      <w:szCs w:val="24"/>
    </w:rPr>
  </w:style>
  <w:style w:type="character" w:customStyle="1" w:styleId="ListLabel5">
    <w:name w:val="ListLabel 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6">
    <w:name w:val="ListLabel 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7">
    <w:name w:val="ListLabel 7"/>
    <w:qFormat/>
    <w:rPr>
      <w:rFonts w:ascii="Times New Roman" w:hAnsi="Times New Roman"/>
      <w:sz w:val="23"/>
      <w:szCs w:val="23"/>
    </w:rPr>
  </w:style>
  <w:style w:type="character" w:customStyle="1" w:styleId="ListLabel8">
    <w:name w:val="ListLabel 8"/>
    <w:qFormat/>
    <w:rPr>
      <w:rFonts w:ascii="Times New Roman" w:hAnsi="Times New Roman" w:cs="Symbol"/>
      <w:sz w:val="23"/>
    </w:rPr>
  </w:style>
  <w:style w:type="character" w:customStyle="1" w:styleId="ListLabel9">
    <w:name w:val="ListLabel 9"/>
    <w:qFormat/>
    <w:rPr>
      <w:rFonts w:ascii="Times New Roman" w:hAnsi="Times New Roman"/>
      <w:bCs/>
      <w:sz w:val="24"/>
      <w:szCs w:val="24"/>
    </w:rPr>
  </w:style>
  <w:style w:type="character" w:customStyle="1" w:styleId="ListLabel10">
    <w:name w:val="ListLabel 10"/>
    <w:qFormat/>
    <w:rPr>
      <w:rFonts w:ascii="Times New Roman" w:hAnsi="Times New Roman"/>
      <w:sz w:val="24"/>
      <w:szCs w:val="24"/>
    </w:rPr>
  </w:style>
  <w:style w:type="character" w:customStyle="1" w:styleId="ListLabel11">
    <w:name w:val="ListLabel 11"/>
    <w:qFormat/>
    <w:rPr>
      <w:sz w:val="24"/>
      <w:szCs w:val="24"/>
    </w:rPr>
  </w:style>
  <w:style w:type="character" w:customStyle="1" w:styleId="ListLabel12">
    <w:name w:val="ListLabel 12"/>
    <w:qFormat/>
    <w:rPr>
      <w:rFonts w:ascii="Times New Roman" w:hAnsi="Times New Roman"/>
      <w:b w:val="0"/>
      <w:sz w:val="24"/>
      <w:szCs w:val="24"/>
    </w:rPr>
  </w:style>
  <w:style w:type="character" w:customStyle="1" w:styleId="ListLabel13">
    <w:name w:val="ListLabel 13"/>
    <w:qFormat/>
    <w:rPr>
      <w:rFonts w:ascii="Times New Roman" w:hAnsi="Times New Roman"/>
      <w:sz w:val="24"/>
      <w:szCs w:val="24"/>
      <w:lang w:val="en-US"/>
    </w:rPr>
  </w:style>
  <w:style w:type="character" w:customStyle="1" w:styleId="ListLabel14">
    <w:name w:val="ListLabel 14"/>
    <w:qFormat/>
    <w:rPr>
      <w:rFonts w:ascii="Times New Roman" w:hAnsi="Times New Roman"/>
      <w:sz w:val="23"/>
      <w:szCs w:val="23"/>
      <w:lang w:val="en-US"/>
    </w:rPr>
  </w:style>
  <w:style w:type="character" w:customStyle="1" w:styleId="ListLabel15">
    <w:name w:val="ListLabel 15"/>
    <w:qFormat/>
    <w:rPr>
      <w:rFonts w:ascii="Times New Roman" w:hAnsi="Times New Roman"/>
      <w:sz w:val="23"/>
      <w:szCs w:val="23"/>
    </w:rPr>
  </w:style>
  <w:style w:type="character" w:customStyle="1" w:styleId="ListLabel212">
    <w:name w:val="ListLabel 212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06">
    <w:name w:val="ListLabel 206"/>
    <w:qFormat/>
    <w:rPr>
      <w:rFonts w:ascii="Times New Roman" w:hAnsi="Times New Roman"/>
      <w:sz w:val="24"/>
      <w:szCs w:val="24"/>
    </w:rPr>
  </w:style>
  <w:style w:type="character" w:customStyle="1" w:styleId="ListLabel213">
    <w:name w:val="ListLabel 213"/>
    <w:qFormat/>
    <w:rPr>
      <w:rFonts w:cs="Symbol"/>
      <w:sz w:val="23"/>
    </w:rPr>
  </w:style>
  <w:style w:type="character" w:customStyle="1" w:styleId="ListLabel214">
    <w:name w:val="ListLabel 214"/>
    <w:qFormat/>
    <w:rPr>
      <w:rFonts w:ascii="Times New Roman" w:hAnsi="Times New Roman"/>
      <w:bCs/>
      <w:sz w:val="24"/>
      <w:szCs w:val="24"/>
    </w:rPr>
  </w:style>
  <w:style w:type="character" w:customStyle="1" w:styleId="ListLabel215">
    <w:name w:val="ListLabel 215"/>
    <w:qFormat/>
    <w:rPr>
      <w:rFonts w:ascii="Times New Roman" w:hAnsi="Times New Roman"/>
      <w:sz w:val="24"/>
      <w:szCs w:val="24"/>
    </w:rPr>
  </w:style>
  <w:style w:type="character" w:customStyle="1" w:styleId="ListLabel216">
    <w:name w:val="ListLabel 216"/>
    <w:qFormat/>
    <w:rPr>
      <w:sz w:val="24"/>
      <w:szCs w:val="24"/>
    </w:rPr>
  </w:style>
  <w:style w:type="character" w:customStyle="1" w:styleId="ListLabel217">
    <w:name w:val="ListLabel 217"/>
    <w:qFormat/>
    <w:rPr>
      <w:rFonts w:ascii="Times New Roman" w:hAnsi="Times New Roman"/>
      <w:sz w:val="24"/>
      <w:szCs w:val="24"/>
      <w:u w:val="single"/>
    </w:rPr>
  </w:style>
  <w:style w:type="character" w:customStyle="1" w:styleId="ListLabel218">
    <w:name w:val="ListLabel 218"/>
    <w:qFormat/>
    <w:rPr>
      <w:rFonts w:ascii="Times New Roman" w:hAnsi="Times New Roman"/>
      <w:b w:val="0"/>
      <w:sz w:val="24"/>
      <w:szCs w:val="24"/>
    </w:rPr>
  </w:style>
  <w:style w:type="character" w:customStyle="1" w:styleId="ListLabel219">
    <w:name w:val="ListLabel 219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0">
    <w:name w:val="ListLabel 220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21">
    <w:name w:val="ListLabel 221"/>
    <w:qFormat/>
    <w:rPr>
      <w:rFonts w:ascii="Times New Roman" w:hAnsi="Times New Roman"/>
      <w:sz w:val="23"/>
      <w:szCs w:val="23"/>
    </w:rPr>
  </w:style>
  <w:style w:type="character" w:customStyle="1" w:styleId="ListLabel222">
    <w:name w:val="ListLabel 222"/>
    <w:qFormat/>
    <w:rPr>
      <w:rFonts w:cs="Symbol"/>
      <w:sz w:val="23"/>
    </w:rPr>
  </w:style>
  <w:style w:type="character" w:customStyle="1" w:styleId="ListLabel223">
    <w:name w:val="ListLabel 223"/>
    <w:qFormat/>
    <w:rPr>
      <w:rFonts w:ascii="Times New Roman" w:hAnsi="Times New Roman"/>
      <w:bCs/>
      <w:sz w:val="24"/>
      <w:szCs w:val="24"/>
    </w:rPr>
  </w:style>
  <w:style w:type="character" w:customStyle="1" w:styleId="ListLabel224">
    <w:name w:val="ListLabel 224"/>
    <w:qFormat/>
    <w:rPr>
      <w:rFonts w:ascii="Times New Roman" w:hAnsi="Times New Roman"/>
      <w:sz w:val="24"/>
      <w:szCs w:val="24"/>
    </w:rPr>
  </w:style>
  <w:style w:type="character" w:customStyle="1" w:styleId="ListLabel225">
    <w:name w:val="ListLabel 225"/>
    <w:qFormat/>
    <w:rPr>
      <w:sz w:val="24"/>
      <w:szCs w:val="24"/>
    </w:rPr>
  </w:style>
  <w:style w:type="character" w:customStyle="1" w:styleId="ListLabel226">
    <w:name w:val="ListLabel 226"/>
    <w:qFormat/>
    <w:rPr>
      <w:rFonts w:ascii="Times New Roman" w:hAnsi="Times New Roman"/>
      <w:sz w:val="24"/>
      <w:szCs w:val="24"/>
      <w:u w:val="single"/>
    </w:rPr>
  </w:style>
  <w:style w:type="character" w:customStyle="1" w:styleId="ListLabel227">
    <w:name w:val="ListLabel 227"/>
    <w:qFormat/>
    <w:rPr>
      <w:rFonts w:ascii="Times New Roman" w:hAnsi="Times New Roman"/>
      <w:b w:val="0"/>
      <w:sz w:val="24"/>
      <w:szCs w:val="24"/>
    </w:rPr>
  </w:style>
  <w:style w:type="character" w:customStyle="1" w:styleId="ListLabel228">
    <w:name w:val="ListLabel 228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29">
    <w:name w:val="ListLabel 229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0">
    <w:name w:val="ListLabel 230"/>
    <w:qFormat/>
    <w:rPr>
      <w:rFonts w:ascii="Times New Roman" w:hAnsi="Times New Roman"/>
      <w:sz w:val="23"/>
      <w:szCs w:val="23"/>
    </w:rPr>
  </w:style>
  <w:style w:type="character" w:customStyle="1" w:styleId="ListLabel231">
    <w:name w:val="ListLabel 231"/>
    <w:qFormat/>
    <w:rPr>
      <w:rFonts w:cs="Symbol"/>
    </w:rPr>
  </w:style>
  <w:style w:type="character" w:customStyle="1" w:styleId="ListLabel232">
    <w:name w:val="ListLabel 232"/>
    <w:qFormat/>
    <w:rPr>
      <w:rFonts w:ascii="Times New Roman" w:hAnsi="Times New Roman"/>
      <w:bCs/>
      <w:sz w:val="24"/>
      <w:szCs w:val="24"/>
    </w:rPr>
  </w:style>
  <w:style w:type="character" w:customStyle="1" w:styleId="ListLabel233">
    <w:name w:val="ListLabel 233"/>
    <w:qFormat/>
    <w:rPr>
      <w:rFonts w:ascii="Times New Roman" w:hAnsi="Times New Roman"/>
      <w:sz w:val="24"/>
      <w:szCs w:val="24"/>
    </w:rPr>
  </w:style>
  <w:style w:type="character" w:customStyle="1" w:styleId="ListLabel234">
    <w:name w:val="ListLabel 234"/>
    <w:qFormat/>
    <w:rPr>
      <w:sz w:val="24"/>
      <w:szCs w:val="24"/>
    </w:rPr>
  </w:style>
  <w:style w:type="character" w:customStyle="1" w:styleId="ListLabel235">
    <w:name w:val="ListLabel 235"/>
    <w:qFormat/>
    <w:rPr>
      <w:rFonts w:ascii="Times New Roman" w:hAnsi="Times New Roman"/>
      <w:sz w:val="24"/>
      <w:szCs w:val="24"/>
      <w:u w:val="single"/>
    </w:rPr>
  </w:style>
  <w:style w:type="character" w:customStyle="1" w:styleId="ListLabel236">
    <w:name w:val="ListLabel 236"/>
    <w:qFormat/>
    <w:rPr>
      <w:rFonts w:ascii="Times New Roman" w:hAnsi="Times New Roman"/>
      <w:b w:val="0"/>
      <w:sz w:val="24"/>
      <w:szCs w:val="24"/>
    </w:rPr>
  </w:style>
  <w:style w:type="character" w:customStyle="1" w:styleId="ListLabel237">
    <w:name w:val="ListLabel 237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38">
    <w:name w:val="ListLabel 238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39">
    <w:name w:val="ListLabel 239"/>
    <w:qFormat/>
    <w:rPr>
      <w:rFonts w:ascii="Times New Roman" w:hAnsi="Times New Roman"/>
      <w:sz w:val="23"/>
      <w:szCs w:val="23"/>
    </w:rPr>
  </w:style>
  <w:style w:type="character" w:customStyle="1" w:styleId="ListLabel240">
    <w:name w:val="ListLabel 240"/>
    <w:qFormat/>
    <w:rPr>
      <w:rFonts w:cs="Symbol"/>
    </w:rPr>
  </w:style>
  <w:style w:type="character" w:customStyle="1" w:styleId="ListLabel241">
    <w:name w:val="ListLabel 241"/>
    <w:qFormat/>
    <w:rPr>
      <w:rFonts w:ascii="Times New Roman" w:hAnsi="Times New Roman"/>
      <w:bCs/>
      <w:sz w:val="24"/>
      <w:szCs w:val="24"/>
    </w:rPr>
  </w:style>
  <w:style w:type="character" w:customStyle="1" w:styleId="ListLabel242">
    <w:name w:val="ListLabel 242"/>
    <w:qFormat/>
    <w:rPr>
      <w:rFonts w:ascii="Times New Roman" w:hAnsi="Times New Roman"/>
      <w:sz w:val="24"/>
      <w:szCs w:val="24"/>
    </w:rPr>
  </w:style>
  <w:style w:type="character" w:customStyle="1" w:styleId="ListLabel243">
    <w:name w:val="ListLabel 243"/>
    <w:qFormat/>
    <w:rPr>
      <w:sz w:val="24"/>
      <w:szCs w:val="24"/>
    </w:rPr>
  </w:style>
  <w:style w:type="character" w:customStyle="1" w:styleId="ListLabel244">
    <w:name w:val="ListLabel 244"/>
    <w:qFormat/>
    <w:rPr>
      <w:rFonts w:ascii="Times New Roman" w:hAnsi="Times New Roman"/>
      <w:sz w:val="24"/>
      <w:szCs w:val="24"/>
      <w:u w:val="single"/>
    </w:rPr>
  </w:style>
  <w:style w:type="character" w:customStyle="1" w:styleId="ListLabel245">
    <w:name w:val="ListLabel 245"/>
    <w:qFormat/>
    <w:rPr>
      <w:rFonts w:ascii="Times New Roman" w:hAnsi="Times New Roman"/>
      <w:b w:val="0"/>
      <w:sz w:val="24"/>
      <w:szCs w:val="24"/>
    </w:rPr>
  </w:style>
  <w:style w:type="character" w:customStyle="1" w:styleId="ListLabel246">
    <w:name w:val="ListLabel 246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47">
    <w:name w:val="ListLabel 247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48">
    <w:name w:val="ListLabel 248"/>
    <w:qFormat/>
    <w:rPr>
      <w:rFonts w:ascii="Times New Roman" w:hAnsi="Times New Roman"/>
      <w:sz w:val="23"/>
      <w:szCs w:val="23"/>
    </w:rPr>
  </w:style>
  <w:style w:type="character" w:customStyle="1" w:styleId="ListLabel249">
    <w:name w:val="ListLabel 249"/>
    <w:qFormat/>
    <w:rPr>
      <w:rFonts w:cs="Symbol"/>
    </w:rPr>
  </w:style>
  <w:style w:type="character" w:customStyle="1" w:styleId="ListLabel250">
    <w:name w:val="ListLabel 250"/>
    <w:qFormat/>
    <w:rPr>
      <w:rFonts w:ascii="Times New Roman" w:hAnsi="Times New Roman"/>
      <w:bCs/>
      <w:sz w:val="24"/>
      <w:szCs w:val="24"/>
    </w:rPr>
  </w:style>
  <w:style w:type="character" w:customStyle="1" w:styleId="ListLabel251">
    <w:name w:val="ListLabel 251"/>
    <w:qFormat/>
    <w:rPr>
      <w:rFonts w:ascii="Times New Roman" w:hAnsi="Times New Roman"/>
      <w:sz w:val="24"/>
      <w:szCs w:val="24"/>
    </w:rPr>
  </w:style>
  <w:style w:type="character" w:customStyle="1" w:styleId="ListLabel252">
    <w:name w:val="ListLabel 252"/>
    <w:qFormat/>
    <w:rPr>
      <w:sz w:val="24"/>
      <w:szCs w:val="24"/>
    </w:rPr>
  </w:style>
  <w:style w:type="character" w:customStyle="1" w:styleId="ListLabel253">
    <w:name w:val="ListLabel 253"/>
    <w:qFormat/>
    <w:rPr>
      <w:rFonts w:ascii="Times New Roman" w:hAnsi="Times New Roman"/>
      <w:sz w:val="24"/>
      <w:szCs w:val="24"/>
      <w:u w:val="single"/>
    </w:rPr>
  </w:style>
  <w:style w:type="character" w:customStyle="1" w:styleId="ListLabel254">
    <w:name w:val="ListLabel 254"/>
    <w:qFormat/>
    <w:rPr>
      <w:rFonts w:ascii="Times New Roman" w:hAnsi="Times New Roman"/>
      <w:b w:val="0"/>
      <w:sz w:val="24"/>
      <w:szCs w:val="24"/>
    </w:rPr>
  </w:style>
  <w:style w:type="character" w:customStyle="1" w:styleId="ListLabel255">
    <w:name w:val="ListLabel 255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56">
    <w:name w:val="ListLabel 256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57">
    <w:name w:val="ListLabel 257"/>
    <w:qFormat/>
    <w:rPr>
      <w:rFonts w:ascii="Times New Roman" w:hAnsi="Times New Roman"/>
      <w:sz w:val="23"/>
      <w:szCs w:val="23"/>
    </w:rPr>
  </w:style>
  <w:style w:type="character" w:customStyle="1" w:styleId="ListLabel258">
    <w:name w:val="ListLabel 258"/>
    <w:qFormat/>
    <w:rPr>
      <w:rFonts w:cs="Symbol"/>
    </w:rPr>
  </w:style>
  <w:style w:type="character" w:customStyle="1" w:styleId="ListLabel259">
    <w:name w:val="ListLabel 259"/>
    <w:qFormat/>
    <w:rPr>
      <w:rFonts w:ascii="Times New Roman" w:hAnsi="Times New Roman"/>
      <w:bCs/>
      <w:sz w:val="24"/>
      <w:szCs w:val="24"/>
    </w:rPr>
  </w:style>
  <w:style w:type="character" w:customStyle="1" w:styleId="ListLabel260">
    <w:name w:val="ListLabel 260"/>
    <w:qFormat/>
    <w:rPr>
      <w:rFonts w:ascii="Times New Roman" w:hAnsi="Times New Roman"/>
      <w:sz w:val="24"/>
      <w:szCs w:val="24"/>
    </w:rPr>
  </w:style>
  <w:style w:type="character" w:customStyle="1" w:styleId="ListLabel261">
    <w:name w:val="ListLabel 261"/>
    <w:qFormat/>
    <w:rPr>
      <w:sz w:val="24"/>
      <w:szCs w:val="24"/>
    </w:rPr>
  </w:style>
  <w:style w:type="character" w:customStyle="1" w:styleId="ListLabel262">
    <w:name w:val="ListLabel 262"/>
    <w:qFormat/>
    <w:rPr>
      <w:rFonts w:ascii="Times New Roman" w:hAnsi="Times New Roman"/>
      <w:sz w:val="24"/>
      <w:szCs w:val="24"/>
      <w:u w:val="single"/>
    </w:rPr>
  </w:style>
  <w:style w:type="character" w:customStyle="1" w:styleId="ListLabel263">
    <w:name w:val="ListLabel 263"/>
    <w:qFormat/>
    <w:rPr>
      <w:rFonts w:ascii="Times New Roman" w:hAnsi="Times New Roman"/>
      <w:b w:val="0"/>
      <w:sz w:val="24"/>
      <w:szCs w:val="24"/>
    </w:rPr>
  </w:style>
  <w:style w:type="character" w:customStyle="1" w:styleId="ListLabel264">
    <w:name w:val="ListLabel 264"/>
    <w:qFormat/>
    <w:rPr>
      <w:rFonts w:ascii="Times New Roman" w:hAnsi="Times New Roman"/>
      <w:sz w:val="24"/>
      <w:szCs w:val="24"/>
      <w:lang w:val="en-US"/>
    </w:rPr>
  </w:style>
  <w:style w:type="character" w:customStyle="1" w:styleId="ListLabel265">
    <w:name w:val="ListLabel 265"/>
    <w:qFormat/>
    <w:rPr>
      <w:rFonts w:ascii="Times New Roman" w:hAnsi="Times New Roman"/>
      <w:sz w:val="23"/>
      <w:szCs w:val="23"/>
      <w:lang w:val="en-US"/>
    </w:rPr>
  </w:style>
  <w:style w:type="character" w:customStyle="1" w:styleId="ListLabel266">
    <w:name w:val="ListLabel 266"/>
    <w:qFormat/>
    <w:rPr>
      <w:rFonts w:ascii="Times New Roman" w:hAnsi="Times New Roman"/>
      <w:sz w:val="23"/>
      <w:szCs w:val="23"/>
    </w:rPr>
  </w:style>
  <w:style w:type="paragraph" w:customStyle="1" w:styleId="1">
    <w:name w:val="Заголовок1"/>
    <w:basedOn w:val="a"/>
    <w:next w:val="a9"/>
    <w:qFormat/>
    <w:pPr>
      <w:keepNext/>
      <w:spacing w:before="240" w:after="120"/>
    </w:pPr>
    <w:rPr>
      <w:rFonts w:ascii="Liberation Sans" w:eastAsia="DejaVu Sans" w:hAnsi="Liberation Sans" w:cs="FreeSans"/>
      <w:sz w:val="28"/>
      <w:szCs w:val="28"/>
    </w:rPr>
  </w:style>
  <w:style w:type="paragraph" w:styleId="a9">
    <w:name w:val="Body Text"/>
    <w:basedOn w:val="a"/>
    <w:pPr>
      <w:spacing w:after="140"/>
    </w:pPr>
  </w:style>
  <w:style w:type="paragraph" w:styleId="aa">
    <w:name w:val="List"/>
    <w:basedOn w:val="a9"/>
    <w:rPr>
      <w:rFonts w:cs="FreeSans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cs="FreeSans"/>
    </w:rPr>
  </w:style>
  <w:style w:type="paragraph" w:styleId="HTML0">
    <w:name w:val="HTML Preformatted"/>
    <w:basedOn w:val="a"/>
    <w:link w:val="HTML1"/>
    <w:semiHidden/>
    <w:unhideWhenUsed/>
    <w:qFormat/>
    <w:rsid w:val="00AB3DD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6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styleId="ad">
    <w:name w:val="Normal (Web)"/>
    <w:basedOn w:val="a"/>
    <w:unhideWhenUsed/>
    <w:qFormat/>
    <w:rsid w:val="00AB3DDB"/>
    <w:pPr>
      <w:spacing w:beforeAutospacing="1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e">
    <w:name w:val="Plain Text"/>
    <w:basedOn w:val="a"/>
    <w:unhideWhenUsed/>
    <w:qFormat/>
    <w:rsid w:val="00AB3DDB"/>
    <w:pPr>
      <w:spacing w:after="0" w:line="240" w:lineRule="auto"/>
    </w:pPr>
    <w:rPr>
      <w:rFonts w:ascii="Courier New" w:eastAsia="Times New Roman" w:hAnsi="Courier New"/>
      <w:sz w:val="20"/>
      <w:szCs w:val="20"/>
      <w:lang w:eastAsia="ru-RU"/>
    </w:rPr>
  </w:style>
  <w:style w:type="paragraph" w:styleId="af">
    <w:name w:val="Balloon Text"/>
    <w:basedOn w:val="a"/>
    <w:unhideWhenUsed/>
    <w:qFormat/>
    <w:rsid w:val="00AB3DDB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0">
    <w:name w:val="Знак Знак Знак Знак Знак"/>
    <w:basedOn w:val="a"/>
    <w:uiPriority w:val="99"/>
    <w:qFormat/>
    <w:rsid w:val="00AB3DDB"/>
    <w:pPr>
      <w:spacing w:after="160" w:line="240" w:lineRule="exact"/>
    </w:pPr>
    <w:rPr>
      <w:rFonts w:ascii="Verdana" w:eastAsia="Times New Roman" w:hAnsi="Verdana"/>
      <w:color w:val="000000"/>
      <w:sz w:val="24"/>
      <w:szCs w:val="24"/>
      <w:lang w:val="en-US"/>
    </w:rPr>
  </w:style>
  <w:style w:type="paragraph" w:customStyle="1" w:styleId="10">
    <w:name w:val="Обычный1"/>
    <w:uiPriority w:val="99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0">
    <w:name w:val="consplusnormal"/>
    <w:basedOn w:val="a"/>
    <w:qFormat/>
    <w:rsid w:val="00AB3DDB"/>
    <w:pPr>
      <w:spacing w:beforeAutospacing="1" w:afterAutospacing="1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nformat">
    <w:name w:val="ConsPlusNonformat"/>
    <w:uiPriority w:val="99"/>
    <w:qFormat/>
    <w:rsid w:val="00AB3DDB"/>
    <w:pPr>
      <w:widowControl w:val="0"/>
    </w:pPr>
    <w:rPr>
      <w:rFonts w:ascii="Courier New" w:eastAsia="Times New Roman" w:hAnsi="Courier New" w:cs="Courier New"/>
      <w:szCs w:val="20"/>
      <w:lang w:eastAsia="ru-RU"/>
    </w:rPr>
  </w:style>
  <w:style w:type="paragraph" w:customStyle="1" w:styleId="210">
    <w:name w:val="Основной текст 2 Знак1"/>
    <w:link w:val="22"/>
    <w:qFormat/>
    <w:rsid w:val="00AB3DDB"/>
    <w:pPr>
      <w:snapToGrid w:val="0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ConsPlusNormal1">
    <w:name w:val="ConsPlusNormal"/>
    <w:qFormat/>
    <w:rsid w:val="00AB3DDB"/>
    <w:pPr>
      <w:ind w:firstLine="720"/>
    </w:pPr>
    <w:rPr>
      <w:rFonts w:ascii="Arial" w:eastAsia="Times New Roman" w:hAnsi="Arial" w:cs="Arial"/>
      <w:sz w:val="22"/>
    </w:rPr>
  </w:style>
  <w:style w:type="paragraph" w:customStyle="1" w:styleId="ConsNormal0">
    <w:name w:val="ConsNormal"/>
    <w:link w:val="ConsNormal"/>
    <w:qFormat/>
    <w:rsid w:val="00AB3DDB"/>
    <w:pPr>
      <w:widowControl w:val="0"/>
      <w:spacing w:line="360" w:lineRule="atLeast"/>
      <w:ind w:right="19772" w:firstLine="720"/>
      <w:jc w:val="both"/>
    </w:pPr>
    <w:rPr>
      <w:rFonts w:ascii="Arial" w:eastAsia="Times New Roman" w:hAnsi="Arial" w:cs="Arial"/>
      <w:sz w:val="22"/>
    </w:rPr>
  </w:style>
  <w:style w:type="paragraph" w:styleId="af1">
    <w:name w:val="No Spacing"/>
    <w:uiPriority w:val="1"/>
    <w:qFormat/>
    <w:rsid w:val="0020730D"/>
    <w:rPr>
      <w:rFonts w:cs="Times New Roman"/>
      <w:sz w:val="22"/>
    </w:rPr>
  </w:style>
  <w:style w:type="paragraph" w:styleId="af2">
    <w:name w:val="List Paragraph"/>
    <w:basedOn w:val="a"/>
    <w:uiPriority w:val="34"/>
    <w:qFormat/>
    <w:rsid w:val="00FB515D"/>
    <w:pPr>
      <w:ind w:left="720"/>
      <w:contextualSpacing/>
    </w:pPr>
  </w:style>
  <w:style w:type="paragraph" w:styleId="af3">
    <w:name w:val="header"/>
    <w:basedOn w:val="a"/>
    <w:uiPriority w:val="99"/>
    <w:semiHidden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styleId="af4">
    <w:name w:val="footer"/>
    <w:basedOn w:val="a"/>
    <w:uiPriority w:val="99"/>
    <w:unhideWhenUsed/>
    <w:rsid w:val="00656D11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31">
    <w:name w:val="Основной текст с отступом 3 Знак1"/>
    <w:link w:val="30"/>
    <w:qFormat/>
    <w:rsid w:val="00755E44"/>
    <w:rPr>
      <w:rFonts w:ascii="Times New Roman" w:eastAsia="Times New Roman" w:hAnsi="Times New Roman" w:cs="Times New Roman"/>
      <w:szCs w:val="20"/>
      <w:lang w:eastAsia="ru-RU"/>
    </w:rPr>
  </w:style>
  <w:style w:type="paragraph" w:styleId="22">
    <w:name w:val="Body Text 2"/>
    <w:basedOn w:val="a"/>
    <w:link w:val="210"/>
    <w:uiPriority w:val="99"/>
    <w:unhideWhenUsed/>
    <w:qFormat/>
    <w:rsid w:val="00FE3D74"/>
    <w:pPr>
      <w:overflowPunct w:val="0"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30">
    <w:name w:val="Body Text Indent 3"/>
    <w:basedOn w:val="a"/>
    <w:link w:val="31"/>
    <w:uiPriority w:val="99"/>
    <w:unhideWhenUsed/>
    <w:qFormat/>
    <w:rsid w:val="00FE3D74"/>
    <w:pPr>
      <w:spacing w:after="120"/>
      <w:ind w:left="283"/>
    </w:pPr>
    <w:rPr>
      <w:sz w:val="16"/>
      <w:szCs w:val="16"/>
    </w:rPr>
  </w:style>
  <w:style w:type="paragraph" w:customStyle="1" w:styleId="af5">
    <w:name w:val="Вадькин нормальный"/>
    <w:basedOn w:val="a"/>
    <w:qFormat/>
    <w:rsid w:val="00FE3D7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TextBasTxt">
    <w:name w:val="TextBasTxt"/>
    <w:basedOn w:val="a"/>
    <w:qFormat/>
    <w:rsid w:val="00D0161E"/>
    <w:pPr>
      <w:spacing w:after="0" w:line="240" w:lineRule="auto"/>
      <w:ind w:firstLine="567"/>
      <w:jc w:val="both"/>
    </w:pPr>
    <w:rPr>
      <w:rFonts w:ascii="Times New Roman" w:hAnsi="Times New Roman"/>
      <w:sz w:val="24"/>
      <w:szCs w:val="24"/>
      <w:lang w:eastAsia="ru-RU"/>
    </w:rPr>
  </w:style>
  <w:style w:type="paragraph" w:customStyle="1" w:styleId="211">
    <w:name w:val="Основной текст 21"/>
    <w:basedOn w:val="a"/>
    <w:qFormat/>
    <w:rsid w:val="00B94F48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ListLabel207">
    <w:name w:val="ListLabel 207"/>
    <w:qFormat/>
    <w:rsid w:val="00B94F48"/>
    <w:rPr>
      <w:rFonts w:ascii="Times New Roman" w:hAnsi="Times New Roman" w:cs="Times New Roman" w:hint="default"/>
      <w:color w:val="0000FF"/>
      <w:sz w:val="24"/>
      <w:szCs w:val="24"/>
      <w:u w:val="single"/>
    </w:rPr>
  </w:style>
  <w:style w:type="character" w:customStyle="1" w:styleId="ListLabel208">
    <w:name w:val="ListLabel 208"/>
    <w:qFormat/>
    <w:rsid w:val="00B94F48"/>
    <w:rPr>
      <w:rFonts w:ascii="Times New Roman" w:eastAsia="Times New Roman" w:hAnsi="Times New Roman" w:cs="Times New Roman" w:hint="default"/>
      <w:color w:val="0000FF"/>
      <w:sz w:val="24"/>
      <w:szCs w:val="24"/>
      <w:u w:val="single"/>
      <w:lang w:eastAsia="ru-RU"/>
    </w:rPr>
  </w:style>
  <w:style w:type="character" w:customStyle="1" w:styleId="ListLabel209">
    <w:name w:val="ListLabel 209"/>
    <w:qFormat/>
    <w:rsid w:val="00B94F48"/>
    <w:rPr>
      <w:rFonts w:ascii="Times New Roman" w:eastAsia="Times New Roman" w:hAnsi="Times New Roman" w:cs="Times New Roman" w:hint="default"/>
      <w:b/>
      <w:bCs w:val="0"/>
      <w:color w:val="0000FF"/>
      <w:sz w:val="24"/>
      <w:szCs w:val="24"/>
      <w:u w:val="single"/>
    </w:rPr>
  </w:style>
  <w:style w:type="paragraph" w:customStyle="1" w:styleId="rezul">
    <w:name w:val="rezul"/>
    <w:basedOn w:val="a"/>
    <w:rsid w:val="006812EC"/>
    <w:pPr>
      <w:widowControl w:val="0"/>
      <w:spacing w:after="0" w:line="240" w:lineRule="auto"/>
      <w:ind w:firstLine="283"/>
      <w:jc w:val="both"/>
    </w:pPr>
    <w:rPr>
      <w:rFonts w:ascii="Times New Roman" w:eastAsia="Times New Roman" w:hAnsi="Times New Roman"/>
      <w:b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56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9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178fz.roseltorg.ru/" TargetMode="External"/><Relationship Id="rId13" Type="http://schemas.openxmlformats.org/officeDocument/2006/relationships/hyperlink" Target="http://www.torgi.gov/" TargetMode="External"/><Relationship Id="rId18" Type="http://schemas.openxmlformats.org/officeDocument/2006/relationships/hyperlink" Target="https://roseltorg.ru/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roseltorg.ru/" TargetMode="External"/><Relationship Id="rId17" Type="http://schemas.openxmlformats.org/officeDocument/2006/relationships/hyperlink" Target="http://www.torgi.gov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kasli.org/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oseltorg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s://roseltorg.ru/" TargetMode="External"/><Relationship Id="rId19" Type="http://schemas.openxmlformats.org/officeDocument/2006/relationships/hyperlink" Target="http://www.kasli.org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eltorg.ru/" TargetMode="External"/><Relationship Id="rId14" Type="http://schemas.openxmlformats.org/officeDocument/2006/relationships/hyperlink" Target="http://www.torgi.gov.ru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BD394-7FD2-4971-9AB4-DEC454F03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3305</TotalTime>
  <Pages>13</Pages>
  <Words>5069</Words>
  <Characters>28894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158</cp:revision>
  <cp:lastPrinted>2025-09-03T06:50:00Z</cp:lastPrinted>
  <dcterms:created xsi:type="dcterms:W3CDTF">2017-02-15T05:11:00Z</dcterms:created>
  <dcterms:modified xsi:type="dcterms:W3CDTF">2025-09-03T07:13:00Z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