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01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 w:rsidR="00457EE8" w:rsidRPr="008811A6" w:rsidTr="00E00D02">
        <w:trPr>
          <w:trHeight w:val="4756"/>
        </w:trPr>
        <w:tc>
          <w:tcPr>
            <w:tcW w:w="4361" w:type="dxa"/>
          </w:tcPr>
          <w:p w:rsidR="00457EE8" w:rsidRDefault="00457EE8" w:rsidP="00E0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</w:p>
          <w:p w:rsidR="00457EE8" w:rsidRDefault="00457EE8" w:rsidP="00E00D02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C7E986" wp14:editId="465686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06C3DC1" wp14:editId="5389C48B">
                  <wp:simplePos x="0" y="0"/>
                  <wp:positionH relativeFrom="column">
                    <wp:posOffset>1033780</wp:posOffset>
                  </wp:positionH>
                  <wp:positionV relativeFrom="paragraph">
                    <wp:posOffset>63500</wp:posOffset>
                  </wp:positionV>
                  <wp:extent cx="520700" cy="647700"/>
                  <wp:effectExtent l="0" t="0" r="0" b="0"/>
                  <wp:wrapNone/>
                  <wp:docPr id="2" name="_x0000_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57EE8" w:rsidRDefault="00457EE8" w:rsidP="00E00D02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КОМИТЕТ ПО УПРАВЛЕНИЮ ИМУЩЕСТВОМ И ЗЕМЕЛЬНЫМ ОТНОШЕНИЯМ</w:t>
            </w:r>
          </w:p>
          <w:p w:rsidR="00457EE8" w:rsidRDefault="00457EE8" w:rsidP="00E0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Каслинского муниципального района</w:t>
            </w:r>
          </w:p>
          <w:p w:rsidR="00457EE8" w:rsidRDefault="00457EE8" w:rsidP="00E00D0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29, г. Касли,</w:t>
            </w:r>
          </w:p>
          <w:p w:rsidR="00457EE8" w:rsidRDefault="00457EE8" w:rsidP="00E00D02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область, 456830</w:t>
            </w:r>
          </w:p>
          <w:p w:rsidR="00457EE8" w:rsidRDefault="00457EE8" w:rsidP="00E00D02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   (351-49) 2-53-80</w:t>
            </w:r>
          </w:p>
          <w:p w:rsidR="00457EE8" w:rsidRDefault="00457EE8" w:rsidP="00E00D02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kuizo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kmr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ru</w:t>
            </w:r>
            <w:proofErr w:type="spellEnd"/>
          </w:p>
          <w:p w:rsidR="00457EE8" w:rsidRDefault="00457EE8" w:rsidP="00E00D02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32527890  ОГРН 1027400728970</w:t>
            </w:r>
          </w:p>
          <w:p w:rsidR="00457EE8" w:rsidRDefault="00457EE8" w:rsidP="00E00D02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 7409001126/745901001</w:t>
            </w:r>
          </w:p>
          <w:p w:rsidR="00457EE8" w:rsidRDefault="00457EE8" w:rsidP="00E0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№ ___________</w:t>
            </w:r>
          </w:p>
          <w:p w:rsidR="00457EE8" w:rsidRDefault="00457EE8" w:rsidP="00E00D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№ _______ от ________  </w:t>
            </w:r>
          </w:p>
        </w:tc>
        <w:tc>
          <w:tcPr>
            <w:tcW w:w="5278" w:type="dxa"/>
          </w:tcPr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457EE8" w:rsidRPr="008811A6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«БИЗНЕС-ЦЕНТР «АТРИУМ»</w:t>
            </w:r>
          </w:p>
          <w:p w:rsidR="00457EE8" w:rsidRPr="008811A6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EE8" w:rsidRDefault="00457EE8" w:rsidP="00E00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 w:rsidRPr="00881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катеринбург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57EE8" w:rsidRPr="008811A6" w:rsidRDefault="00457EE8" w:rsidP="00457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д.44, кв./оф.1107</w:t>
            </w:r>
          </w:p>
        </w:tc>
      </w:tr>
    </w:tbl>
    <w:p w:rsidR="00457EE8" w:rsidRPr="008811A6" w:rsidRDefault="00457EE8" w:rsidP="00457EE8">
      <w:pPr>
        <w:shd w:val="clear" w:color="auto" w:fill="FFFFFF"/>
        <w:tabs>
          <w:tab w:val="left" w:pos="5670"/>
        </w:tabs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811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</w:p>
    <w:p w:rsidR="00457EE8" w:rsidRPr="008811A6" w:rsidRDefault="00457EE8" w:rsidP="00457EE8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bookmark1153"/>
      <w:bookmarkStart w:id="1" w:name="bookmark1154"/>
      <w:bookmarkStart w:id="2" w:name="bookmark1155"/>
      <w:r w:rsidRPr="008811A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Решение об установлении публичного сервитута</w:t>
      </w:r>
      <w:r w:rsidRPr="008811A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  <w:t>в отдельных целях</w:t>
      </w:r>
      <w:bookmarkEnd w:id="0"/>
      <w:bookmarkEnd w:id="1"/>
      <w:bookmarkEnd w:id="2"/>
    </w:p>
    <w:p w:rsidR="00457EE8" w:rsidRDefault="00457EE8" w:rsidP="00457EE8">
      <w:pPr>
        <w:widowControl w:val="0"/>
        <w:spacing w:after="0" w:line="240" w:lineRule="auto"/>
        <w:ind w:firstLine="6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57EE8" w:rsidRDefault="00457EE8" w:rsidP="00457EE8">
      <w:pPr>
        <w:widowControl w:val="0"/>
        <w:spacing w:after="0" w:line="240" w:lineRule="auto"/>
        <w:ind w:firstLine="6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рассмотрения ходатайства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700255888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.01.2024г. об установлении публичного сервитута в отношении земель и (или) земельног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) участка(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границах кадастровых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квартал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74:09: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0608001 и 74:09:0909003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457EE8" w:rsidRDefault="00457EE8" w:rsidP="00457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принято решение </w:t>
      </w:r>
      <w:r w:rsidRPr="008811A6">
        <w:rPr>
          <w:rFonts w:ascii="Times New Roman" w:eastAsia="Calibri" w:hAnsi="Times New Roman" w:cs="Times New Roman"/>
          <w:sz w:val="24"/>
          <w:szCs w:val="24"/>
        </w:rPr>
        <w:t>об установлении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публичного сервитута на срок 5</w:t>
      </w:r>
      <w:r w:rsidRPr="008811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пять</w:t>
      </w:r>
      <w:r w:rsidRPr="008811A6">
        <w:rPr>
          <w:rFonts w:ascii="Times New Roman" w:eastAsia="Calibri" w:hAnsi="Times New Roman" w:cs="Times New Roman"/>
          <w:sz w:val="24"/>
          <w:szCs w:val="24"/>
        </w:rPr>
        <w:t>) лет, в отношении указанных земельных участков (земель)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схемой границ размещения публичного сервитута, в целях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457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EE8" w:rsidRPr="00457EE8" w:rsidRDefault="00457EE8" w:rsidP="00457E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EE8">
        <w:rPr>
          <w:rFonts w:ascii="Times New Roman" w:hAnsi="Times New Roman" w:cs="Times New Roman"/>
          <w:sz w:val="24"/>
          <w:szCs w:val="24"/>
        </w:rPr>
        <w:t>размещения объектов электросетевого хозяйства;</w:t>
      </w:r>
    </w:p>
    <w:p w:rsidR="00457EE8" w:rsidRDefault="00457EE8" w:rsidP="00457E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складирования строительных и иных материалов, размещения временных или вспомогательных 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местного значения;</w:t>
      </w:r>
    </w:p>
    <w:p w:rsidR="00457EE8" w:rsidRDefault="00457EE8" w:rsidP="00457E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размещения автомобильных дорог;</w:t>
      </w:r>
    </w:p>
    <w:p w:rsidR="00457EE8" w:rsidRDefault="00457EE8" w:rsidP="00457E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проведения инженерных изысканий в целях подготовки документации по планировке территории, предусматривающей размещение линейных объектов;</w:t>
      </w:r>
    </w:p>
    <w:p w:rsidR="00457EE8" w:rsidRPr="00A30B83" w:rsidRDefault="00457EE8" w:rsidP="00457E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30B83">
        <w:rPr>
          <w:rFonts w:ascii="Times New Roman" w:hAnsi="Times New Roman" w:cs="Times New Roman"/>
          <w:color w:val="auto"/>
          <w:sz w:val="24"/>
          <w:szCs w:val="24"/>
        </w:rPr>
        <w:t>общей площадью – 112201 +/- 117 м², местоположение: Челябинская область, район Каслинский, се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ло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Клеопино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, 4 км на юг от села.</w:t>
      </w:r>
      <w:r w:rsidRPr="00A30B8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57EE8" w:rsidRPr="008811A6" w:rsidRDefault="00457EE8" w:rsidP="0043297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публичном сервитуте:</w:t>
      </w:r>
    </w:p>
    <w:p w:rsidR="00457EE8" w:rsidRPr="008811A6" w:rsidRDefault="00457EE8" w:rsidP="00457EE8">
      <w:pPr>
        <w:widowControl w:val="0"/>
        <w:numPr>
          <w:ilvl w:val="0"/>
          <w:numId w:val="1"/>
        </w:numPr>
        <w:tabs>
          <w:tab w:val="left" w:pos="974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bookmark1156"/>
      <w:bookmarkEnd w:id="3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r w:rsidR="00CC4253">
        <w:rPr>
          <w:rFonts w:ascii="Times New Roman" w:eastAsia="Calibri" w:hAnsi="Times New Roman" w:cs="Times New Roman"/>
          <w:sz w:val="24"/>
          <w:szCs w:val="24"/>
          <w:lang w:eastAsia="ru-RU"/>
        </w:rPr>
        <w:t>БИЗНЕС-</w:t>
      </w:r>
      <w:bookmarkStart w:id="4" w:name="_GoBack"/>
      <w:bookmarkEnd w:id="4"/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ЦЕНТР «АТРИУМ»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почтовый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620</w:t>
      </w:r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135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Свердловская область,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катеринбург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ул.</w:t>
      </w:r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Куйбышева</w:t>
      </w:r>
      <w:proofErr w:type="spellEnd"/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, д.44, кв./оф.1107,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ОГРН </w:t>
      </w:r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1069672031186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ИНН </w:t>
      </w:r>
      <w:r w:rsidR="00432972">
        <w:rPr>
          <w:rFonts w:ascii="Times New Roman" w:eastAsia="Calibri" w:hAnsi="Times New Roman" w:cs="Times New Roman"/>
          <w:sz w:val="24"/>
          <w:szCs w:val="24"/>
          <w:lang w:eastAsia="ru-RU"/>
        </w:rPr>
        <w:t>6672205360</w:t>
      </w:r>
      <w:r w:rsidRPr="008811A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57EE8" w:rsidRPr="008811A6" w:rsidRDefault="00432972" w:rsidP="00457EE8">
      <w:pPr>
        <w:numPr>
          <w:ilvl w:val="0"/>
          <w:numId w:val="1"/>
        </w:numPr>
        <w:tabs>
          <w:tab w:val="left" w:pos="993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bookmarkStart w:id="5" w:name="bookmark1157"/>
      <w:bookmarkStart w:id="6" w:name="bookmark1158"/>
      <w:bookmarkEnd w:id="5"/>
      <w:bookmarkEnd w:id="6"/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Обществу с ограниченной ответственностью </w:t>
      </w:r>
      <w:r w:rsidR="00457EE8"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БИЗНЕС-ЦЕНТР «</w:t>
      </w:r>
      <w:proofErr w:type="spellStart"/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АТРИУМ»</w:t>
      </w:r>
      <w:proofErr w:type="spellEnd"/>
      <w:r w:rsidR="00457EE8"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в установленном законом порядке обеспечить:</w:t>
      </w:r>
    </w:p>
    <w:p w:rsidR="00457EE8" w:rsidRPr="008811A6" w:rsidRDefault="00457EE8" w:rsidP="00457EE8">
      <w:pPr>
        <w:tabs>
          <w:tab w:val="left" w:pos="993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1) осуществление публичного сервитута после внесения сведений о публичном сервитуте в Единый государственный реестр недвижимости;</w:t>
      </w:r>
    </w:p>
    <w:p w:rsidR="00457EE8" w:rsidRPr="008811A6" w:rsidRDefault="00457EE8" w:rsidP="00457EE8">
      <w:pPr>
        <w:tabs>
          <w:tab w:val="left" w:pos="993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2) </w:t>
      </w:r>
      <w:r w:rsidR="00CC4253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осуществление деятельности в соответствии с целями, указанными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в настоящем решении, </w:t>
      </w: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 границах зоны действия публичного сервитута;</w:t>
      </w:r>
    </w:p>
    <w:p w:rsidR="00457EE8" w:rsidRPr="008811A6" w:rsidRDefault="00457EE8" w:rsidP="00457EE8">
      <w:pPr>
        <w:tabs>
          <w:tab w:val="left" w:pos="993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й установлен публичный сервитут.</w:t>
      </w: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457EE8" w:rsidRPr="008811A6" w:rsidRDefault="00457EE8" w:rsidP="00457EE8">
      <w:pPr>
        <w:tabs>
          <w:tab w:val="left" w:pos="993"/>
          <w:tab w:val="left" w:pos="1134"/>
          <w:tab w:val="left" w:pos="156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3. Разъяснить </w:t>
      </w:r>
      <w:r w:rsidR="00CC4253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Обществу с ограниченной ответственностью «БИЗНЕС-ЦЕНТР «</w:t>
      </w:r>
      <w:proofErr w:type="spellStart"/>
      <w:r w:rsidR="00CC4253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АТРИУМ»</w:t>
      </w:r>
      <w:proofErr w:type="spellEnd"/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</w:p>
    <w:p w:rsidR="00457EE8" w:rsidRPr="008811A6" w:rsidRDefault="00457EE8" w:rsidP="00457EE8">
      <w:pPr>
        <w:tabs>
          <w:tab w:val="left" w:pos="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>4. О</w:t>
      </w:r>
      <w:r w:rsidRPr="008811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тделу 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 w:rsidRPr="008811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Каслинского муниципального района (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Кузнецова А.А.</w:t>
      </w:r>
      <w:r w:rsidRPr="008811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)</w:t>
      </w: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настоящее решение:</w:t>
      </w:r>
    </w:p>
    <w:p w:rsidR="00457EE8" w:rsidRPr="008811A6" w:rsidRDefault="00457EE8" w:rsidP="00457EE8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 w:rsidRPr="008811A6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ar-SA"/>
        </w:rPr>
        <w:t>http://admkmr.ru</w:t>
      </w: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:rsidR="00457EE8" w:rsidRPr="008811A6" w:rsidRDefault="00457EE8" w:rsidP="00457EE8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2) направить для опубликования в периодическом сборнике «Официальный вестник Каслинского муниципального района»;</w:t>
      </w:r>
    </w:p>
    <w:p w:rsidR="00457EE8" w:rsidRPr="008811A6" w:rsidRDefault="00457EE8" w:rsidP="00457EE8">
      <w:pPr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</w:p>
    <w:p w:rsidR="00457EE8" w:rsidRDefault="00457EE8" w:rsidP="00457EE8">
      <w:pPr>
        <w:tabs>
          <w:tab w:val="left" w:pos="709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8811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распоряжения и использования муниципального имущества Комитета по управлению имуществом и земельным отношениям администрации</w:t>
      </w:r>
      <w:r w:rsidRPr="008811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пального района (Кузнецова А.А.</w:t>
      </w:r>
      <w:r w:rsidRPr="008811A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).</w:t>
      </w:r>
    </w:p>
    <w:p w:rsidR="00CC4253" w:rsidRPr="008811A6" w:rsidRDefault="00CC4253" w:rsidP="00457EE8">
      <w:pPr>
        <w:tabs>
          <w:tab w:val="left" w:pos="709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6. Контроль исполнения настоящего решения оставляю за собой.</w:t>
      </w:r>
    </w:p>
    <w:p w:rsidR="00457EE8" w:rsidRDefault="00457EE8" w:rsidP="00457EE8">
      <w:pPr>
        <w:widowControl w:val="0"/>
        <w:tabs>
          <w:tab w:val="left" w:leader="underscore" w:pos="3490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57EE8" w:rsidRPr="008811A6" w:rsidRDefault="00457EE8" w:rsidP="00457EE8">
      <w:pPr>
        <w:widowControl w:val="0"/>
        <w:tabs>
          <w:tab w:val="left" w:leader="underscore" w:pos="3490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57EE8" w:rsidRPr="008811A6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Председатель Комитета</w:t>
      </w: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</w:t>
      </w:r>
      <w:r w:rsidRPr="008811A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Г.И. Леонова</w:t>
      </w:r>
    </w:p>
    <w:p w:rsidR="00457EE8" w:rsidRPr="008811A6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457EE8" w:rsidRPr="008811A6" w:rsidRDefault="00457EE8" w:rsidP="00457EE8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1"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kern w:val="1"/>
          <w:sz w:val="16"/>
          <w:szCs w:val="16"/>
          <w:lang w:eastAsia="ar-SA"/>
        </w:rPr>
        <w:t>Кузнецова Анастасия Александровна</w:t>
      </w:r>
    </w:p>
    <w:p w:rsidR="00782E62" w:rsidRDefault="00457EE8" w:rsidP="00CC4253">
      <w:pPr>
        <w:tabs>
          <w:tab w:val="left" w:pos="1080"/>
        </w:tabs>
        <w:overflowPunct w:val="0"/>
        <w:autoSpaceDE w:val="0"/>
        <w:spacing w:after="0" w:line="240" w:lineRule="auto"/>
        <w:jc w:val="both"/>
        <w:textAlignment w:val="baseline"/>
      </w:pPr>
      <w:r w:rsidRPr="008811A6">
        <w:rPr>
          <w:rFonts w:ascii="Times New Roman" w:eastAsia="Calibri" w:hAnsi="Times New Roman" w:cs="Times New Roman"/>
          <w:kern w:val="1"/>
          <w:sz w:val="16"/>
          <w:szCs w:val="16"/>
          <w:lang w:eastAsia="ar-SA"/>
        </w:rPr>
        <w:t xml:space="preserve">8 (35149) 2 </w:t>
      </w:r>
      <w:r>
        <w:rPr>
          <w:rFonts w:ascii="Times New Roman" w:eastAsia="Calibri" w:hAnsi="Times New Roman" w:cs="Times New Roman"/>
          <w:kern w:val="1"/>
          <w:sz w:val="16"/>
          <w:szCs w:val="16"/>
          <w:lang w:eastAsia="ar-SA"/>
        </w:rPr>
        <w:t>38</w:t>
      </w:r>
      <w:r w:rsidRPr="008811A6">
        <w:rPr>
          <w:rFonts w:ascii="Times New Roman" w:eastAsia="Calibri" w:hAnsi="Times New Roman" w:cs="Times New Roman"/>
          <w:kern w:val="1"/>
          <w:sz w:val="16"/>
          <w:szCs w:val="16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1"/>
          <w:sz w:val="16"/>
          <w:szCs w:val="16"/>
          <w:lang w:eastAsia="ar-SA"/>
        </w:rPr>
        <w:t>92</w:t>
      </w:r>
    </w:p>
    <w:sectPr w:rsidR="00782E62" w:rsidSect="00DC24B7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D2CA9"/>
    <w:multiLevelType w:val="hybridMultilevel"/>
    <w:tmpl w:val="BAB8C376"/>
    <w:lvl w:ilvl="0" w:tplc="1354D2D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CC55F6"/>
    <w:multiLevelType w:val="multilevel"/>
    <w:tmpl w:val="02D60F8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EE8"/>
    <w:rsid w:val="00432972"/>
    <w:rsid w:val="00457EE8"/>
    <w:rsid w:val="00782E62"/>
    <w:rsid w:val="00C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E8"/>
    <w:pPr>
      <w:ind w:left="720"/>
      <w:contextualSpacing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E8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2024-02-21T04:13:00Z</cp:lastPrinted>
  <dcterms:created xsi:type="dcterms:W3CDTF">2024-02-21T03:46:00Z</dcterms:created>
  <dcterms:modified xsi:type="dcterms:W3CDTF">2024-02-21T04:15:00Z</dcterms:modified>
</cp:coreProperties>
</file>