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E59" w:rsidRDefault="008B1E59" w:rsidP="008B1E59">
      <w:pPr>
        <w:pStyle w:val="a3"/>
        <w:jc w:val="both"/>
        <w:rPr>
          <w:sz w:val="24"/>
          <w:szCs w:val="24"/>
        </w:rPr>
      </w:pPr>
    </w:p>
    <w:p w:rsidR="008B1E59" w:rsidRDefault="008B1E59" w:rsidP="006B3046">
      <w:pPr>
        <w:ind w:left="3397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lang w:eastAsia="ru-RU" w:bidi="ar-SA"/>
        </w:rPr>
        <w:drawing>
          <wp:inline distT="0" distB="0" distL="0" distR="0">
            <wp:extent cx="523875" cy="647700"/>
            <wp:effectExtent l="19050" t="0" r="9525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9" w:rsidRDefault="00DA4437" w:rsidP="008B1E59">
      <w:pPr>
        <w:rPr>
          <w:rFonts w:ascii="Times New Roman" w:hAnsi="Times New Roman"/>
        </w:rPr>
      </w:pP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C9D" w:rsidRDefault="00907C9D" w:rsidP="008B1E5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907C9D" w:rsidRDefault="00907C9D" w:rsidP="008B1E5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907C9D" w:rsidRDefault="00907C9D" w:rsidP="008B1E5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907C9D" w:rsidRDefault="00907C9D" w:rsidP="008B1E59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907C9D" w:rsidRDefault="00907C9D" w:rsidP="008B1E5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907C9D" w:rsidRDefault="00907C9D" w:rsidP="008B1E5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907C9D" w:rsidRDefault="00907C9D" w:rsidP="008B1E5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907C9D" w:rsidRDefault="00907C9D" w:rsidP="008B1E59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LErTKM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8B1E59" w:rsidRDefault="008B1E59" w:rsidP="008B1E59">
      <w:pPr>
        <w:rPr>
          <w:rFonts w:ascii="Times New Roman" w:hAnsi="Times New Roman"/>
        </w:rPr>
      </w:pPr>
    </w:p>
    <w:p w:rsidR="008B1E59" w:rsidRDefault="008B1E59" w:rsidP="008B1E59">
      <w:pPr>
        <w:rPr>
          <w:rFonts w:ascii="Times New Roman" w:hAnsi="Times New Roman"/>
        </w:rPr>
      </w:pPr>
    </w:p>
    <w:p w:rsidR="008B1E59" w:rsidRDefault="008B1E59" w:rsidP="008B1E59">
      <w:pPr>
        <w:rPr>
          <w:rFonts w:ascii="Times New Roman" w:hAnsi="Times New Roman"/>
        </w:rPr>
      </w:pPr>
    </w:p>
    <w:p w:rsidR="008B1E59" w:rsidRDefault="008B1E59" w:rsidP="008B1E59">
      <w:pPr>
        <w:rPr>
          <w:rFonts w:ascii="Times New Roman" w:hAnsi="Times New Roman"/>
        </w:rPr>
      </w:pPr>
    </w:p>
    <w:p w:rsidR="008B1E59" w:rsidRDefault="00DA4437" w:rsidP="008B1E59">
      <w:pPr>
        <w:shd w:val="clear" w:color="auto" w:fill="FFFFFF"/>
        <w:spacing w:line="240" w:lineRule="auto"/>
        <w:ind w:right="5141"/>
        <w:rPr>
          <w:rFonts w:ascii="Times New Roman" w:hAnsi="Times New Roman"/>
          <w:spacing w:val="-1"/>
          <w:sz w:val="24"/>
        </w:rPr>
      </w:pP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-3810</wp:posOffset>
                </wp:positionV>
                <wp:extent cx="2835275" cy="535305"/>
                <wp:effectExtent l="8890" t="5715" r="13335" b="1143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C9D" w:rsidRDefault="00907C9D" w:rsidP="008B1E59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533AAA">
                              <w:rPr>
                                <w:rFonts w:ascii="Times New Roman" w:hAnsi="Times New Roman"/>
                                <w:sz w:val="24"/>
                              </w:rPr>
                              <w:t>12.04.2017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 </w:t>
                            </w:r>
                            <w:r w:rsidR="00533AAA">
                              <w:rPr>
                                <w:rFonts w:ascii="Times New Roman" w:hAnsi="Times New Roman"/>
                                <w:sz w:val="24"/>
                              </w:rPr>
                              <w:t>211</w:t>
                            </w:r>
                          </w:p>
                          <w:p w:rsidR="00907C9D" w:rsidRDefault="00907C9D" w:rsidP="008B1E59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11.3pt;margin-top:-.3pt;width:223.25pt;height:42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" strokecolor="white" strokeweight=".5pt">
                <v:textbox inset="7.45pt,3.85pt,7.45pt,3.85pt">
                  <w:txbxContent>
                    <w:p w:rsidR="00907C9D" w:rsidRDefault="00907C9D" w:rsidP="008B1E59">
                      <w:pPr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533AAA">
                        <w:rPr>
                          <w:rFonts w:ascii="Times New Roman" w:hAnsi="Times New Roman"/>
                          <w:sz w:val="24"/>
                        </w:rPr>
                        <w:t>12.04.2017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№ </w:t>
                      </w:r>
                      <w:r w:rsidR="00533AAA">
                        <w:rPr>
                          <w:rFonts w:ascii="Times New Roman" w:hAnsi="Times New Roman"/>
                          <w:sz w:val="24"/>
                        </w:rPr>
                        <w:t>211</w:t>
                      </w:r>
                    </w:p>
                    <w:p w:rsidR="00907C9D" w:rsidRDefault="00907C9D" w:rsidP="008B1E59">
                      <w:pPr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8B1E59" w:rsidRDefault="008B1E59" w:rsidP="008B1E59">
      <w:pPr>
        <w:shd w:val="clear" w:color="auto" w:fill="FFFFFF"/>
        <w:spacing w:line="240" w:lineRule="auto"/>
        <w:ind w:right="4819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О внесении изменений в </w:t>
      </w:r>
      <w:proofErr w:type="gramStart"/>
      <w:r>
        <w:rPr>
          <w:rFonts w:ascii="Times New Roman" w:hAnsi="Times New Roman"/>
          <w:spacing w:val="-1"/>
          <w:sz w:val="24"/>
        </w:rPr>
        <w:t>м</w:t>
      </w:r>
      <w:proofErr w:type="gramEnd"/>
    </w:p>
    <w:p w:rsidR="008B1E59" w:rsidRDefault="008B1E59" w:rsidP="008B1E59">
      <w:pPr>
        <w:shd w:val="clear" w:color="auto" w:fill="FFFFFF"/>
        <w:spacing w:line="240" w:lineRule="auto"/>
        <w:ind w:right="4819"/>
        <w:rPr>
          <w:rFonts w:ascii="Times New Roman" w:hAnsi="Times New Roman"/>
          <w:spacing w:val="-1"/>
          <w:sz w:val="24"/>
        </w:rPr>
      </w:pPr>
    </w:p>
    <w:p w:rsidR="008B1E59" w:rsidRDefault="008B1E59" w:rsidP="008B1E59">
      <w:pPr>
        <w:shd w:val="clear" w:color="auto" w:fill="FFFFFF"/>
        <w:spacing w:line="240" w:lineRule="auto"/>
        <w:ind w:right="4819" w:firstLine="0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О внесении изменений в муниципальную программу развития образования в Каслинском муниципальном районе </w:t>
      </w:r>
      <w:proofErr w:type="gramStart"/>
      <w:r>
        <w:rPr>
          <w:rFonts w:ascii="Times New Roman" w:hAnsi="Times New Roman"/>
          <w:spacing w:val="-1"/>
          <w:sz w:val="24"/>
        </w:rPr>
        <w:t>на</w:t>
      </w:r>
      <w:proofErr w:type="gramEnd"/>
    </w:p>
    <w:p w:rsidR="008B1E59" w:rsidRDefault="008B1E59" w:rsidP="008B1E59">
      <w:pPr>
        <w:shd w:val="clear" w:color="auto" w:fill="FFFFFF"/>
        <w:spacing w:line="240" w:lineRule="auto"/>
        <w:ind w:right="4819" w:firstLine="0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2017-2019 годы</w:t>
      </w:r>
    </w:p>
    <w:p w:rsidR="008B1E59" w:rsidRDefault="008B1E59" w:rsidP="008B1E5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B1E59" w:rsidRPr="00270A04" w:rsidRDefault="008B1E59" w:rsidP="008B1E5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0A04">
        <w:rPr>
          <w:rFonts w:ascii="Times New Roman" w:hAnsi="Times New Roman" w:cs="Times New Roman"/>
          <w:sz w:val="24"/>
          <w:szCs w:val="24"/>
        </w:rPr>
        <w:t xml:space="preserve">В целях эффективной реализации  мероприятий, предусмотренных </w:t>
      </w:r>
      <w:r>
        <w:rPr>
          <w:rFonts w:ascii="Times New Roman" w:hAnsi="Times New Roman" w:cs="Times New Roman"/>
          <w:sz w:val="24"/>
          <w:szCs w:val="24"/>
        </w:rPr>
        <w:t>муниципальной программой развития образования в Каслинском  муниципальном районе на 2017-2019 годы, утвержденной постановлением администрации</w:t>
      </w:r>
      <w:r w:rsidR="00F37903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 от 23.01.2017 №27</w:t>
      </w:r>
    </w:p>
    <w:p w:rsidR="008B1E59" w:rsidRPr="00C2307F" w:rsidRDefault="008B1E59" w:rsidP="008B1E5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B1E59" w:rsidRDefault="008B1E59" w:rsidP="008B1E59">
      <w:pPr>
        <w:pStyle w:val="a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8B1E59" w:rsidRDefault="008B1E59" w:rsidP="008B1E59">
      <w:pPr>
        <w:pStyle w:val="a3"/>
        <w:rPr>
          <w:rFonts w:ascii="Times New Roman" w:hAnsi="Times New Roman"/>
          <w:sz w:val="24"/>
          <w:szCs w:val="24"/>
        </w:rPr>
      </w:pPr>
    </w:p>
    <w:p w:rsidR="008B1E59" w:rsidRDefault="008B1E59" w:rsidP="008B1E5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</w:t>
      </w:r>
      <w:r w:rsidR="00F37903">
        <w:rPr>
          <w:rFonts w:ascii="Times New Roman" w:hAnsi="Times New Roman"/>
          <w:sz w:val="24"/>
          <w:szCs w:val="24"/>
        </w:rPr>
        <w:t>ые  изменения в муниципальную программу развития образования в Каслинском муниципальном районе на 2017-2019 годы</w:t>
      </w:r>
      <w:r w:rsidR="006B3046">
        <w:rPr>
          <w:rFonts w:ascii="Times New Roman" w:hAnsi="Times New Roman"/>
          <w:sz w:val="24"/>
          <w:szCs w:val="24"/>
        </w:rPr>
        <w:t>, утвержденную постановлением администрации Каслинского муниципального района от 23.01.2017 №27</w:t>
      </w:r>
    </w:p>
    <w:p w:rsidR="008B1E59" w:rsidRPr="0007394C" w:rsidRDefault="008B1E59" w:rsidP="008B1E5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8B1E59" w:rsidRDefault="008B1E59" w:rsidP="008B1E59">
      <w:pPr>
        <w:spacing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</w:rPr>
        <w:t>Халдину</w:t>
      </w:r>
      <w:proofErr w:type="spellEnd"/>
      <w:r>
        <w:rPr>
          <w:rFonts w:ascii="Times New Roman" w:hAnsi="Times New Roman"/>
          <w:sz w:val="24"/>
        </w:rPr>
        <w:t xml:space="preserve"> Е.А.</w:t>
      </w:r>
    </w:p>
    <w:p w:rsidR="008B1E59" w:rsidRDefault="008B1E59" w:rsidP="008B1E59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8B1E59" w:rsidRDefault="008B1E59" w:rsidP="008B1E59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8B1E59" w:rsidRDefault="006B3046" w:rsidP="008B1E59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Временно </w:t>
      </w:r>
      <w:proofErr w:type="gramStart"/>
      <w:r>
        <w:rPr>
          <w:rFonts w:ascii="Times New Roman" w:hAnsi="Times New Roman"/>
          <w:sz w:val="24"/>
        </w:rPr>
        <w:t>исполняющий</w:t>
      </w:r>
      <w:proofErr w:type="gramEnd"/>
      <w:r>
        <w:rPr>
          <w:rFonts w:ascii="Times New Roman" w:hAnsi="Times New Roman"/>
          <w:sz w:val="24"/>
        </w:rPr>
        <w:t xml:space="preserve"> полномочия главы</w:t>
      </w:r>
    </w:p>
    <w:p w:rsidR="008B1E59" w:rsidRDefault="008B1E59" w:rsidP="008B1E59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В.В. Горобец</w:t>
      </w:r>
    </w:p>
    <w:p w:rsidR="00311724" w:rsidRDefault="00311724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Default="00F37903"/>
    <w:p w:rsidR="00F37903" w:rsidRPr="00F37903" w:rsidRDefault="00F37903" w:rsidP="00F379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37903">
        <w:rPr>
          <w:rFonts w:ascii="Times New Roman" w:hAnsi="Times New Roman" w:cs="Times New Roman"/>
          <w:sz w:val="24"/>
          <w:szCs w:val="24"/>
        </w:rPr>
        <w:t>УТВЕРЖДЕНЫ:</w:t>
      </w:r>
    </w:p>
    <w:p w:rsidR="00F37903" w:rsidRPr="00F37903" w:rsidRDefault="00F37903" w:rsidP="00F379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37903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</w:p>
    <w:p w:rsidR="00F37903" w:rsidRDefault="00F37903" w:rsidP="00F379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37903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F37903" w:rsidRDefault="00163FF3" w:rsidP="00F379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12.04.2017 </w:t>
      </w:r>
      <w:r w:rsidR="00F37903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211</w:t>
      </w:r>
    </w:p>
    <w:p w:rsidR="00F37903" w:rsidRDefault="00F37903" w:rsidP="00F379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37903" w:rsidRDefault="00F37903" w:rsidP="00F3790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муниципальную Программу развития образования в Каслинском муниципальном районе на 2017-2019 годы</w:t>
      </w:r>
    </w:p>
    <w:p w:rsidR="00F37903" w:rsidRDefault="00F37903" w:rsidP="00F37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7903" w:rsidRDefault="00F37903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Таблица 1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Ресурсного обеспечения программы изложить в следующей редакции: </w:t>
      </w:r>
    </w:p>
    <w:tbl>
      <w:tblPr>
        <w:tblStyle w:val="a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86"/>
        <w:gridCol w:w="2166"/>
        <w:gridCol w:w="227"/>
        <w:gridCol w:w="624"/>
        <w:gridCol w:w="141"/>
        <w:gridCol w:w="308"/>
        <w:gridCol w:w="685"/>
        <w:gridCol w:w="274"/>
        <w:gridCol w:w="860"/>
        <w:gridCol w:w="943"/>
        <w:gridCol w:w="959"/>
        <w:gridCol w:w="959"/>
        <w:gridCol w:w="1073"/>
      </w:tblGrid>
      <w:tr w:rsidR="00EF064B" w:rsidTr="00973BEC">
        <w:trPr>
          <w:trHeight w:val="278"/>
        </w:trPr>
        <w:tc>
          <w:tcPr>
            <w:tcW w:w="386" w:type="dxa"/>
            <w:vMerge w:val="restart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  <w:vMerge w:val="restart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Структурная единица программы</w:t>
            </w:r>
          </w:p>
        </w:tc>
        <w:tc>
          <w:tcPr>
            <w:tcW w:w="3119" w:type="dxa"/>
            <w:gridSpan w:val="7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из средств местного бюджета (тыс. руб.)</w:t>
            </w:r>
          </w:p>
        </w:tc>
        <w:tc>
          <w:tcPr>
            <w:tcW w:w="2861" w:type="dxa"/>
            <w:gridSpan w:val="3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из иных источников финансирования (тыс. руб.)</w:t>
            </w:r>
          </w:p>
        </w:tc>
        <w:tc>
          <w:tcPr>
            <w:tcW w:w="1073" w:type="dxa"/>
            <w:vMerge w:val="restart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F064B" w:rsidTr="00973BEC">
        <w:trPr>
          <w:trHeight w:val="277"/>
        </w:trPr>
        <w:tc>
          <w:tcPr>
            <w:tcW w:w="386" w:type="dxa"/>
            <w:vMerge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7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61" w:type="dxa"/>
            <w:gridSpan w:val="3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073" w:type="dxa"/>
            <w:vMerge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64B" w:rsidTr="00973BEC">
        <w:tc>
          <w:tcPr>
            <w:tcW w:w="38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3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gridSpan w:val="2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43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59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59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73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64B" w:rsidTr="00973BEC">
        <w:tc>
          <w:tcPr>
            <w:tcW w:w="9605" w:type="dxa"/>
            <w:gridSpan w:val="13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D78">
              <w:rPr>
                <w:rFonts w:ascii="Times New Roman" w:hAnsi="Times New Roman"/>
                <w:b/>
                <w:sz w:val="24"/>
                <w:szCs w:val="24"/>
              </w:rPr>
              <w:t>Задача «Модернизация образования как института социального развития»</w:t>
            </w:r>
          </w:p>
        </w:tc>
      </w:tr>
      <w:tr w:rsidR="00EF064B" w:rsidTr="00973BEC">
        <w:tc>
          <w:tcPr>
            <w:tcW w:w="38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доступного и качественного общего и дополнительного образования</w:t>
            </w:r>
          </w:p>
        </w:tc>
        <w:tc>
          <w:tcPr>
            <w:tcW w:w="992" w:type="dxa"/>
            <w:gridSpan w:val="3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1900,0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200</w:t>
            </w:r>
            <w:r w:rsidR="00973BEC" w:rsidRPr="00973BEC">
              <w:rPr>
                <w:rFonts w:ascii="Times New Roman" w:hAnsi="Times New Roman" w:cs="Times New Roman"/>
              </w:rPr>
              <w:t>0</w:t>
            </w:r>
            <w:r w:rsidRPr="00973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07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5050,0</w:t>
            </w:r>
          </w:p>
        </w:tc>
      </w:tr>
      <w:tr w:rsidR="00EF064B" w:rsidTr="00973BEC">
        <w:tc>
          <w:tcPr>
            <w:tcW w:w="38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Развитие инфраструктуры образоват</w:t>
            </w:r>
            <w:r>
              <w:rPr>
                <w:rFonts w:ascii="Times New Roman" w:hAnsi="Times New Roman"/>
                <w:sz w:val="24"/>
                <w:szCs w:val="24"/>
              </w:rPr>
              <w:t>ельных организаций</w:t>
            </w:r>
          </w:p>
        </w:tc>
        <w:tc>
          <w:tcPr>
            <w:tcW w:w="992" w:type="dxa"/>
            <w:gridSpan w:val="3"/>
          </w:tcPr>
          <w:p w:rsidR="00EF064B" w:rsidRPr="00973BEC" w:rsidRDefault="00EF064B" w:rsidP="00907C9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2</w:t>
            </w:r>
            <w:r w:rsidR="00907C9D">
              <w:rPr>
                <w:rFonts w:ascii="Times New Roman" w:hAnsi="Times New Roman" w:cs="Times New Roman"/>
              </w:rPr>
              <w:t>496,0</w:t>
            </w:r>
          </w:p>
        </w:tc>
        <w:tc>
          <w:tcPr>
            <w:tcW w:w="993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EF064B" w:rsidRPr="00973BEC" w:rsidRDefault="00907C9D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1880</w:t>
            </w:r>
            <w:r w:rsidR="00EF064B" w:rsidRPr="00973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5050,0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6350,0</w:t>
            </w:r>
          </w:p>
        </w:tc>
        <w:tc>
          <w:tcPr>
            <w:tcW w:w="107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15776,0</w:t>
            </w:r>
          </w:p>
        </w:tc>
      </w:tr>
      <w:tr w:rsidR="00EF064B" w:rsidTr="00973BEC">
        <w:tc>
          <w:tcPr>
            <w:tcW w:w="38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66" w:type="dxa"/>
          </w:tcPr>
          <w:p w:rsidR="00EF064B" w:rsidRPr="00D86D78" w:rsidRDefault="00EF064B" w:rsidP="00F379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  <w:tc>
          <w:tcPr>
            <w:tcW w:w="992" w:type="dxa"/>
            <w:gridSpan w:val="3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07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105,0</w:t>
            </w:r>
          </w:p>
        </w:tc>
      </w:tr>
      <w:tr w:rsidR="00EF064B" w:rsidTr="00973BEC">
        <w:tc>
          <w:tcPr>
            <w:tcW w:w="38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6" w:type="dxa"/>
          </w:tcPr>
          <w:p w:rsidR="00EF064B" w:rsidRPr="00D86D78" w:rsidRDefault="00EF064B" w:rsidP="00F379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  <w:tc>
          <w:tcPr>
            <w:tcW w:w="992" w:type="dxa"/>
            <w:gridSpan w:val="3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295,0</w:t>
            </w:r>
          </w:p>
        </w:tc>
        <w:tc>
          <w:tcPr>
            <w:tcW w:w="993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155,0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530,0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530,0</w:t>
            </w:r>
          </w:p>
        </w:tc>
        <w:tc>
          <w:tcPr>
            <w:tcW w:w="107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1510,0</w:t>
            </w:r>
          </w:p>
        </w:tc>
      </w:tr>
      <w:tr w:rsidR="00EF064B" w:rsidTr="00973BEC">
        <w:tc>
          <w:tcPr>
            <w:tcW w:w="38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6" w:type="dxa"/>
          </w:tcPr>
          <w:p w:rsidR="00EF064B" w:rsidRPr="00D86D78" w:rsidRDefault="00EF064B" w:rsidP="00F379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Развитие системы поддержки одаренных детей и талантливой молодежи</w:t>
            </w:r>
          </w:p>
        </w:tc>
        <w:tc>
          <w:tcPr>
            <w:tcW w:w="992" w:type="dxa"/>
            <w:gridSpan w:val="3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241,0</w:t>
            </w:r>
          </w:p>
        </w:tc>
        <w:tc>
          <w:tcPr>
            <w:tcW w:w="993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412,0</w:t>
            </w:r>
          </w:p>
        </w:tc>
        <w:tc>
          <w:tcPr>
            <w:tcW w:w="959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073" w:type="dxa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1223,0</w:t>
            </w:r>
          </w:p>
        </w:tc>
      </w:tr>
      <w:tr w:rsidR="00EF064B" w:rsidTr="00973BEC">
        <w:tc>
          <w:tcPr>
            <w:tcW w:w="386" w:type="dxa"/>
          </w:tcPr>
          <w:p w:rsidR="00EF064B" w:rsidRDefault="00EF064B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6" w:type="dxa"/>
          </w:tcPr>
          <w:p w:rsidR="00EF064B" w:rsidRPr="00D86D78" w:rsidRDefault="00EF064B" w:rsidP="00F379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 xml:space="preserve">Повышение доступности образования для лиц с </w:t>
            </w:r>
            <w:proofErr w:type="gramStart"/>
            <w:r w:rsidRPr="00D86D78">
              <w:rPr>
                <w:rFonts w:ascii="Times New Roman" w:hAnsi="Times New Roman"/>
                <w:sz w:val="24"/>
                <w:szCs w:val="24"/>
              </w:rPr>
              <w:t>ограниченным</w:t>
            </w:r>
            <w:proofErr w:type="gramEnd"/>
            <w:r w:rsidRPr="00D86D78">
              <w:rPr>
                <w:rFonts w:ascii="Times New Roman" w:hAnsi="Times New Roman"/>
                <w:sz w:val="24"/>
                <w:szCs w:val="24"/>
              </w:rPr>
              <w:t xml:space="preserve"> возможностями здоровья и </w:t>
            </w:r>
            <w:r w:rsidRPr="00D86D78">
              <w:rPr>
                <w:rFonts w:ascii="Times New Roman" w:hAnsi="Times New Roman"/>
                <w:sz w:val="24"/>
                <w:szCs w:val="24"/>
              </w:rPr>
              <w:lastRenderedPageBreak/>
              <w:t>инвалидов</w:t>
            </w:r>
          </w:p>
        </w:tc>
        <w:tc>
          <w:tcPr>
            <w:tcW w:w="992" w:type="dxa"/>
            <w:gridSpan w:val="3"/>
          </w:tcPr>
          <w:p w:rsidR="00EF064B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lastRenderedPageBreak/>
              <w:t>214,7</w:t>
            </w:r>
          </w:p>
        </w:tc>
        <w:tc>
          <w:tcPr>
            <w:tcW w:w="993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EF064B" w:rsidRPr="00973BEC" w:rsidRDefault="00EF064B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EF064B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59" w:type="dxa"/>
          </w:tcPr>
          <w:p w:rsidR="00EF064B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59" w:type="dxa"/>
          </w:tcPr>
          <w:p w:rsidR="00EF064B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073" w:type="dxa"/>
          </w:tcPr>
          <w:p w:rsidR="00EF064B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514,7</w:t>
            </w:r>
          </w:p>
        </w:tc>
      </w:tr>
      <w:tr w:rsidR="001827E7" w:rsidTr="00973BEC">
        <w:tc>
          <w:tcPr>
            <w:tcW w:w="386" w:type="dxa"/>
          </w:tcPr>
          <w:p w:rsidR="001827E7" w:rsidRDefault="001827E7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66" w:type="dxa"/>
          </w:tcPr>
          <w:p w:rsidR="001827E7" w:rsidRPr="00D86D78" w:rsidRDefault="00A5685C" w:rsidP="00F379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D86D78">
              <w:rPr>
                <w:rFonts w:ascii="Times New Roman" w:hAnsi="Times New Roman"/>
                <w:sz w:val="24"/>
                <w:szCs w:val="24"/>
              </w:rPr>
              <w:t>здоровьесберегающих</w:t>
            </w:r>
            <w:proofErr w:type="spellEnd"/>
            <w:r w:rsidRPr="00D86D78">
              <w:rPr>
                <w:rFonts w:ascii="Times New Roman" w:hAnsi="Times New Roman"/>
                <w:sz w:val="24"/>
                <w:szCs w:val="24"/>
              </w:rPr>
              <w:t xml:space="preserve"> и безопасных условий организации образовательного процесса</w:t>
            </w:r>
          </w:p>
        </w:tc>
        <w:tc>
          <w:tcPr>
            <w:tcW w:w="992" w:type="dxa"/>
            <w:gridSpan w:val="3"/>
          </w:tcPr>
          <w:p w:rsidR="001827E7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99612,2</w:t>
            </w:r>
          </w:p>
        </w:tc>
        <w:tc>
          <w:tcPr>
            <w:tcW w:w="993" w:type="dxa"/>
            <w:gridSpan w:val="2"/>
          </w:tcPr>
          <w:p w:rsidR="001827E7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91287,1</w:t>
            </w:r>
          </w:p>
        </w:tc>
        <w:tc>
          <w:tcPr>
            <w:tcW w:w="1134" w:type="dxa"/>
            <w:gridSpan w:val="2"/>
          </w:tcPr>
          <w:p w:rsidR="001827E7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93434,4</w:t>
            </w:r>
          </w:p>
        </w:tc>
        <w:tc>
          <w:tcPr>
            <w:tcW w:w="943" w:type="dxa"/>
          </w:tcPr>
          <w:p w:rsidR="001827E7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:rsidR="001827E7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2375,0</w:t>
            </w:r>
          </w:p>
        </w:tc>
        <w:tc>
          <w:tcPr>
            <w:tcW w:w="959" w:type="dxa"/>
          </w:tcPr>
          <w:p w:rsidR="001827E7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2375,0</w:t>
            </w:r>
          </w:p>
        </w:tc>
        <w:tc>
          <w:tcPr>
            <w:tcW w:w="1073" w:type="dxa"/>
          </w:tcPr>
          <w:p w:rsidR="001827E7" w:rsidRPr="00973BEC" w:rsidRDefault="001827E7" w:rsidP="00F3790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73BEC">
              <w:rPr>
                <w:rFonts w:ascii="Times New Roman" w:hAnsi="Times New Roman" w:cs="Times New Roman"/>
              </w:rPr>
              <w:t>289083,7</w:t>
            </w:r>
          </w:p>
        </w:tc>
      </w:tr>
      <w:tr w:rsidR="00973BEC" w:rsidTr="00973BEC">
        <w:tc>
          <w:tcPr>
            <w:tcW w:w="386" w:type="dxa"/>
          </w:tcPr>
          <w:p w:rsidR="00973BEC" w:rsidRDefault="00973BE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973BEC" w:rsidRPr="00973BEC" w:rsidRDefault="00973BEC" w:rsidP="00F3790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gridSpan w:val="3"/>
          </w:tcPr>
          <w:p w:rsidR="00973BEC" w:rsidRPr="00973BEC" w:rsidRDefault="00973BEC" w:rsidP="00907C9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73BEC">
              <w:rPr>
                <w:rFonts w:ascii="Times New Roman" w:hAnsi="Times New Roman" w:cs="Times New Roman"/>
                <w:b/>
              </w:rPr>
              <w:t>102</w:t>
            </w:r>
            <w:r w:rsidR="00907C9D">
              <w:rPr>
                <w:rFonts w:ascii="Times New Roman" w:hAnsi="Times New Roman" w:cs="Times New Roman"/>
                <w:b/>
              </w:rPr>
              <w:t>85</w:t>
            </w:r>
            <w:r w:rsidRPr="00973BEC">
              <w:rPr>
                <w:rFonts w:ascii="Times New Roman" w:hAnsi="Times New Roman" w:cs="Times New Roman"/>
                <w:b/>
              </w:rPr>
              <w:t>8,9</w:t>
            </w:r>
          </w:p>
        </w:tc>
        <w:tc>
          <w:tcPr>
            <w:tcW w:w="993" w:type="dxa"/>
            <w:gridSpan w:val="2"/>
          </w:tcPr>
          <w:p w:rsidR="00973BEC" w:rsidRPr="00973BEC" w:rsidRDefault="00973BEC" w:rsidP="00F37903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73BEC">
              <w:rPr>
                <w:rFonts w:ascii="Times New Roman" w:hAnsi="Times New Roman" w:cs="Times New Roman"/>
                <w:b/>
              </w:rPr>
              <w:t>91287,1</w:t>
            </w:r>
          </w:p>
        </w:tc>
        <w:tc>
          <w:tcPr>
            <w:tcW w:w="1134" w:type="dxa"/>
            <w:gridSpan w:val="2"/>
          </w:tcPr>
          <w:p w:rsidR="00973BEC" w:rsidRPr="00973BEC" w:rsidRDefault="00973BEC" w:rsidP="00F37903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73BEC">
              <w:rPr>
                <w:rFonts w:ascii="Times New Roman" w:hAnsi="Times New Roman" w:cs="Times New Roman"/>
                <w:b/>
              </w:rPr>
              <w:t>93434,4</w:t>
            </w:r>
          </w:p>
        </w:tc>
        <w:tc>
          <w:tcPr>
            <w:tcW w:w="943" w:type="dxa"/>
          </w:tcPr>
          <w:p w:rsidR="00973BEC" w:rsidRPr="00973BEC" w:rsidRDefault="00973BEC" w:rsidP="00907C9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73BEC">
              <w:rPr>
                <w:rFonts w:ascii="Times New Roman" w:hAnsi="Times New Roman" w:cs="Times New Roman"/>
                <w:b/>
              </w:rPr>
              <w:t>3</w:t>
            </w:r>
            <w:r w:rsidR="00907C9D">
              <w:rPr>
                <w:rFonts w:ascii="Times New Roman" w:hAnsi="Times New Roman" w:cs="Times New Roman"/>
                <w:b/>
              </w:rPr>
              <w:t>820</w:t>
            </w:r>
          </w:p>
        </w:tc>
        <w:tc>
          <w:tcPr>
            <w:tcW w:w="959" w:type="dxa"/>
          </w:tcPr>
          <w:p w:rsidR="00973BEC" w:rsidRPr="00973BEC" w:rsidRDefault="00973BEC" w:rsidP="00F37903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73BEC">
              <w:rPr>
                <w:rFonts w:ascii="Times New Roman" w:hAnsi="Times New Roman" w:cs="Times New Roman"/>
                <w:b/>
              </w:rPr>
              <w:t>10402,0</w:t>
            </w:r>
          </w:p>
        </w:tc>
        <w:tc>
          <w:tcPr>
            <w:tcW w:w="959" w:type="dxa"/>
          </w:tcPr>
          <w:p w:rsidR="00973BEC" w:rsidRPr="00973BEC" w:rsidRDefault="00973BEC" w:rsidP="00F37903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73BEC">
              <w:rPr>
                <w:rFonts w:ascii="Times New Roman" w:hAnsi="Times New Roman" w:cs="Times New Roman"/>
                <w:b/>
              </w:rPr>
              <w:t>11860,0</w:t>
            </w:r>
          </w:p>
        </w:tc>
        <w:tc>
          <w:tcPr>
            <w:tcW w:w="1073" w:type="dxa"/>
          </w:tcPr>
          <w:p w:rsidR="00973BEC" w:rsidRPr="00973BEC" w:rsidRDefault="00973BEC" w:rsidP="00F37903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73BEC">
              <w:rPr>
                <w:rFonts w:ascii="Times New Roman" w:hAnsi="Times New Roman" w:cs="Times New Roman"/>
                <w:b/>
              </w:rPr>
              <w:t>313662,4</w:t>
            </w:r>
          </w:p>
        </w:tc>
      </w:tr>
      <w:tr w:rsidR="00A5685C" w:rsidTr="00973BEC">
        <w:tc>
          <w:tcPr>
            <w:tcW w:w="9605" w:type="dxa"/>
            <w:gridSpan w:val="13"/>
          </w:tcPr>
          <w:p w:rsidR="00A5685C" w:rsidRPr="00846D78" w:rsidRDefault="00A5685C" w:rsidP="00A5685C">
            <w:pPr>
              <w:spacing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</w:rPr>
            </w:pPr>
            <w:r w:rsidRPr="00846D78">
              <w:rPr>
                <w:rFonts w:ascii="Times New Roman" w:hAnsi="Times New Roman"/>
                <w:b/>
                <w:sz w:val="24"/>
              </w:rPr>
              <w:t>Задача «Развитие системы оценки качества образования и</w:t>
            </w:r>
          </w:p>
          <w:p w:rsidR="00A5685C" w:rsidRDefault="00A5685C" w:rsidP="00A5685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D78">
              <w:rPr>
                <w:rFonts w:ascii="Times New Roman" w:hAnsi="Times New Roman"/>
                <w:b/>
                <w:sz w:val="24"/>
                <w:szCs w:val="24"/>
              </w:rPr>
              <w:t>востребованности образовательных услуг»</w:t>
            </w:r>
          </w:p>
        </w:tc>
      </w:tr>
      <w:tr w:rsidR="00A5685C" w:rsidTr="00973BEC">
        <w:tc>
          <w:tcPr>
            <w:tcW w:w="386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  <w:gridSpan w:val="2"/>
          </w:tcPr>
          <w:p w:rsidR="00A5685C" w:rsidRPr="00D86D78" w:rsidRDefault="00A5685C" w:rsidP="00F379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Развитие системы оценки качества образования</w:t>
            </w:r>
          </w:p>
        </w:tc>
        <w:tc>
          <w:tcPr>
            <w:tcW w:w="1073" w:type="dxa"/>
            <w:gridSpan w:val="3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959" w:type="dxa"/>
            <w:gridSpan w:val="2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815,0</w:t>
            </w:r>
          </w:p>
        </w:tc>
        <w:tc>
          <w:tcPr>
            <w:tcW w:w="959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  <w:tc>
          <w:tcPr>
            <w:tcW w:w="959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1480,0</w:t>
            </w:r>
          </w:p>
        </w:tc>
        <w:tc>
          <w:tcPr>
            <w:tcW w:w="1073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2985,0</w:t>
            </w:r>
          </w:p>
        </w:tc>
      </w:tr>
      <w:tr w:rsidR="00A5685C" w:rsidTr="00973BEC">
        <w:tc>
          <w:tcPr>
            <w:tcW w:w="386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gridSpan w:val="2"/>
          </w:tcPr>
          <w:p w:rsidR="00A5685C" w:rsidRPr="00D86D78" w:rsidRDefault="00A5685C" w:rsidP="00F3790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073" w:type="dxa"/>
            <w:gridSpan w:val="3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959" w:type="dxa"/>
            <w:gridSpan w:val="2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815,0</w:t>
            </w:r>
          </w:p>
        </w:tc>
        <w:tc>
          <w:tcPr>
            <w:tcW w:w="959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  <w:tc>
          <w:tcPr>
            <w:tcW w:w="959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1480,0</w:t>
            </w:r>
          </w:p>
        </w:tc>
        <w:tc>
          <w:tcPr>
            <w:tcW w:w="1073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2985,0</w:t>
            </w:r>
          </w:p>
        </w:tc>
      </w:tr>
      <w:tr w:rsidR="00A5685C" w:rsidTr="00973BEC">
        <w:tc>
          <w:tcPr>
            <w:tcW w:w="386" w:type="dxa"/>
          </w:tcPr>
          <w:p w:rsidR="00A5685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gridSpan w:val="2"/>
          </w:tcPr>
          <w:p w:rsidR="00A5685C" w:rsidRPr="00973BEC" w:rsidRDefault="00A5685C" w:rsidP="00F3790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73" w:type="dxa"/>
            <w:gridSpan w:val="3"/>
          </w:tcPr>
          <w:p w:rsidR="00A5685C" w:rsidRPr="00973BEC" w:rsidRDefault="00A5685C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  <w:r w:rsidR="00907C9D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  <w:tc>
          <w:tcPr>
            <w:tcW w:w="959" w:type="dxa"/>
            <w:gridSpan w:val="2"/>
          </w:tcPr>
          <w:p w:rsidR="00A5685C" w:rsidRPr="00973BE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91287,1</w:t>
            </w:r>
          </w:p>
        </w:tc>
        <w:tc>
          <w:tcPr>
            <w:tcW w:w="860" w:type="dxa"/>
          </w:tcPr>
          <w:p w:rsidR="00A5685C" w:rsidRPr="00973BE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93434,4</w:t>
            </w:r>
          </w:p>
        </w:tc>
        <w:tc>
          <w:tcPr>
            <w:tcW w:w="943" w:type="dxa"/>
          </w:tcPr>
          <w:p w:rsidR="00A5685C" w:rsidRPr="00973BEC" w:rsidRDefault="00A5685C" w:rsidP="002E294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E294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07C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959" w:type="dxa"/>
          </w:tcPr>
          <w:p w:rsidR="00A5685C" w:rsidRPr="00973BE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10982,0</w:t>
            </w:r>
          </w:p>
        </w:tc>
        <w:tc>
          <w:tcPr>
            <w:tcW w:w="959" w:type="dxa"/>
          </w:tcPr>
          <w:p w:rsidR="00A5685C" w:rsidRPr="00973BE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13340,0</w:t>
            </w:r>
          </w:p>
        </w:tc>
        <w:tc>
          <w:tcPr>
            <w:tcW w:w="1073" w:type="dxa"/>
          </w:tcPr>
          <w:p w:rsidR="00A5685C" w:rsidRPr="00973BEC" w:rsidRDefault="00A5685C" w:rsidP="00F37903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BEC">
              <w:rPr>
                <w:rFonts w:ascii="Times New Roman" w:hAnsi="Times New Roman" w:cs="Times New Roman"/>
                <w:b/>
                <w:sz w:val="24"/>
                <w:szCs w:val="24"/>
              </w:rPr>
              <w:t>316647,4</w:t>
            </w:r>
          </w:p>
        </w:tc>
      </w:tr>
    </w:tbl>
    <w:p w:rsidR="00F37903" w:rsidRDefault="00F37903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Приложение 1 к муниципальной программе развития образования в Каслинском муниципальном районе на 2017-2019 годы изложить в следующей редакции:</w:t>
      </w:r>
    </w:p>
    <w:p w:rsidR="00F37903" w:rsidRDefault="00F37903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Default="00A5685C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5C60" w:rsidRDefault="00D55C60" w:rsidP="00F3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D55C60" w:rsidSect="008B1E59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tbl>
      <w:tblPr>
        <w:tblW w:w="15415" w:type="dxa"/>
        <w:tblInd w:w="-106" w:type="dxa"/>
        <w:tblLook w:val="01E0" w:firstRow="1" w:lastRow="1" w:firstColumn="1" w:lastColumn="1" w:noHBand="0" w:noVBand="0"/>
      </w:tblPr>
      <w:tblGrid>
        <w:gridCol w:w="6345"/>
        <w:gridCol w:w="9070"/>
      </w:tblGrid>
      <w:tr w:rsidR="00907C9D" w:rsidRPr="00907C9D" w:rsidTr="00907C9D">
        <w:trPr>
          <w:trHeight w:val="1701"/>
        </w:trPr>
        <w:tc>
          <w:tcPr>
            <w:tcW w:w="634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0" w:type="dxa"/>
          </w:tcPr>
          <w:p w:rsidR="00907C9D" w:rsidRPr="00907C9D" w:rsidRDefault="00907C9D" w:rsidP="00907C9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907C9D" w:rsidRPr="00907C9D" w:rsidRDefault="00907C9D" w:rsidP="00907C9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к муниципальной программе</w:t>
            </w:r>
          </w:p>
          <w:p w:rsidR="00907C9D" w:rsidRPr="00907C9D" w:rsidRDefault="00907C9D" w:rsidP="00907C9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образования </w:t>
            </w:r>
            <w:proofErr w:type="gramStart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7C9D" w:rsidRPr="00907C9D" w:rsidRDefault="00907C9D" w:rsidP="00907C9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Каслинском муниципальном </w:t>
            </w:r>
            <w:proofErr w:type="gramStart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районе</w:t>
            </w:r>
            <w:proofErr w:type="gramEnd"/>
          </w:p>
          <w:p w:rsidR="00907C9D" w:rsidRPr="00907C9D" w:rsidRDefault="00907C9D" w:rsidP="00907C9D">
            <w:pPr>
              <w:pStyle w:val="a3"/>
              <w:jc w:val="right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на 2017–2019 годы</w:t>
            </w:r>
          </w:p>
        </w:tc>
      </w:tr>
    </w:tbl>
    <w:p w:rsidR="00907C9D" w:rsidRPr="00907C9D" w:rsidRDefault="00907C9D" w:rsidP="00907C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7C9D" w:rsidRPr="00907C9D" w:rsidRDefault="00907C9D" w:rsidP="00907C9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07C9D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p w:rsidR="00907C9D" w:rsidRPr="00907C9D" w:rsidRDefault="00907C9D" w:rsidP="00907C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0"/>
        <w:gridCol w:w="6095"/>
        <w:gridCol w:w="1134"/>
        <w:gridCol w:w="993"/>
        <w:gridCol w:w="1133"/>
        <w:gridCol w:w="993"/>
        <w:gridCol w:w="74"/>
        <w:gridCol w:w="993"/>
        <w:gridCol w:w="147"/>
        <w:gridCol w:w="33"/>
        <w:gridCol w:w="6"/>
        <w:gridCol w:w="16"/>
        <w:gridCol w:w="816"/>
        <w:gridCol w:w="12"/>
        <w:gridCol w:w="6"/>
        <w:gridCol w:w="1128"/>
        <w:gridCol w:w="76"/>
        <w:gridCol w:w="917"/>
      </w:tblGrid>
      <w:tr w:rsidR="00907C9D" w:rsidRPr="00907C9D" w:rsidTr="00907C9D">
        <w:trPr>
          <w:trHeight w:val="365"/>
        </w:trPr>
        <w:tc>
          <w:tcPr>
            <w:tcW w:w="810" w:type="dxa"/>
            <w:vMerge w:val="restart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95" w:type="dxa"/>
            <w:vMerge w:val="restart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477" w:type="dxa"/>
            <w:gridSpan w:val="1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907C9D" w:rsidRPr="00907C9D" w:rsidTr="00907C9D">
        <w:trPr>
          <w:trHeight w:val="322"/>
        </w:trPr>
        <w:tc>
          <w:tcPr>
            <w:tcW w:w="810" w:type="dxa"/>
            <w:vMerge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2017 г.</w:t>
            </w:r>
          </w:p>
        </w:tc>
        <w:tc>
          <w:tcPr>
            <w:tcW w:w="2126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2018 г.</w:t>
            </w:r>
          </w:p>
        </w:tc>
        <w:tc>
          <w:tcPr>
            <w:tcW w:w="2085" w:type="dxa"/>
            <w:gridSpan w:val="7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2019 г.</w:t>
            </w:r>
          </w:p>
        </w:tc>
        <w:tc>
          <w:tcPr>
            <w:tcW w:w="2139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2017-2019</w:t>
            </w:r>
          </w:p>
        </w:tc>
      </w:tr>
      <w:tr w:rsidR="00907C9D" w:rsidRPr="00907C9D" w:rsidTr="00907C9D">
        <w:trPr>
          <w:trHeight w:val="225"/>
        </w:trPr>
        <w:tc>
          <w:tcPr>
            <w:tcW w:w="810" w:type="dxa"/>
            <w:vMerge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214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71" w:type="dxa"/>
            <w:gridSpan w:val="4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gridSpan w:val="7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9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07C9D" w:rsidRPr="00907C9D" w:rsidTr="00907C9D">
        <w:tc>
          <w:tcPr>
            <w:tcW w:w="15382" w:type="dxa"/>
            <w:gridSpan w:val="18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1.Обеспечение доступного и качественного общего и дополнительного образования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образовательным организациям на иные цели для оснащения материально-технической базы 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53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1600,0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образовательным организациям на иные цели для создания образовательного технопарка и развитие робототехники в образовательных организациях района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53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образовательным организациям на иные цели на приобретение компьютерного оборудования и программного обеспечения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53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образовательным организациям на иные цели на приобретение спортивного оборудования и инвентаря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253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1750,0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направлению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1550,0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1900,0</w:t>
            </w:r>
          </w:p>
        </w:tc>
        <w:tc>
          <w:tcPr>
            <w:tcW w:w="1253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2000,0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5450,0</w:t>
            </w:r>
          </w:p>
        </w:tc>
      </w:tr>
      <w:tr w:rsidR="00907C9D" w:rsidRPr="00907C9D" w:rsidTr="00907C9D">
        <w:tc>
          <w:tcPr>
            <w:tcW w:w="15382" w:type="dxa"/>
            <w:gridSpan w:val="18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инфраструктуры образовательных организаций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организациям на иные цели </w:t>
            </w: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проведения ремонтных работ в муниципальных образовательных организациях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2376,0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2650,0</w:t>
            </w:r>
          </w:p>
        </w:tc>
        <w:tc>
          <w:tcPr>
            <w:tcW w:w="1173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4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3950,</w:t>
            </w: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134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2376,0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6600,0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иные цели для проведения противоаварийных, энергосберегающих, антитеррористических и противопожарных мероприятий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73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4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10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иные цели на приобретение транспортных сре</w:t>
            </w:r>
            <w:proofErr w:type="gramStart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я организации перевозки обучающихся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69" w:type="dxa"/>
            <w:gridSpan w:val="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создание новых мест в общеобразовательных организациях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69" w:type="dxa"/>
            <w:gridSpan w:val="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«Образовательная организация года»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69" w:type="dxa"/>
            <w:gridSpan w:val="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образовательным организациям на иные цели для подготовки к новому учебному году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69" w:type="dxa"/>
            <w:gridSpan w:val="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2496,0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1880,0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5050,0</w:t>
            </w:r>
          </w:p>
        </w:tc>
        <w:tc>
          <w:tcPr>
            <w:tcW w:w="1269" w:type="dxa"/>
            <w:gridSpan w:val="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6350,0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2496,0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13280,0</w:t>
            </w:r>
          </w:p>
        </w:tc>
      </w:tr>
      <w:tr w:rsidR="00907C9D" w:rsidRPr="00907C9D" w:rsidTr="00907C9D">
        <w:tc>
          <w:tcPr>
            <w:tcW w:w="15382" w:type="dxa"/>
            <w:gridSpan w:val="18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обучающихся семинаров для руководителей и педагогов образовательных организаций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69" w:type="dxa"/>
            <w:gridSpan w:val="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иные цели для прохождения курсов профессиональной переподготовки и (или) повышения квалификации руководителей и педагогов муниципальных образовательных организаций, реализующих основные и дополнительные образовательные программы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69" w:type="dxa"/>
            <w:gridSpan w:val="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35,0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35,0</w:t>
            </w:r>
          </w:p>
        </w:tc>
        <w:tc>
          <w:tcPr>
            <w:tcW w:w="1269" w:type="dxa"/>
            <w:gridSpan w:val="6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35,0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105,0</w:t>
            </w:r>
          </w:p>
        </w:tc>
      </w:tr>
      <w:tr w:rsidR="00907C9D" w:rsidRPr="00907C9D" w:rsidTr="00907C9D">
        <w:tc>
          <w:tcPr>
            <w:tcW w:w="15382" w:type="dxa"/>
            <w:gridSpan w:val="18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</w:tr>
      <w:tr w:rsidR="00907C9D" w:rsidRPr="00907C9D" w:rsidTr="00907C9D">
        <w:trPr>
          <w:trHeight w:val="584"/>
        </w:trPr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иные цели для оказания единовременной материальной помощи молодым специалистам;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районного конкурса </w:t>
            </w: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педагогического мастерства: «Самый классный </w:t>
            </w:r>
            <w:proofErr w:type="spellStart"/>
            <w:proofErr w:type="gramStart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spellEnd"/>
            <w:proofErr w:type="gramEnd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», «Педагогический дебют», «Учитель года», «Сердце отдаю детям», «Воспитать Человека», «Педагог года в дошкольном образовании», «Руководитель года» выплата премий и поощрение победителей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907C9D" w:rsidRPr="00907C9D" w:rsidTr="00907C9D">
        <w:trPr>
          <w:trHeight w:val="283"/>
        </w:trPr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профессионального праздника «День учителя»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Приобретение научно методических пособий, периодической печати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методических конкурсов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Участие в областных конкурсах педагогического мастерства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методических мероприятий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Вручение премий главы Каслинского муниципального района работникам образования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4.9 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конференциях, форумах и обучающихся семинарах с международным участием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155,0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530,0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530,0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295,0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1215,0</w:t>
            </w:r>
          </w:p>
        </w:tc>
      </w:tr>
      <w:tr w:rsidR="00907C9D" w:rsidRPr="00907C9D" w:rsidTr="00907C9D">
        <w:tc>
          <w:tcPr>
            <w:tcW w:w="15382" w:type="dxa"/>
            <w:gridSpan w:val="18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5. Развитие системы поддержки одаренных детей и талантливой молодежи</w:t>
            </w:r>
          </w:p>
        </w:tc>
      </w:tr>
      <w:tr w:rsidR="00907C9D" w:rsidRPr="00907C9D" w:rsidTr="00907C9D">
        <w:trPr>
          <w:trHeight w:val="441"/>
        </w:trPr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обучающихся муниципальных общеобразовательных организаций «Ученик года» и награждение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районной выставки – презентации технического творчества ТЕМП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районного слета актива музеев и награждение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ассамблеи «Одаренные дети» и их награждение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районной выставки декоративно-прикладного творчества «Мозаика детства», награждение победителей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07C9D" w:rsidRPr="00907C9D" w:rsidTr="00907C9D">
        <w:trPr>
          <w:trHeight w:val="512"/>
        </w:trPr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«Безопасное колесо» и награждение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«Зарница – во славу Отечества» и награждение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туристического слета и награждение победителей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07C9D" w:rsidRPr="00907C9D" w:rsidTr="00907C9D">
        <w:trPr>
          <w:trHeight w:val="498"/>
        </w:trPr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районной спартакиады и награждение победителей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«Тропинка» и награждение победителей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конкурса по </w:t>
            </w:r>
            <w:proofErr w:type="spellStart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-конструированию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районных предметных олимпиад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Районный турнир по шашкам и шахматам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Районный конкурс юных чтецов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Выставка детской и юношеской фотографии «Палитра мгновений»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Районный конкурс «Дорога и дети»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18,29638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18,29638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Районный тур областного фестиваля кукольного дизайна «Золотой ключик»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Смотр физической подготовленности «Вперед к ГТО»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конкурсов детских проектов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муниципального этапа областного конкурса «Герои </w:t>
            </w:r>
            <w:proofErr w:type="gramStart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Отечества-Наши</w:t>
            </w:r>
            <w:proofErr w:type="gramEnd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 земляки»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Фестиваль детского творчества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Участие в областных, всероссийских и международных соревнованиях, олимпиадах, конкурсах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Проведение и организация военно-полевых сборов учащихся 10 классов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41, 70362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41,70362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241,0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412,0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470,0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241,0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982,0</w:t>
            </w:r>
          </w:p>
        </w:tc>
      </w:tr>
      <w:tr w:rsidR="00907C9D" w:rsidRPr="00907C9D" w:rsidTr="00907C9D">
        <w:tc>
          <w:tcPr>
            <w:tcW w:w="15382" w:type="dxa"/>
            <w:gridSpan w:val="18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доступности образования для лиц с ограниченными возможностями здоровья и инвалидов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организациям на иные цели </w:t>
            </w: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обеспечения методической и технической поддержки внедрения информационно-коммуникационных технологий в деятельность общеобразовательных организаций, реализующих основные и дополнительные общеобразовательные программы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214,7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214,7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иные цели на 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разделу: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214,7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214,7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</w:tr>
      <w:tr w:rsidR="00907C9D" w:rsidRPr="00907C9D" w:rsidTr="00907C9D">
        <w:tc>
          <w:tcPr>
            <w:tcW w:w="15382" w:type="dxa"/>
            <w:gridSpan w:val="18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</w:t>
            </w:r>
            <w:proofErr w:type="spellStart"/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здоровьесберегающих</w:t>
            </w:r>
            <w:proofErr w:type="spellEnd"/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безопасных условий организации образовательного процесса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общеобразовательными организациями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62640,8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65202,4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66503,0</w:t>
            </w: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194346,2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государственного задания на оказание государственных услуг (выполнение работ) организациями дополнительного образования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18822,1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14664,8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14664,8</w:t>
            </w: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48151,7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государственного задания на оказание государственных услуг (выполнение работ) организациями, реализующими мероприятия по проведению оздоровительной компании детей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(оказание услуг) подведомственных казенных учреждений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4336,4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2980,5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3462,6</w:t>
            </w: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10779,5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выполнения функций государственными органами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10513,4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8439,4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8804,0</w:t>
            </w: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27756,8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предоставления психолого-педагогической </w:t>
            </w: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медицинской и социальной помощи </w:t>
            </w:r>
            <w:proofErr w:type="gramStart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, испытывающим трудности в освоении основных общеобразовательных программ, своем развитии и социальной адаптации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организацию отдыха детей в каникулярное время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950,0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подготовку организаций к проведению летней оздоровительной компании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 расположенных, в сельской местности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7.15.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Обеспечение питанием детей из малообеспеченных семей и детей с нарушением здоровья, обучающихся в муниципальных общеобразовательных организациях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1180,0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1180,0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Зарплата руководителей Центра ГТО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C9D" w:rsidRPr="00907C9D" w:rsidTr="00907C9D">
        <w:trPr>
          <w:trHeight w:val="219"/>
        </w:trPr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разделу: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99612,2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91287,1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2375,0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93434,4</w:t>
            </w:r>
          </w:p>
        </w:tc>
        <w:tc>
          <w:tcPr>
            <w:tcW w:w="1018" w:type="dxa"/>
            <w:gridSpan w:val="5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2375,0</w:t>
            </w:r>
          </w:p>
        </w:tc>
        <w:tc>
          <w:tcPr>
            <w:tcW w:w="1146" w:type="dxa"/>
            <w:gridSpan w:val="3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284333,7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4750,0</w:t>
            </w:r>
          </w:p>
        </w:tc>
      </w:tr>
      <w:tr w:rsidR="00907C9D" w:rsidRPr="00907C9D" w:rsidTr="00907C9D">
        <w:tc>
          <w:tcPr>
            <w:tcW w:w="15382" w:type="dxa"/>
            <w:gridSpan w:val="18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8. Развитие системы оценки качества образования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организаций и проведения единого государственного экзамена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7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организаций и проведения основного государственного экзамена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7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1320,0</w:t>
            </w:r>
          </w:p>
        </w:tc>
        <w:tc>
          <w:tcPr>
            <w:tcW w:w="1128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2220,0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организациям на иные цели для оборудования пунктов проведения государственной </w:t>
            </w: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итоговой аттестации в форме единого государственного экзамена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7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128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sz w:val="24"/>
                <w:szCs w:val="24"/>
              </w:rPr>
              <w:t>545,0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разделу: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110,0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815,0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580,0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6" w:type="dxa"/>
            <w:gridSpan w:val="7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1480,0</w:t>
            </w:r>
          </w:p>
        </w:tc>
        <w:tc>
          <w:tcPr>
            <w:tcW w:w="1128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110,0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2875,0</w:t>
            </w:r>
          </w:p>
        </w:tc>
      </w:tr>
      <w:tr w:rsidR="00907C9D" w:rsidRPr="00907C9D" w:rsidTr="00907C9D">
        <w:tc>
          <w:tcPr>
            <w:tcW w:w="810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134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102968,9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4635,0</w:t>
            </w:r>
          </w:p>
        </w:tc>
        <w:tc>
          <w:tcPr>
            <w:tcW w:w="113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91287,1</w:t>
            </w:r>
          </w:p>
        </w:tc>
        <w:tc>
          <w:tcPr>
            <w:tcW w:w="993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10982,0</w:t>
            </w:r>
          </w:p>
        </w:tc>
        <w:tc>
          <w:tcPr>
            <w:tcW w:w="1067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93434,4</w:t>
            </w:r>
          </w:p>
        </w:tc>
        <w:tc>
          <w:tcPr>
            <w:tcW w:w="1036" w:type="dxa"/>
            <w:gridSpan w:val="7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13340,0</w:t>
            </w:r>
          </w:p>
        </w:tc>
        <w:tc>
          <w:tcPr>
            <w:tcW w:w="1128" w:type="dxa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287690,4</w:t>
            </w:r>
          </w:p>
        </w:tc>
        <w:tc>
          <w:tcPr>
            <w:tcW w:w="993" w:type="dxa"/>
            <w:gridSpan w:val="2"/>
          </w:tcPr>
          <w:p w:rsidR="00907C9D" w:rsidRPr="00907C9D" w:rsidRDefault="00907C9D" w:rsidP="00907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9D">
              <w:rPr>
                <w:rFonts w:ascii="Times New Roman" w:hAnsi="Times New Roman" w:cs="Times New Roman"/>
                <w:b/>
                <w:sz w:val="24"/>
                <w:szCs w:val="24"/>
              </w:rPr>
              <w:t>28957,0</w:t>
            </w:r>
          </w:p>
        </w:tc>
      </w:tr>
    </w:tbl>
    <w:p w:rsidR="00A5685C" w:rsidRPr="00907C9D" w:rsidRDefault="00A5685C" w:rsidP="00907C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Pr="00907C9D" w:rsidRDefault="00A5685C" w:rsidP="00907C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55C60" w:rsidRDefault="00D55C60" w:rsidP="00F37903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  <w:sectPr w:rsidR="00D55C60" w:rsidSect="00D55C60">
          <w:pgSz w:w="16838" w:h="11906" w:orient="landscape"/>
          <w:pgMar w:top="1701" w:right="284" w:bottom="851" w:left="1134" w:header="709" w:footer="709" w:gutter="0"/>
          <w:cols w:space="708"/>
          <w:docGrid w:linePitch="360"/>
        </w:sectPr>
      </w:pPr>
    </w:p>
    <w:p w:rsidR="00A5685C" w:rsidRDefault="00A5685C" w:rsidP="00F37903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3) 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A568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Финансово-экономическое обоснование программы изложить в следующей редакции: </w:t>
      </w:r>
    </w:p>
    <w:p w:rsidR="00A5685C" w:rsidRDefault="00A5685C" w:rsidP="00F37903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A5685C" w:rsidRPr="00A5685C" w:rsidRDefault="00A5685C" w:rsidP="00A5685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85C">
        <w:rPr>
          <w:rFonts w:ascii="Times New Roman" w:hAnsi="Times New Roman" w:cs="Times New Roman"/>
          <w:b/>
          <w:sz w:val="24"/>
          <w:szCs w:val="24"/>
        </w:rPr>
        <w:t>Раздел VIII. ФИНАНСОВО-ЭКОНОМИЧЕСКОЕ ОБОСНОВАНИЕ</w:t>
      </w:r>
    </w:p>
    <w:p w:rsidR="00A5685C" w:rsidRPr="00A5685C" w:rsidRDefault="00A5685C" w:rsidP="00A5685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85C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A5685C" w:rsidRPr="00A5685C" w:rsidRDefault="00A5685C" w:rsidP="00A5685C">
      <w:pPr>
        <w:pStyle w:val="a3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tbl>
      <w:tblPr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03"/>
        <w:gridCol w:w="2798"/>
        <w:gridCol w:w="3613"/>
      </w:tblGrid>
      <w:tr w:rsidR="00A5685C" w:rsidRPr="00A5685C" w:rsidTr="00A5685C"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Объем затрат,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из всех источников финансирования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Обоснование затрат</w:t>
            </w:r>
          </w:p>
        </w:tc>
      </w:tr>
      <w:tr w:rsidR="00A5685C" w:rsidRPr="00A5685C" w:rsidTr="00A5685C"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доступного и качественного общего и дополнительного образования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 xml:space="preserve">2017 год </w:t>
            </w:r>
            <w:r w:rsidRPr="00A56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1550,0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1900,0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 2000,0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A5685C" w:rsidRPr="00A5685C" w:rsidTr="00A5685C"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образовательных учреждений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 xml:space="preserve">2017 год – </w:t>
            </w:r>
            <w:r w:rsidRPr="00A56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4376,0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5050,0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–6350,0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A5685C" w:rsidRPr="00A5685C" w:rsidTr="00A5685C"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2017 год – 35,0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35,0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 35,0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A5685C" w:rsidRPr="00A5685C" w:rsidTr="00A5685C"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2017 год – 450,0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530,0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–530,0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A5685C" w:rsidRPr="00A5685C" w:rsidTr="00A5685C">
        <w:trPr>
          <w:trHeight w:val="2548"/>
        </w:trPr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Развитие системы поддержки одаренных детей и талантливой молодежи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2017 год – 341,0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412,0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–470,0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A5685C" w:rsidRPr="00A5685C" w:rsidTr="00A5685C">
        <w:trPr>
          <w:trHeight w:val="2475"/>
        </w:trPr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образования для лиц с ограниченными возможностями здоровья и инвалидов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2017 год – 314,7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100,0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–100,0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A5685C" w:rsidRPr="00A5685C" w:rsidTr="00A5685C">
        <w:trPr>
          <w:trHeight w:val="2515"/>
        </w:trPr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A5685C">
              <w:rPr>
                <w:rFonts w:ascii="Times New Roman" w:hAnsi="Times New Roman" w:cs="Times New Roman"/>
                <w:sz w:val="24"/>
                <w:szCs w:val="24"/>
              </w:rPr>
              <w:t xml:space="preserve"> и безопасных условий организации образовательного процесса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2017 год – 99612,2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91287,1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–93434,4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A5685C" w:rsidRPr="00A5685C" w:rsidTr="00A5685C">
        <w:trPr>
          <w:trHeight w:val="660"/>
        </w:trPr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Развитие оценки системы качества образования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2017 год – 925,0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580,0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–1480,0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</w:t>
            </w:r>
            <w:proofErr w:type="gramStart"/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соответствующий финансовый год</w:t>
            </w:r>
          </w:p>
        </w:tc>
      </w:tr>
      <w:tr w:rsidR="00A5685C" w:rsidRPr="00A5685C" w:rsidTr="00A5685C">
        <w:trPr>
          <w:trHeight w:val="660"/>
        </w:trPr>
        <w:tc>
          <w:tcPr>
            <w:tcW w:w="64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98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2017 год – 107603,9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2018 год – 102269,1</w:t>
            </w:r>
          </w:p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685C">
              <w:rPr>
                <w:rFonts w:ascii="Times New Roman" w:hAnsi="Times New Roman" w:cs="Times New Roman"/>
                <w:sz w:val="24"/>
                <w:szCs w:val="24"/>
              </w:rPr>
              <w:t>2019 год –106774,4</w:t>
            </w:r>
          </w:p>
        </w:tc>
        <w:tc>
          <w:tcPr>
            <w:tcW w:w="3613" w:type="dxa"/>
          </w:tcPr>
          <w:p w:rsidR="00A5685C" w:rsidRPr="00A5685C" w:rsidRDefault="00A5685C" w:rsidP="00A568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685C" w:rsidRPr="00A5685C" w:rsidRDefault="00A5685C" w:rsidP="00A5685C">
      <w:pPr>
        <w:pStyle w:val="a3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A5685C" w:rsidRPr="00A5685C" w:rsidRDefault="00A5685C" w:rsidP="00A5685C">
      <w:pPr>
        <w:pStyle w:val="a3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A5685C" w:rsidRPr="00A5685C" w:rsidRDefault="00A5685C" w:rsidP="00A5685C">
      <w:pPr>
        <w:pStyle w:val="a3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A5685C" w:rsidRPr="00A5685C" w:rsidRDefault="00A5685C" w:rsidP="00A5685C">
      <w:pPr>
        <w:pStyle w:val="a3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A5685C" w:rsidRDefault="00A5685C" w:rsidP="00A568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26282F"/>
          <w:sz w:val="24"/>
        </w:rPr>
      </w:pPr>
    </w:p>
    <w:p w:rsidR="00A5685C" w:rsidRPr="00A5685C" w:rsidRDefault="00A5685C" w:rsidP="00F37903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sectPr w:rsidR="00A5685C" w:rsidRPr="00A5685C" w:rsidSect="00D55C60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4910"/>
    <w:multiLevelType w:val="hybridMultilevel"/>
    <w:tmpl w:val="389C1A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94FC7"/>
    <w:multiLevelType w:val="hybridMultilevel"/>
    <w:tmpl w:val="45949C4E"/>
    <w:lvl w:ilvl="0" w:tplc="B7A83A84">
      <w:start w:val="1"/>
      <w:numFmt w:val="decimal"/>
      <w:lvlText w:val="%1)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E59"/>
    <w:rsid w:val="00163FF3"/>
    <w:rsid w:val="001827E7"/>
    <w:rsid w:val="0023001C"/>
    <w:rsid w:val="002E294A"/>
    <w:rsid w:val="00311724"/>
    <w:rsid w:val="003912CD"/>
    <w:rsid w:val="0049770F"/>
    <w:rsid w:val="00533AAA"/>
    <w:rsid w:val="005A7B2D"/>
    <w:rsid w:val="006B3046"/>
    <w:rsid w:val="008674FC"/>
    <w:rsid w:val="008B1E59"/>
    <w:rsid w:val="008D2BF9"/>
    <w:rsid w:val="00907C9D"/>
    <w:rsid w:val="00973BEC"/>
    <w:rsid w:val="009D1254"/>
    <w:rsid w:val="00A5685C"/>
    <w:rsid w:val="00A74FD2"/>
    <w:rsid w:val="00BF6F06"/>
    <w:rsid w:val="00C22264"/>
    <w:rsid w:val="00D55C60"/>
    <w:rsid w:val="00D606D9"/>
    <w:rsid w:val="00DA4437"/>
    <w:rsid w:val="00EF064B"/>
    <w:rsid w:val="00F37903"/>
    <w:rsid w:val="00FB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59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8B1E59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8B1E59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1E59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B1E5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8B1E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1E59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8B1E59"/>
    <w:rPr>
      <w:rFonts w:ascii="Tahoma" w:eastAsia="SimSun" w:hAnsi="Tahoma" w:cs="Mangal"/>
      <w:kern w:val="2"/>
      <w:sz w:val="16"/>
      <w:szCs w:val="14"/>
      <w:lang w:eastAsia="zh-CN" w:bidi="hi-IN"/>
    </w:rPr>
  </w:style>
  <w:style w:type="table" w:styleId="a6">
    <w:name w:val="Table Grid"/>
    <w:basedOn w:val="a1"/>
    <w:uiPriority w:val="59"/>
    <w:rsid w:val="00EF06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568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59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8B1E59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8B1E59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1E59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B1E5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8B1E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1E59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8B1E59"/>
    <w:rPr>
      <w:rFonts w:ascii="Tahoma" w:eastAsia="SimSun" w:hAnsi="Tahoma" w:cs="Mangal"/>
      <w:kern w:val="2"/>
      <w:sz w:val="16"/>
      <w:szCs w:val="14"/>
      <w:lang w:eastAsia="zh-CN" w:bidi="hi-IN"/>
    </w:rPr>
  </w:style>
  <w:style w:type="table" w:styleId="a6">
    <w:name w:val="Table Grid"/>
    <w:basedOn w:val="a1"/>
    <w:uiPriority w:val="59"/>
    <w:rsid w:val="00EF06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568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1C8F5-E268-4603-AE6C-490FDB060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2424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2017-04-11T09:10:00Z</cp:lastPrinted>
  <dcterms:created xsi:type="dcterms:W3CDTF">2017-04-12T11:25:00Z</dcterms:created>
  <dcterms:modified xsi:type="dcterms:W3CDTF">2017-04-12T11:27:00Z</dcterms:modified>
</cp:coreProperties>
</file>