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>от 1</w:t>
      </w:r>
      <w:r w:rsidR="00F30F40">
        <w:rPr>
          <w:sz w:val="24"/>
          <w:szCs w:val="24"/>
          <w:highlight w:val="green"/>
        </w:rPr>
        <w:t>4</w:t>
      </w:r>
      <w:r w:rsidR="00F30F40" w:rsidRPr="00604EFC">
        <w:rPr>
          <w:sz w:val="24"/>
          <w:szCs w:val="24"/>
          <w:highlight w:val="green"/>
        </w:rPr>
        <w:t>.0</w:t>
      </w:r>
      <w:r w:rsidR="00F30F40">
        <w:rPr>
          <w:sz w:val="24"/>
          <w:szCs w:val="24"/>
          <w:highlight w:val="green"/>
        </w:rPr>
        <w:t>6</w:t>
      </w:r>
      <w:r w:rsidR="00F30F40" w:rsidRPr="00604EFC">
        <w:rPr>
          <w:sz w:val="24"/>
          <w:szCs w:val="24"/>
          <w:highlight w:val="green"/>
        </w:rPr>
        <w:t xml:space="preserve">.2019 № </w:t>
      </w:r>
      <w:r w:rsidR="00F30F40">
        <w:rPr>
          <w:sz w:val="24"/>
          <w:szCs w:val="24"/>
          <w:highlight w:val="green"/>
        </w:rPr>
        <w:t>2</w:t>
      </w:r>
      <w:r w:rsidR="00084961">
        <w:rPr>
          <w:sz w:val="24"/>
          <w:szCs w:val="24"/>
          <w:highlight w:val="green"/>
        </w:rPr>
        <w:t>9</w:t>
      </w:r>
      <w:r w:rsidR="001D3C53">
        <w:rPr>
          <w:sz w:val="24"/>
          <w:szCs w:val="24"/>
          <w:highlight w:val="green"/>
        </w:rPr>
        <w:t>1</w:t>
      </w:r>
      <w:bookmarkStart w:id="0" w:name="_GoBack"/>
      <w:bookmarkEnd w:id="0"/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1D3C53" w:rsidRPr="00BD4BB1" w:rsidRDefault="001D3C53" w:rsidP="001D3C53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Нежилое здание – МУ «Вишневогорская городская больница</w:t>
      </w:r>
      <w:proofErr w:type="gramStart"/>
      <w:r>
        <w:rPr>
          <w:sz w:val="24"/>
          <w:szCs w:val="24"/>
        </w:rPr>
        <w:t>»(</w:t>
      </w:r>
      <w:proofErr w:type="gramEnd"/>
      <w:r>
        <w:rPr>
          <w:sz w:val="24"/>
          <w:szCs w:val="24"/>
        </w:rPr>
        <w:t xml:space="preserve">кухня), общей площадью 93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479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, с кадастровым номером 74:09:0401002:812 расположенного по адресу: </w:t>
      </w:r>
      <w:r w:rsidRPr="009616D2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д.23/3</w:t>
      </w:r>
      <w:r w:rsidRPr="00BD4BB1">
        <w:rPr>
          <w:sz w:val="24"/>
          <w:szCs w:val="24"/>
        </w:rPr>
        <w:t>;</w:t>
      </w:r>
    </w:p>
    <w:p w:rsidR="001D3C53" w:rsidRPr="00BD4BB1" w:rsidRDefault="001D3C53" w:rsidP="001D3C5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1D3C53" w:rsidRPr="00BD4BB1" w:rsidRDefault="001D3C53" w:rsidP="001D3C5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1D3C53" w:rsidRPr="00BD4BB1" w:rsidRDefault="001D3C53" w:rsidP="001D3C5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339 000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триста тридцать девять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1D3C53" w:rsidRPr="00BD4BB1" w:rsidRDefault="001D3C53" w:rsidP="001D3C5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16 950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шестнадцать тысяч девятьсот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6E5C89" w:rsidRDefault="001D3C53" w:rsidP="001D3C5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67 800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семь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="006E5C8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2019-09-13T10:37:00Z</cp:lastPrinted>
  <dcterms:created xsi:type="dcterms:W3CDTF">2018-08-13T03:57:00Z</dcterms:created>
  <dcterms:modified xsi:type="dcterms:W3CDTF">2019-09-13T10:37:00Z</dcterms:modified>
</cp:coreProperties>
</file>