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EC" w:rsidRDefault="009E6BEC" w:rsidP="009E6BEC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BEC" w:rsidRDefault="004E413D" w:rsidP="009E6BEC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6BEC" w:rsidRDefault="009E6BEC" w:rsidP="009E6BEC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9E6BEC" w:rsidRDefault="009E6BEC" w:rsidP="009E6BEC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9E6BEC" w:rsidRDefault="009E6BEC" w:rsidP="009E6BEC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9E6BEC" w:rsidRDefault="009E6BEC" w:rsidP="009E6BEC">
                            <w:pPr>
                              <w:pStyle w:val="2"/>
                              <w:tabs>
                                <w:tab w:val="clear" w:pos="465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9E6BEC" w:rsidRDefault="009E6BEC" w:rsidP="009E6BEC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9E6BEC" w:rsidRDefault="009E6BEC" w:rsidP="009E6BEC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9E6BEC" w:rsidRDefault="009E6BEC" w:rsidP="009E6BEC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9E6BEC" w:rsidRDefault="009E6BEC" w:rsidP="009E6BEC">
                      <w:pPr>
                        <w:pStyle w:val="2"/>
                        <w:tabs>
                          <w:tab w:val="clear" w:pos="465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E6BEC" w:rsidRDefault="009E6BEC" w:rsidP="009E6BEC">
      <w:pPr>
        <w:rPr>
          <w:rFonts w:ascii="Times New Roman" w:hAnsi="Times New Roman"/>
        </w:rPr>
      </w:pPr>
    </w:p>
    <w:p w:rsidR="009E6BEC" w:rsidRDefault="009E6BEC" w:rsidP="009E6BEC">
      <w:pPr>
        <w:rPr>
          <w:rFonts w:ascii="Times New Roman" w:hAnsi="Times New Roman"/>
        </w:rPr>
      </w:pPr>
    </w:p>
    <w:p w:rsidR="009E6BEC" w:rsidRDefault="004E413D" w:rsidP="009E6BEC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203200</wp:posOffset>
                </wp:positionV>
                <wp:extent cx="2835275" cy="482600"/>
                <wp:effectExtent l="8890" t="12700" r="1333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6BEC" w:rsidRDefault="004300F6" w:rsidP="009E6BEC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от 29.09. 2016 № 530</w:t>
                            </w:r>
                          </w:p>
                          <w:p w:rsidR="009E6BEC" w:rsidRDefault="009E6BEC" w:rsidP="009E6BEC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11.3pt;margin-top:16pt;width:223.25pt;height:38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" strokecolor="white" strokeweight=".5pt">
                <v:textbox inset="7.45pt,3.85pt,7.45pt,3.85pt">
                  <w:txbxContent>
                    <w:p w:rsidR="009E6BEC" w:rsidRDefault="004300F6" w:rsidP="009E6BEC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от 29.09. 2016 № 530</w:t>
                      </w:r>
                    </w:p>
                    <w:p w:rsidR="009E6BEC" w:rsidRDefault="009E6BEC" w:rsidP="009E6BEC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81280</wp:posOffset>
                </wp:positionV>
                <wp:extent cx="5669280" cy="10795"/>
                <wp:effectExtent l="15875" t="14605" r="20320" b="222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6.4pt" to="455.1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" strokeweight=".71mm">
                <v:stroke joinstyle="miter"/>
              </v:line>
            </w:pict>
          </mc:Fallback>
        </mc:AlternateContent>
      </w:r>
    </w:p>
    <w:p w:rsidR="009E6BEC" w:rsidRDefault="009E6BEC" w:rsidP="009E6BEC">
      <w:pPr>
        <w:rPr>
          <w:rFonts w:ascii="Times New Roman" w:hAnsi="Times New Roman"/>
        </w:rPr>
      </w:pPr>
    </w:p>
    <w:p w:rsidR="009E6BEC" w:rsidRDefault="009E6BEC" w:rsidP="009E6BEC">
      <w:pPr>
        <w:shd w:val="clear" w:color="auto" w:fill="FFFFFF"/>
        <w:spacing w:after="0" w:line="240" w:lineRule="auto"/>
        <w:ind w:right="5141"/>
        <w:rPr>
          <w:rFonts w:ascii="Times New Roman" w:hAnsi="Times New Roman"/>
          <w:spacing w:val="-1"/>
          <w:sz w:val="24"/>
          <w:szCs w:val="24"/>
        </w:rPr>
      </w:pPr>
    </w:p>
    <w:p w:rsidR="009E6BEC" w:rsidRDefault="009E6BEC" w:rsidP="009E6BEC">
      <w:pPr>
        <w:shd w:val="clear" w:color="auto" w:fill="FFFFFF"/>
        <w:spacing w:after="0" w:line="240" w:lineRule="auto"/>
        <w:ind w:right="48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О внесении изменений в м</w:t>
      </w:r>
      <w:r w:rsidRPr="00C01464">
        <w:rPr>
          <w:rFonts w:ascii="Times New Roman" w:hAnsi="Times New Roman"/>
          <w:spacing w:val="-1"/>
          <w:sz w:val="24"/>
          <w:szCs w:val="24"/>
        </w:rPr>
        <w:t xml:space="preserve">униципальную </w:t>
      </w:r>
      <w:r w:rsidRPr="00C01464">
        <w:rPr>
          <w:rFonts w:ascii="Times New Roman" w:hAnsi="Times New Roman"/>
          <w:spacing w:val="-3"/>
          <w:sz w:val="24"/>
          <w:szCs w:val="24"/>
        </w:rPr>
        <w:t xml:space="preserve">программу </w:t>
      </w:r>
      <w:r w:rsidRPr="00C01464">
        <w:rPr>
          <w:rFonts w:ascii="Times New Roman" w:hAnsi="Times New Roman"/>
          <w:sz w:val="24"/>
          <w:szCs w:val="24"/>
        </w:rPr>
        <w:t>«Поддержка и развитие дошкольного образования в Каслинском муниципальном районе на 2012-2016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1464">
        <w:rPr>
          <w:rFonts w:ascii="Times New Roman" w:hAnsi="Times New Roman"/>
          <w:sz w:val="24"/>
          <w:szCs w:val="24"/>
        </w:rPr>
        <w:t>гг. »</w:t>
      </w:r>
    </w:p>
    <w:p w:rsidR="009E6BEC" w:rsidRPr="00C01464" w:rsidRDefault="009E6BEC" w:rsidP="009E6BEC">
      <w:pPr>
        <w:shd w:val="clear" w:color="auto" w:fill="FFFFFF"/>
        <w:spacing w:after="0" w:line="240" w:lineRule="auto"/>
        <w:ind w:right="4819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Рассмотрев изменения и дополнения, представленные Управлением образования  администрации Каслинского муниципального района, в муниципальную программу «Поддержка и развитие дошкольного образования в Каслинском муниципальном районе на 2012-2016 г.г», утвержденную постановлением администрации Каслинского муниципального района от 30.12.2011 № 1372 (в ред. от 11.07.2012 №1118, от 15.11.2012 №1881, от 04.02.2013 № 117, от 07.06.2013 №927, от 27.12.2013 №2242, от 03.02.2014 № 102, от 21.05.2014 № 662, от 07.11.2014 № 1332, от  25.02.2015 №186, от 12.03.2015 №247, от 17.11.2015 №976, от 17.12.2015 №1042, от 25.02.2016 №72,</w:t>
      </w:r>
      <w:r w:rsidR="00CC565A" w:rsidRPr="00CC565A">
        <w:rPr>
          <w:rFonts w:ascii="Times New Roman" w:hAnsi="Times New Roman"/>
          <w:sz w:val="24"/>
          <w:szCs w:val="24"/>
        </w:rPr>
        <w:t xml:space="preserve"> </w:t>
      </w:r>
      <w:r w:rsidR="00CC565A">
        <w:rPr>
          <w:rFonts w:ascii="Times New Roman" w:hAnsi="Times New Roman"/>
          <w:sz w:val="24"/>
          <w:szCs w:val="24"/>
        </w:rPr>
        <w:t>от 19.07.2016 № 416</w:t>
      </w:r>
      <w:r w:rsidR="00654C62">
        <w:rPr>
          <w:rFonts w:ascii="Times New Roman" w:hAnsi="Times New Roman"/>
          <w:sz w:val="24"/>
          <w:szCs w:val="24"/>
        </w:rPr>
        <w:t>, от 24.08.2016 №463</w:t>
      </w:r>
      <w:r>
        <w:rPr>
          <w:rFonts w:ascii="Times New Roman" w:hAnsi="Times New Roman"/>
          <w:sz w:val="24"/>
          <w:szCs w:val="24"/>
        </w:rPr>
        <w:t>)</w:t>
      </w: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ПОСТАНОВЛЯЮ:</w:t>
      </w: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83E57">
        <w:rPr>
          <w:rFonts w:ascii="Times New Roman" w:hAnsi="Times New Roman" w:cs="Times New Roman"/>
          <w:sz w:val="24"/>
          <w:szCs w:val="24"/>
        </w:rPr>
        <w:t>Ут</w:t>
      </w:r>
      <w:r>
        <w:rPr>
          <w:rFonts w:ascii="Times New Roman" w:hAnsi="Times New Roman" w:cs="Times New Roman"/>
          <w:sz w:val="24"/>
          <w:szCs w:val="24"/>
        </w:rPr>
        <w:t>вердить прилагаемые изменения  в муниципальную программу «Поддержка и развитие дошкольного образования в Каслинском муниципальном районе на 2012-</w:t>
      </w:r>
      <w:r>
        <w:rPr>
          <w:rFonts w:ascii="Times New Roman" w:hAnsi="Times New Roman"/>
          <w:sz w:val="24"/>
          <w:szCs w:val="24"/>
        </w:rPr>
        <w:t>2016 г.г», утвержденную постановлением администрации Каслинского муниципального района от 30.12.2011 № 1372 (в ред. от 11.07.2012 №1118, от 15.11.2012 №1881, от 04.02.2013 № 117, от 07.06.2013 №927, от 27.12.2013 №2242, от 03.02.2014 № 102, от 21.05.2014 № 662, от 07.11.2014 № 1332, от 25.02.2015 №186, от 12.03.2015 №247, от 17.11.2015 №976, от 17.12.2015 №1042, от 25.02.2016 №72</w:t>
      </w:r>
      <w:r w:rsidR="00CC565A">
        <w:rPr>
          <w:rFonts w:ascii="Times New Roman" w:hAnsi="Times New Roman"/>
          <w:sz w:val="24"/>
          <w:szCs w:val="24"/>
        </w:rPr>
        <w:t>, от 19.07.2016 № 416</w:t>
      </w:r>
      <w:r w:rsidR="00654C62">
        <w:rPr>
          <w:rFonts w:ascii="Times New Roman" w:hAnsi="Times New Roman"/>
          <w:sz w:val="24"/>
          <w:szCs w:val="24"/>
        </w:rPr>
        <w:t>, от 24.08.2016 №463</w:t>
      </w:r>
      <w:r>
        <w:rPr>
          <w:rFonts w:ascii="Times New Roman" w:hAnsi="Times New Roman"/>
          <w:sz w:val="24"/>
          <w:szCs w:val="24"/>
        </w:rPr>
        <w:t>).</w:t>
      </w:r>
    </w:p>
    <w:p w:rsidR="009E6BEC" w:rsidRPr="002422AF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Управлению делами администрации Каслинского муниципального района (Карасевой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2422A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 w:rsidRPr="002422A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2422AF">
        <w:rPr>
          <w:rFonts w:ascii="Times New Roman" w:hAnsi="Times New Roman"/>
          <w:sz w:val="24"/>
          <w:szCs w:val="24"/>
        </w:rPr>
        <w:t>.</w:t>
      </w:r>
    </w:p>
    <w:p w:rsidR="009E6BEC" w:rsidRDefault="009E6BEC" w:rsidP="009E6BE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Контроль за исполнением настоящего постановления возложить на заместителя главы Каслинского муниципального района Халдину Е.А.</w:t>
      </w: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D641E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Первый заместитель г</w:t>
      </w:r>
      <w:r w:rsidR="009E6BEC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</w:t>
      </w:r>
      <w:r w:rsidR="009D641E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9D641E">
        <w:rPr>
          <w:rFonts w:ascii="Times New Roman" w:hAnsi="Times New Roman"/>
          <w:sz w:val="24"/>
          <w:szCs w:val="24"/>
        </w:rPr>
        <w:tab/>
      </w:r>
      <w:r w:rsidR="009D641E">
        <w:rPr>
          <w:rFonts w:ascii="Times New Roman" w:hAnsi="Times New Roman"/>
          <w:sz w:val="24"/>
          <w:szCs w:val="24"/>
        </w:rPr>
        <w:tab/>
      </w:r>
      <w:r w:rsidR="009D641E">
        <w:rPr>
          <w:rFonts w:ascii="Times New Roman" w:hAnsi="Times New Roman"/>
          <w:sz w:val="24"/>
          <w:szCs w:val="24"/>
        </w:rPr>
        <w:tab/>
      </w:r>
      <w:r w:rsidR="009D641E">
        <w:rPr>
          <w:rFonts w:ascii="Times New Roman" w:hAnsi="Times New Roman"/>
          <w:sz w:val="24"/>
          <w:szCs w:val="24"/>
        </w:rPr>
        <w:tab/>
      </w:r>
      <w:r w:rsidR="009D641E">
        <w:rPr>
          <w:rFonts w:ascii="Times New Roman" w:hAnsi="Times New Roman"/>
          <w:sz w:val="24"/>
          <w:szCs w:val="24"/>
        </w:rPr>
        <w:tab/>
      </w:r>
      <w:r w:rsidR="009D641E">
        <w:rPr>
          <w:rFonts w:ascii="Times New Roman" w:hAnsi="Times New Roman"/>
          <w:sz w:val="24"/>
          <w:szCs w:val="24"/>
        </w:rPr>
        <w:tab/>
        <w:t xml:space="preserve">   В.В. Горобец</w:t>
      </w:r>
    </w:p>
    <w:p w:rsidR="008D0B65" w:rsidRDefault="008D0B65"/>
    <w:p w:rsidR="009E6BEC" w:rsidRDefault="009E6BEC"/>
    <w:p w:rsidR="009E6BEC" w:rsidRDefault="009E6BEC"/>
    <w:p w:rsidR="009E6BEC" w:rsidRDefault="009E6BEC"/>
    <w:p w:rsidR="009E6BEC" w:rsidRDefault="009E6BEC" w:rsidP="009E6B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УТВЕРЖДЕНЫ</w:t>
      </w:r>
    </w:p>
    <w:p w:rsidR="009E6BEC" w:rsidRDefault="009E6BEC" w:rsidP="009E6BE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9E6BEC" w:rsidRDefault="009E6BEC" w:rsidP="009E6BE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</w:p>
    <w:p w:rsidR="009E6BEC" w:rsidRDefault="004300F6" w:rsidP="009E6BE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9E6BEC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29.09.2016 </w:t>
      </w:r>
      <w:r w:rsidR="009E6BEC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530</w:t>
      </w:r>
      <w:r w:rsidR="009E6BEC">
        <w:rPr>
          <w:rFonts w:ascii="Times New Roman" w:hAnsi="Times New Roman"/>
          <w:sz w:val="24"/>
          <w:szCs w:val="24"/>
        </w:rPr>
        <w:t xml:space="preserve"> </w:t>
      </w: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Pr="0085442F" w:rsidRDefault="009E6BEC" w:rsidP="009E6BE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442F">
        <w:rPr>
          <w:rFonts w:ascii="Times New Roman" w:hAnsi="Times New Roman" w:cs="Times New Roman"/>
          <w:sz w:val="24"/>
          <w:szCs w:val="24"/>
        </w:rPr>
        <w:t>Изменения в муниципальную программу «Поддержка и развитие дошкольного образования в Каслинском муниципальном районе на 2012-2016 гг»</w:t>
      </w:r>
    </w:p>
    <w:p w:rsidR="009E6BEC" w:rsidRDefault="009E6BEC" w:rsidP="009E6B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пункты 2.1</w:t>
      </w:r>
      <w:r w:rsidR="00265BBE">
        <w:rPr>
          <w:rFonts w:ascii="Times New Roman" w:hAnsi="Times New Roman"/>
          <w:sz w:val="24"/>
          <w:szCs w:val="24"/>
        </w:rPr>
        <w:t>, 2.2</w:t>
      </w:r>
      <w:r>
        <w:rPr>
          <w:rFonts w:ascii="Times New Roman" w:hAnsi="Times New Roman"/>
          <w:sz w:val="24"/>
          <w:szCs w:val="24"/>
        </w:rPr>
        <w:t xml:space="preserve"> раздела 2</w:t>
      </w:r>
      <w:r w:rsidRPr="005126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9A7B91">
        <w:rPr>
          <w:rFonts w:ascii="Times New Roman" w:hAnsi="Times New Roman"/>
          <w:sz w:val="24"/>
          <w:szCs w:val="24"/>
        </w:rPr>
        <w:t xml:space="preserve">Создание условий для повышения качества </w:t>
      </w:r>
      <w:r w:rsidRPr="009266E6">
        <w:rPr>
          <w:rFonts w:ascii="Times New Roman" w:hAnsi="Times New Roman"/>
          <w:sz w:val="24"/>
          <w:szCs w:val="24"/>
        </w:rPr>
        <w:t>дошкольного образования, улучшения подготовки детей к обучению в школе»</w:t>
      </w:r>
      <w:r>
        <w:rPr>
          <w:rFonts w:ascii="Times New Roman" w:hAnsi="Times New Roman"/>
        </w:rPr>
        <w:t xml:space="preserve"> Приложения 1 «система программных мероприятий, источники и объем их финансирования» изложить в следующей редакции</w:t>
      </w:r>
      <w:r>
        <w:rPr>
          <w:rFonts w:ascii="Times New Roman" w:hAnsi="Times New Roman"/>
          <w:sz w:val="24"/>
          <w:szCs w:val="24"/>
        </w:rPr>
        <w:t>:</w:t>
      </w:r>
    </w:p>
    <w:p w:rsidR="009E6BEC" w:rsidRDefault="009E6BEC" w:rsidP="009E6BEC">
      <w:pPr>
        <w:pStyle w:val="a6"/>
        <w:spacing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«2.1. </w:t>
      </w:r>
      <w:r w:rsidRPr="00940675">
        <w:rPr>
          <w:rFonts w:ascii="Times New Roman" w:hAnsi="Times New Roman"/>
          <w:bCs/>
          <w:sz w:val="24"/>
          <w:szCs w:val="24"/>
        </w:rPr>
        <w:t>Обеспечение соответствия всех действующих муниципальных учреждений дошкольного образования лицензионным требованиям и условиям, предъявляемым к ведению образо</w:t>
      </w:r>
      <w:r>
        <w:rPr>
          <w:rFonts w:ascii="Times New Roman" w:hAnsi="Times New Roman"/>
          <w:bCs/>
          <w:sz w:val="24"/>
          <w:szCs w:val="24"/>
        </w:rPr>
        <w:t>вательной деятельности, включая</w:t>
      </w:r>
      <w:r w:rsidRPr="00940675">
        <w:rPr>
          <w:rFonts w:ascii="Times New Roman" w:hAnsi="Times New Roman"/>
          <w:bCs/>
          <w:sz w:val="24"/>
          <w:szCs w:val="24"/>
        </w:rPr>
        <w:t xml:space="preserve"> реализацию требований противопожарной безопасности.</w:t>
      </w:r>
    </w:p>
    <w:p w:rsidR="009E6BEC" w:rsidRPr="006756CC" w:rsidRDefault="009E6BEC" w:rsidP="009E6BEC">
      <w:pPr>
        <w:pStyle w:val="a6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Таблица №1</w:t>
      </w:r>
    </w:p>
    <w:tbl>
      <w:tblPr>
        <w:tblpPr w:leftFromText="180" w:rightFromText="180" w:vertAnchor="text" w:horzAnchor="margin" w:tblpY="75"/>
        <w:tblOverlap w:val="never"/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8"/>
        <w:gridCol w:w="1017"/>
        <w:gridCol w:w="823"/>
        <w:gridCol w:w="865"/>
        <w:gridCol w:w="866"/>
        <w:gridCol w:w="746"/>
        <w:gridCol w:w="875"/>
      </w:tblGrid>
      <w:tr w:rsidR="009E6BEC" w:rsidRPr="00BB2CD8" w:rsidTr="00AC1F41">
        <w:trPr>
          <w:trHeight w:val="212"/>
        </w:trPr>
        <w:tc>
          <w:tcPr>
            <w:tcW w:w="4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Сумма затрат, всего (тыс. руб.)</w:t>
            </w:r>
          </w:p>
        </w:tc>
        <w:tc>
          <w:tcPr>
            <w:tcW w:w="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Сумма затрат по годам (тыс. руб.)</w:t>
            </w:r>
          </w:p>
        </w:tc>
      </w:tr>
      <w:tr w:rsidR="009E6BEC" w:rsidRPr="00BB2CD8" w:rsidTr="009E6BEC">
        <w:trPr>
          <w:trHeight w:val="175"/>
        </w:trPr>
        <w:tc>
          <w:tcPr>
            <w:tcW w:w="4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</w:tr>
      <w:tr w:rsidR="009E6BEC" w:rsidRPr="00BB2CD8" w:rsidTr="009E6BEC">
        <w:trPr>
          <w:trHeight w:val="257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 xml:space="preserve">Выполнение </w:t>
            </w:r>
            <w:r w:rsidRPr="00BB2C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2CD8">
              <w:rPr>
                <w:rFonts w:ascii="Times New Roman" w:hAnsi="Times New Roman"/>
                <w:sz w:val="18"/>
                <w:szCs w:val="18"/>
              </w:rPr>
              <w:t>санитарно – эпидемиологических требований к устройству, содержанию и организации режима в дошкольных образовательных учреждениях.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7F54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2462,52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1629,6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247,4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585,522 48</w:t>
            </w:r>
          </w:p>
        </w:tc>
      </w:tr>
      <w:tr w:rsidR="009E6BEC" w:rsidRPr="00BB2CD8" w:rsidTr="009E6BEC">
        <w:trPr>
          <w:trHeight w:val="257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F330A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F330A">
              <w:rPr>
                <w:rFonts w:ascii="Times New Roman" w:hAnsi="Times New Roman"/>
                <w:sz w:val="18"/>
                <w:szCs w:val="18"/>
              </w:rPr>
              <w:t xml:space="preserve">Выполнение требований проведения противоаварийных, энергосберегающих, антитеррористических и противопожарных мероприятий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313,5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70,0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188,5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</w:tr>
      <w:tr w:rsidR="009E6BEC" w:rsidRPr="00BB2CD8" w:rsidTr="009E6BEC">
        <w:trPr>
          <w:trHeight w:val="257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Установка и монтаж тревожной кнопки, устройств видеонаблюдения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793,417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9E6B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693,417</w:t>
            </w:r>
          </w:p>
        </w:tc>
      </w:tr>
      <w:tr w:rsidR="009E6BEC" w:rsidRPr="00BB2CD8" w:rsidTr="009E6BEC">
        <w:trPr>
          <w:trHeight w:val="257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Информационно –техническое сопровождение программы «Электроочередь»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147,9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39,0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108,9</w:t>
            </w:r>
          </w:p>
        </w:tc>
      </w:tr>
      <w:tr w:rsidR="009E6BEC" w:rsidRPr="00BB2CD8" w:rsidTr="009E6BEC">
        <w:trPr>
          <w:trHeight w:val="212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EC" w:rsidRPr="00BB2CD8" w:rsidRDefault="00CC565A" w:rsidP="009E6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3717,34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1799,6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474,9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1442,83948</w:t>
            </w:r>
          </w:p>
        </w:tc>
      </w:tr>
      <w:tr w:rsidR="009E6BEC" w:rsidRPr="00BB2CD8" w:rsidTr="009E6BEC">
        <w:trPr>
          <w:trHeight w:val="230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Бюджет КМР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EC" w:rsidRPr="00BB2CD8" w:rsidRDefault="00CC565A" w:rsidP="009E6BE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3717,34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1799,6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474,9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1442,83948</w:t>
            </w:r>
          </w:p>
        </w:tc>
      </w:tr>
      <w:tr w:rsidR="009E6BEC" w:rsidRPr="00BB2CD8" w:rsidTr="009E6BEC">
        <w:trPr>
          <w:trHeight w:val="230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</w:tbl>
    <w:p w:rsidR="009E6BEC" w:rsidRDefault="009E6BEC" w:rsidP="009E6BEC">
      <w:pPr>
        <w:pStyle w:val="a8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9E6BEC" w:rsidRPr="001933E5" w:rsidRDefault="009E6BEC" w:rsidP="009E6BEC">
      <w:pPr>
        <w:pStyle w:val="a8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33E5">
        <w:rPr>
          <w:rFonts w:ascii="Times New Roman" w:hAnsi="Times New Roman"/>
          <w:sz w:val="24"/>
          <w:szCs w:val="24"/>
        </w:rPr>
        <w:t>Централизованная поддержка развития материально-технической базы дошкольных учреждений.</w:t>
      </w:r>
      <w:r w:rsidRPr="001933E5">
        <w:rPr>
          <w:rFonts w:ascii="Times New Roman" w:hAnsi="Times New Roman"/>
          <w:sz w:val="24"/>
          <w:szCs w:val="24"/>
        </w:rPr>
        <w:tab/>
        <w:t xml:space="preserve"> </w:t>
      </w:r>
      <w:r w:rsidRPr="001933E5">
        <w:rPr>
          <w:rFonts w:ascii="Times New Roman" w:hAnsi="Times New Roman"/>
          <w:sz w:val="24"/>
          <w:szCs w:val="24"/>
        </w:rPr>
        <w:tab/>
      </w:r>
      <w:r w:rsidRPr="001933E5">
        <w:rPr>
          <w:rFonts w:ascii="Times New Roman" w:hAnsi="Times New Roman"/>
          <w:sz w:val="24"/>
          <w:szCs w:val="24"/>
        </w:rPr>
        <w:tab/>
      </w:r>
      <w:r w:rsidRPr="001933E5">
        <w:rPr>
          <w:rFonts w:ascii="Times New Roman" w:hAnsi="Times New Roman"/>
          <w:sz w:val="24"/>
          <w:szCs w:val="24"/>
        </w:rPr>
        <w:tab/>
      </w:r>
      <w:r w:rsidRPr="001933E5">
        <w:rPr>
          <w:rFonts w:ascii="Times New Roman" w:hAnsi="Times New Roman"/>
          <w:sz w:val="24"/>
          <w:szCs w:val="24"/>
        </w:rPr>
        <w:tab/>
        <w:t xml:space="preserve"> </w:t>
      </w:r>
    </w:p>
    <w:p w:rsidR="009E6BEC" w:rsidRDefault="009E6BEC" w:rsidP="009E6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6BEC" w:rsidRPr="002E3179" w:rsidRDefault="009E6BEC" w:rsidP="009E6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3179">
        <w:rPr>
          <w:rFonts w:ascii="Times New Roman" w:hAnsi="Times New Roman"/>
          <w:sz w:val="24"/>
          <w:szCs w:val="24"/>
        </w:rPr>
        <w:t>Таблица №2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1131"/>
        <w:gridCol w:w="1000"/>
        <w:gridCol w:w="851"/>
        <w:gridCol w:w="1134"/>
        <w:gridCol w:w="983"/>
        <w:gridCol w:w="1285"/>
      </w:tblGrid>
      <w:tr w:rsidR="009E6BEC" w:rsidRPr="00BB2CD8" w:rsidTr="00AC1F41"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Сумма затрат, всего (тыс. руб.)</w:t>
            </w:r>
          </w:p>
        </w:tc>
        <w:tc>
          <w:tcPr>
            <w:tcW w:w="5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в т.ч. по годам</w:t>
            </w:r>
          </w:p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(тыс. руб.)</w:t>
            </w:r>
          </w:p>
        </w:tc>
      </w:tr>
      <w:tr w:rsidR="009E6BEC" w:rsidRPr="00BB2CD8" w:rsidTr="00AC1F41">
        <w:tc>
          <w:tcPr>
            <w:tcW w:w="3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</w:tr>
      <w:tr w:rsidR="009E6BEC" w:rsidRPr="00BB2CD8" w:rsidTr="00AC1F41">
        <w:trPr>
          <w:trHeight w:val="424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Приобретение детской мебели, игрушек, игрового оборудования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3127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654C62">
              <w:rPr>
                <w:rFonts w:ascii="Times New Roman" w:hAnsi="Times New Roman"/>
                <w:sz w:val="18"/>
                <w:szCs w:val="18"/>
              </w:rPr>
              <w:t>42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312758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515,1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180,0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654C62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347,560</w:t>
            </w:r>
          </w:p>
        </w:tc>
      </w:tr>
      <w:tr w:rsidR="009E6BEC" w:rsidRPr="00BB2CD8" w:rsidTr="00AC1F41">
        <w:trPr>
          <w:trHeight w:val="563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Приобретение технологического оборудования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654C62" w:rsidP="003127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201,1</w:t>
            </w:r>
            <w:r w:rsidR="0031275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654C62" w:rsidP="003127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134,6</w:t>
            </w:r>
            <w:r w:rsidR="00312758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052</w:t>
            </w:r>
          </w:p>
        </w:tc>
      </w:tr>
      <w:tr w:rsidR="009E6BEC" w:rsidRPr="00BB2CD8" w:rsidTr="00AC1F41">
        <w:trPr>
          <w:trHeight w:val="571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Приобретение художественной литературы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6BEC" w:rsidRPr="00BB2CD8" w:rsidRDefault="009E6BEC" w:rsidP="00AC1F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E6BEC" w:rsidRPr="00BB2CD8" w:rsidTr="00AC1F41">
        <w:trPr>
          <w:trHeight w:val="268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1243,76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515,1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180,0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CC565A" w:rsidP="00AC1F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482</w:t>
            </w:r>
            <w:r w:rsidR="009E7F54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160,52</w:t>
            </w:r>
          </w:p>
        </w:tc>
      </w:tr>
      <w:tr w:rsidR="009E6BEC" w:rsidRPr="00BB2CD8" w:rsidTr="00AC1F41">
        <w:trPr>
          <w:trHeight w:val="124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Бюджет КМР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7F54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1243,76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i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i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515,1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180,0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i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482</w:t>
            </w:r>
            <w:r w:rsidR="009E7F54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160,52</w:t>
            </w:r>
          </w:p>
        </w:tc>
      </w:tr>
      <w:tr w:rsidR="009E6BEC" w:rsidRPr="00BB2CD8" w:rsidTr="00AC1F41">
        <w:trPr>
          <w:trHeight w:val="124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7F54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</w:tr>
    </w:tbl>
    <w:p w:rsidR="00265BBE" w:rsidRPr="00FC377B" w:rsidRDefault="00265BBE" w:rsidP="00265BBE">
      <w:pPr>
        <w:pStyle w:val="a3"/>
        <w:rPr>
          <w:rFonts w:ascii="Times New Roman" w:hAnsi="Times New Roman" w:cs="Times New Roman"/>
          <w:sz w:val="24"/>
          <w:szCs w:val="24"/>
        </w:rPr>
      </w:pPr>
      <w:r w:rsidRPr="00FC377B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</w:p>
    <w:p w:rsidR="009E6BEC" w:rsidRDefault="00265BBE" w:rsidP="009E7F54">
      <w:pPr>
        <w:pStyle w:val="a3"/>
      </w:pPr>
      <w:r w:rsidRPr="00FC377B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Е.А. Халдина</w:t>
      </w:r>
    </w:p>
    <w:sectPr w:rsidR="009E6BEC" w:rsidSect="009E6BE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431CD"/>
    <w:multiLevelType w:val="multilevel"/>
    <w:tmpl w:val="7EC4B1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BEC"/>
    <w:rsid w:val="001B143D"/>
    <w:rsid w:val="001C5422"/>
    <w:rsid w:val="002343FB"/>
    <w:rsid w:val="0024523D"/>
    <w:rsid w:val="00265BBE"/>
    <w:rsid w:val="00312758"/>
    <w:rsid w:val="003B3FD8"/>
    <w:rsid w:val="004300F6"/>
    <w:rsid w:val="004E413D"/>
    <w:rsid w:val="004F1482"/>
    <w:rsid w:val="0062725F"/>
    <w:rsid w:val="00654C62"/>
    <w:rsid w:val="008D0B65"/>
    <w:rsid w:val="009D641E"/>
    <w:rsid w:val="009E6BEC"/>
    <w:rsid w:val="009E7F54"/>
    <w:rsid w:val="00CC565A"/>
    <w:rsid w:val="00F0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BE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E6BEC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9E6BEC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6BEC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E6BE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9E6BEC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E6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B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9E6BEC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9E6BEC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E6B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BE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E6BEC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9E6BEC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6BEC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E6BE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9E6BEC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E6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B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9E6BEC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9E6BEC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E6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2016-09-28T06:31:00Z</cp:lastPrinted>
  <dcterms:created xsi:type="dcterms:W3CDTF">2016-10-04T08:49:00Z</dcterms:created>
  <dcterms:modified xsi:type="dcterms:W3CDTF">2016-10-04T08:49:00Z</dcterms:modified>
</cp:coreProperties>
</file>