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490" w:rsidRDefault="00806892" w:rsidP="00534490">
      <w:pPr>
        <w:pStyle w:val="a3"/>
        <w:ind w:firstLine="1418"/>
        <w:rPr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.15pt;margin-top:-15.25pt;width:41.1pt;height:51.05pt;z-index:-251657728;mso-wrap-edited:f" wrapcoords="-400 0 -400 21278 21600 21278 21600 0 -400 0" o:allowincell="f" stroked="t" strokecolor="white">
            <v:fill r:id="rId5" o:title="Белый мрамор" type="tile"/>
            <v:imagedata r:id="rId6" o:title=""/>
            <w10:wrap type="through"/>
          </v:shape>
          <o:OLEObject Type="Embed" ProgID="PBrush" ShapeID="_x0000_s1026" DrawAspect="Content" ObjectID="_1793514575" r:id="rId7"/>
        </w:pict>
      </w:r>
    </w:p>
    <w:p w:rsidR="00534490" w:rsidRDefault="00534490" w:rsidP="00534490">
      <w:pPr>
        <w:pStyle w:val="a3"/>
        <w:ind w:firstLine="1418"/>
        <w:rPr>
          <w:sz w:val="28"/>
        </w:rPr>
      </w:pPr>
    </w:p>
    <w:p w:rsidR="00534490" w:rsidRPr="004A219F" w:rsidRDefault="00534490" w:rsidP="00534490">
      <w:pPr>
        <w:pStyle w:val="a3"/>
        <w:ind w:firstLine="1418"/>
        <w:rPr>
          <w:color w:val="CCFFFF"/>
          <w:sz w:val="16"/>
        </w:rPr>
      </w:pPr>
    </w:p>
    <w:p w:rsidR="00534490" w:rsidRDefault="00534490" w:rsidP="00534490">
      <w:pPr>
        <w:pStyle w:val="a5"/>
        <w:jc w:val="center"/>
        <w:rPr>
          <w:b/>
          <w:sz w:val="30"/>
        </w:rPr>
      </w:pPr>
      <w:r>
        <w:rPr>
          <w:b/>
          <w:sz w:val="30"/>
        </w:rPr>
        <w:t>ФИНАНСОВОЕ УПРАВЛЕНИЕ</w:t>
      </w:r>
    </w:p>
    <w:p w:rsidR="00534490" w:rsidRDefault="00534490" w:rsidP="00534490">
      <w:pPr>
        <w:jc w:val="center"/>
        <w:rPr>
          <w:b/>
          <w:sz w:val="30"/>
        </w:rPr>
      </w:pPr>
      <w:r>
        <w:rPr>
          <w:b/>
          <w:sz w:val="30"/>
        </w:rPr>
        <w:t xml:space="preserve">администрации </w:t>
      </w:r>
      <w:proofErr w:type="spellStart"/>
      <w:r>
        <w:rPr>
          <w:b/>
          <w:sz w:val="30"/>
        </w:rPr>
        <w:t>Каслинского</w:t>
      </w:r>
      <w:proofErr w:type="spellEnd"/>
      <w:r>
        <w:rPr>
          <w:b/>
          <w:sz w:val="30"/>
        </w:rPr>
        <w:t xml:space="preserve"> муниципального района</w:t>
      </w:r>
    </w:p>
    <w:p w:rsidR="00534490" w:rsidRDefault="00534490" w:rsidP="00534490">
      <w:pPr>
        <w:jc w:val="center"/>
        <w:rPr>
          <w:sz w:val="6"/>
        </w:rPr>
      </w:pPr>
    </w:p>
    <w:p w:rsidR="00534490" w:rsidRDefault="00534490" w:rsidP="00534490">
      <w:pPr>
        <w:pStyle w:val="2"/>
      </w:pPr>
      <w:r>
        <w:t>Челябинской области</w:t>
      </w:r>
    </w:p>
    <w:p w:rsidR="00534490" w:rsidRDefault="00534490" w:rsidP="00534490">
      <w:pPr>
        <w:pStyle w:val="1"/>
        <w:rPr>
          <w:b/>
          <w:sz w:val="48"/>
        </w:rPr>
      </w:pPr>
      <w:proofErr w:type="gramStart"/>
      <w:r>
        <w:rPr>
          <w:b/>
          <w:sz w:val="48"/>
        </w:rPr>
        <w:t>П</w:t>
      </w:r>
      <w:proofErr w:type="gramEnd"/>
      <w:r>
        <w:rPr>
          <w:b/>
          <w:sz w:val="48"/>
        </w:rPr>
        <w:t xml:space="preserve"> Р И К А З</w:t>
      </w:r>
    </w:p>
    <w:p w:rsidR="00534490" w:rsidRDefault="00534490" w:rsidP="00534490"/>
    <w:p w:rsidR="00534490" w:rsidRDefault="00534490" w:rsidP="00534490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-8255</wp:posOffset>
                </wp:positionV>
                <wp:extent cx="5943600" cy="0"/>
                <wp:effectExtent l="20955" t="13970" r="17145" b="1460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54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-.65pt" to="469.35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" o:allowincell="f" strokeweight="2pt">
                <v:stroke linestyle="thickTh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62865</wp:posOffset>
                </wp:positionV>
                <wp:extent cx="2834640" cy="520700"/>
                <wp:effectExtent l="13970" t="8890" r="8890" b="1333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64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4490" w:rsidRDefault="00534490" w:rsidP="00534490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от   01.11.2024  №  30</w:t>
                            </w:r>
                          </w:p>
                          <w:p w:rsidR="00534490" w:rsidRDefault="00534490" w:rsidP="00534490">
                            <w:pPr>
                              <w:rPr>
                                <w:sz w:val="10"/>
                              </w:rPr>
                            </w:pPr>
                          </w:p>
                          <w:p w:rsidR="00534490" w:rsidRDefault="00534490" w:rsidP="00534490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534490" w:rsidRDefault="00534490" w:rsidP="00534490">
                            <w:pPr>
                              <w:rPr>
                                <w:sz w:val="24"/>
                              </w:rPr>
                            </w:pPr>
                          </w:p>
                          <w:p w:rsidR="00534490" w:rsidRDefault="00534490" w:rsidP="00534490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5.2pt;margin-top:4.95pt;width:223.2pt;height:4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" o:allowincell="f" strokecolor="white">
                <v:textbox>
                  <w:txbxContent>
                    <w:p w:rsidR="00534490" w:rsidRDefault="00534490" w:rsidP="00534490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от   01.11.2024  №  30</w:t>
                      </w:r>
                    </w:p>
                    <w:p w:rsidR="00534490" w:rsidRDefault="00534490" w:rsidP="00534490">
                      <w:pPr>
                        <w:rPr>
                          <w:sz w:val="10"/>
                        </w:rPr>
                      </w:pPr>
                    </w:p>
                    <w:p w:rsidR="00534490" w:rsidRDefault="00534490" w:rsidP="00534490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534490" w:rsidRDefault="00534490" w:rsidP="00534490">
                      <w:pPr>
                        <w:rPr>
                          <w:sz w:val="24"/>
                        </w:rPr>
                      </w:pPr>
                    </w:p>
                    <w:p w:rsidR="00534490" w:rsidRDefault="00534490" w:rsidP="00534490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34490" w:rsidRDefault="00534490" w:rsidP="00534490"/>
    <w:p w:rsidR="00534490" w:rsidRDefault="00534490" w:rsidP="00534490"/>
    <w:p w:rsidR="00534490" w:rsidRDefault="00534490" w:rsidP="00534490"/>
    <w:p w:rsidR="00534490" w:rsidRDefault="00534490" w:rsidP="00534490">
      <w:pPr>
        <w:ind w:right="-1"/>
        <w:rPr>
          <w:sz w:val="24"/>
          <w:szCs w:val="24"/>
        </w:rPr>
      </w:pPr>
      <w:r w:rsidRPr="00871DEB">
        <w:rPr>
          <w:sz w:val="24"/>
          <w:szCs w:val="24"/>
        </w:rPr>
        <w:t>О</w:t>
      </w:r>
      <w:r>
        <w:rPr>
          <w:sz w:val="24"/>
          <w:szCs w:val="24"/>
        </w:rPr>
        <w:t>б</w:t>
      </w:r>
      <w:r w:rsidRPr="00871DEB">
        <w:rPr>
          <w:sz w:val="24"/>
          <w:szCs w:val="24"/>
        </w:rPr>
        <w:t xml:space="preserve"> утверждении перечня и кодов</w:t>
      </w:r>
    </w:p>
    <w:p w:rsidR="00534490" w:rsidRDefault="00534490" w:rsidP="00534490">
      <w:pPr>
        <w:ind w:right="-1"/>
        <w:rPr>
          <w:sz w:val="24"/>
          <w:szCs w:val="24"/>
        </w:rPr>
      </w:pPr>
      <w:r w:rsidRPr="00871DEB">
        <w:rPr>
          <w:sz w:val="24"/>
          <w:szCs w:val="24"/>
        </w:rPr>
        <w:t xml:space="preserve">целевых статей расходов бюджета </w:t>
      </w:r>
    </w:p>
    <w:p w:rsidR="00534490" w:rsidRDefault="00534490" w:rsidP="00534490">
      <w:pPr>
        <w:ind w:right="-1"/>
        <w:rPr>
          <w:sz w:val="24"/>
          <w:szCs w:val="24"/>
        </w:rPr>
      </w:pPr>
      <w:proofErr w:type="spellStart"/>
      <w:r w:rsidRPr="00871DEB">
        <w:rPr>
          <w:sz w:val="24"/>
          <w:szCs w:val="24"/>
        </w:rPr>
        <w:t>Каслинского</w:t>
      </w:r>
      <w:proofErr w:type="spellEnd"/>
      <w:r w:rsidRPr="00871DEB">
        <w:rPr>
          <w:sz w:val="24"/>
          <w:szCs w:val="24"/>
        </w:rPr>
        <w:t xml:space="preserve"> муниципального района и </w:t>
      </w:r>
    </w:p>
    <w:p w:rsidR="00534490" w:rsidRDefault="00534490" w:rsidP="00534490">
      <w:pPr>
        <w:ind w:right="-1"/>
        <w:rPr>
          <w:sz w:val="24"/>
          <w:szCs w:val="24"/>
        </w:rPr>
      </w:pPr>
      <w:r w:rsidRPr="00871DEB">
        <w:rPr>
          <w:sz w:val="24"/>
          <w:szCs w:val="24"/>
        </w:rPr>
        <w:t>порядка применения бюджетной классификации</w:t>
      </w:r>
    </w:p>
    <w:p w:rsidR="00534490" w:rsidRDefault="00534490" w:rsidP="00534490">
      <w:pPr>
        <w:ind w:right="-1"/>
        <w:rPr>
          <w:sz w:val="24"/>
          <w:szCs w:val="24"/>
        </w:rPr>
      </w:pPr>
      <w:r w:rsidRPr="00871DEB">
        <w:rPr>
          <w:sz w:val="24"/>
          <w:szCs w:val="24"/>
        </w:rPr>
        <w:t xml:space="preserve">Российской </w:t>
      </w:r>
      <w:r>
        <w:rPr>
          <w:sz w:val="24"/>
          <w:szCs w:val="24"/>
        </w:rPr>
        <w:t>Ф</w:t>
      </w:r>
      <w:r w:rsidRPr="00871DEB">
        <w:rPr>
          <w:sz w:val="24"/>
          <w:szCs w:val="24"/>
        </w:rPr>
        <w:t>едерации в части, относящейся</w:t>
      </w:r>
    </w:p>
    <w:p w:rsidR="00534490" w:rsidRDefault="00534490" w:rsidP="00534490">
      <w:pPr>
        <w:ind w:right="-1"/>
        <w:rPr>
          <w:sz w:val="24"/>
          <w:szCs w:val="24"/>
        </w:rPr>
      </w:pPr>
      <w:r w:rsidRPr="00871DEB">
        <w:rPr>
          <w:sz w:val="24"/>
          <w:szCs w:val="24"/>
        </w:rPr>
        <w:t xml:space="preserve">к бюджету </w:t>
      </w:r>
      <w:proofErr w:type="spellStart"/>
      <w:r w:rsidRPr="00871DEB">
        <w:rPr>
          <w:sz w:val="24"/>
          <w:szCs w:val="24"/>
        </w:rPr>
        <w:t>Каслинского</w:t>
      </w:r>
      <w:proofErr w:type="spellEnd"/>
      <w:r w:rsidRPr="00871DEB">
        <w:rPr>
          <w:sz w:val="24"/>
          <w:szCs w:val="24"/>
        </w:rPr>
        <w:t xml:space="preserve"> муниципального района</w:t>
      </w:r>
    </w:p>
    <w:p w:rsidR="00534490" w:rsidRPr="009D7380" w:rsidRDefault="00534490" w:rsidP="00534490">
      <w:pPr>
        <w:tabs>
          <w:tab w:val="left" w:pos="534"/>
        </w:tabs>
        <w:spacing w:line="235" w:lineRule="auto"/>
        <w:ind w:left="1" w:right="4540"/>
        <w:jc w:val="both"/>
        <w:rPr>
          <w:rFonts w:eastAsia="Calibri"/>
          <w:sz w:val="28"/>
          <w:szCs w:val="22"/>
          <w:lang w:eastAsia="en-US"/>
        </w:rPr>
      </w:pPr>
    </w:p>
    <w:p w:rsidR="00534490" w:rsidRPr="0023634F" w:rsidRDefault="00534490" w:rsidP="00534490">
      <w:pPr>
        <w:tabs>
          <w:tab w:val="left" w:pos="990"/>
        </w:tabs>
        <w:spacing w:line="234" w:lineRule="auto"/>
        <w:ind w:firstLine="567"/>
        <w:jc w:val="both"/>
        <w:rPr>
          <w:rFonts w:cs="Arial"/>
          <w:sz w:val="24"/>
        </w:rPr>
      </w:pPr>
      <w:proofErr w:type="gramStart"/>
      <w:r w:rsidRPr="00995A8A">
        <w:rPr>
          <w:rFonts w:cs="Arial"/>
          <w:sz w:val="24"/>
        </w:rPr>
        <w:t>В соответствии со статьей 8 и пунктом 4 статьи 21 Бюджетного кодекса Российской Федерации, пунктом 4.1 раздела 4 Указаний о порядке  применения  бюджетной классификации Рос</w:t>
      </w:r>
      <w:r>
        <w:rPr>
          <w:rFonts w:cs="Arial"/>
          <w:sz w:val="24"/>
        </w:rPr>
        <w:t>сийской Федерации, утвержденных</w:t>
      </w:r>
      <w:r w:rsidRPr="00995A8A">
        <w:rPr>
          <w:rFonts w:cs="Arial"/>
          <w:sz w:val="24"/>
        </w:rPr>
        <w:t xml:space="preserve"> приказом </w:t>
      </w:r>
      <w:r>
        <w:rPr>
          <w:rFonts w:cs="Arial"/>
          <w:sz w:val="24"/>
        </w:rPr>
        <w:t>Минфина России от 01.07.2013 №</w:t>
      </w:r>
      <w:r w:rsidRPr="00995A8A">
        <w:rPr>
          <w:rFonts w:cs="Arial"/>
          <w:sz w:val="24"/>
        </w:rPr>
        <w:t>65н, пун</w:t>
      </w:r>
      <w:r>
        <w:rPr>
          <w:rFonts w:cs="Arial"/>
          <w:sz w:val="24"/>
        </w:rPr>
        <w:t xml:space="preserve">ктом 10 главы 11 Положения </w:t>
      </w:r>
      <w:r w:rsidRPr="00995A8A">
        <w:rPr>
          <w:rFonts w:cs="Arial"/>
          <w:sz w:val="24"/>
        </w:rPr>
        <w:t xml:space="preserve">«О бюджетном процессе в </w:t>
      </w:r>
      <w:proofErr w:type="spellStart"/>
      <w:r w:rsidRPr="00995A8A">
        <w:rPr>
          <w:rFonts w:cs="Arial"/>
          <w:sz w:val="24"/>
        </w:rPr>
        <w:t>Каслинском</w:t>
      </w:r>
      <w:proofErr w:type="spellEnd"/>
      <w:r w:rsidRPr="00995A8A">
        <w:rPr>
          <w:rFonts w:cs="Arial"/>
          <w:sz w:val="24"/>
        </w:rPr>
        <w:t xml:space="preserve"> муниципальном районе»</w:t>
      </w:r>
      <w:r>
        <w:rPr>
          <w:rFonts w:cs="Arial"/>
          <w:sz w:val="24"/>
        </w:rPr>
        <w:t xml:space="preserve">, утвержденного решением собрания депутатов </w:t>
      </w:r>
      <w:proofErr w:type="spellStart"/>
      <w:r>
        <w:rPr>
          <w:rFonts w:cs="Arial"/>
          <w:sz w:val="24"/>
        </w:rPr>
        <w:t>Каслинского</w:t>
      </w:r>
      <w:proofErr w:type="spellEnd"/>
      <w:r>
        <w:rPr>
          <w:rFonts w:cs="Arial"/>
          <w:sz w:val="24"/>
        </w:rPr>
        <w:t xml:space="preserve"> муниципального района от 30.05.2019</w:t>
      </w:r>
      <w:r w:rsidRPr="0023634F">
        <w:rPr>
          <w:rFonts w:cs="Arial"/>
          <w:sz w:val="24"/>
        </w:rPr>
        <w:t xml:space="preserve"> </w:t>
      </w:r>
      <w:r>
        <w:rPr>
          <w:rFonts w:cs="Arial"/>
          <w:sz w:val="24"/>
        </w:rPr>
        <w:t>№ 339</w:t>
      </w:r>
      <w:proofErr w:type="gramEnd"/>
    </w:p>
    <w:p w:rsidR="00534490" w:rsidRPr="009D7380" w:rsidRDefault="00534490" w:rsidP="00534490">
      <w:pPr>
        <w:spacing w:line="2" w:lineRule="exact"/>
        <w:rPr>
          <w:rFonts w:cs="Arial"/>
          <w:sz w:val="24"/>
        </w:rPr>
      </w:pPr>
    </w:p>
    <w:p w:rsidR="00534490" w:rsidRPr="00612BDE" w:rsidRDefault="00534490" w:rsidP="00534490">
      <w:pPr>
        <w:spacing w:line="0" w:lineRule="atLeast"/>
        <w:ind w:left="1"/>
        <w:rPr>
          <w:rFonts w:cs="Arial"/>
          <w:spacing w:val="20"/>
          <w:sz w:val="24"/>
        </w:rPr>
      </w:pPr>
    </w:p>
    <w:p w:rsidR="00534490" w:rsidRPr="00612BDE" w:rsidRDefault="00534490" w:rsidP="00534490">
      <w:pPr>
        <w:spacing w:line="0" w:lineRule="atLeast"/>
        <w:ind w:left="567"/>
        <w:rPr>
          <w:rFonts w:cs="Arial"/>
          <w:spacing w:val="20"/>
          <w:sz w:val="24"/>
        </w:rPr>
      </w:pPr>
      <w:r w:rsidRPr="00612BDE">
        <w:rPr>
          <w:rFonts w:cs="Arial"/>
          <w:spacing w:val="20"/>
          <w:sz w:val="24"/>
        </w:rPr>
        <w:t>ПРИКАЗЫВАЮ:</w:t>
      </w:r>
    </w:p>
    <w:p w:rsidR="00534490" w:rsidRDefault="00534490" w:rsidP="00534490">
      <w:pPr>
        <w:spacing w:line="0" w:lineRule="atLeast"/>
        <w:ind w:left="1"/>
        <w:rPr>
          <w:rFonts w:cs="Arial"/>
          <w:sz w:val="24"/>
        </w:rPr>
      </w:pPr>
    </w:p>
    <w:p w:rsidR="00534490" w:rsidRDefault="00534490" w:rsidP="0053449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Утвердить перечень и коды </w:t>
      </w:r>
      <w:r w:rsidRPr="001B7DE8">
        <w:rPr>
          <w:sz w:val="24"/>
          <w:szCs w:val="24"/>
        </w:rPr>
        <w:t xml:space="preserve">целевых статей расходов бюджета </w:t>
      </w:r>
      <w:proofErr w:type="spellStart"/>
      <w:r w:rsidRPr="001B7DE8">
        <w:rPr>
          <w:sz w:val="24"/>
          <w:szCs w:val="24"/>
        </w:rPr>
        <w:t>Ка</w:t>
      </w:r>
      <w:r>
        <w:rPr>
          <w:sz w:val="24"/>
          <w:szCs w:val="24"/>
        </w:rPr>
        <w:t>слинского</w:t>
      </w:r>
      <w:proofErr w:type="spellEnd"/>
      <w:r>
        <w:rPr>
          <w:sz w:val="24"/>
          <w:szCs w:val="24"/>
        </w:rPr>
        <w:t xml:space="preserve"> муниципального района (прилагается).</w:t>
      </w:r>
    </w:p>
    <w:p w:rsidR="00534490" w:rsidRDefault="00534490" w:rsidP="0053449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1B7DE8">
        <w:rPr>
          <w:sz w:val="24"/>
          <w:szCs w:val="24"/>
        </w:rPr>
        <w:t xml:space="preserve">. </w:t>
      </w:r>
      <w:r>
        <w:rPr>
          <w:sz w:val="24"/>
          <w:szCs w:val="24"/>
        </w:rPr>
        <w:t>Утвердить</w:t>
      </w:r>
      <w:r w:rsidRPr="001B7DE8">
        <w:rPr>
          <w:sz w:val="24"/>
          <w:szCs w:val="24"/>
        </w:rPr>
        <w:t xml:space="preserve"> порядок применения бюджетной классификации Российской </w:t>
      </w:r>
      <w:r>
        <w:rPr>
          <w:sz w:val="24"/>
          <w:szCs w:val="24"/>
        </w:rPr>
        <w:t>Федерации в части, относящейся к</w:t>
      </w:r>
      <w:r w:rsidRPr="001B7DE8">
        <w:rPr>
          <w:sz w:val="24"/>
          <w:szCs w:val="24"/>
        </w:rPr>
        <w:t xml:space="preserve"> бюджету </w:t>
      </w:r>
      <w:proofErr w:type="spellStart"/>
      <w:r w:rsidRPr="001B7DE8">
        <w:rPr>
          <w:sz w:val="24"/>
          <w:szCs w:val="24"/>
        </w:rPr>
        <w:t>Каслинского</w:t>
      </w:r>
      <w:proofErr w:type="spellEnd"/>
      <w:r w:rsidRPr="001B7DE8">
        <w:rPr>
          <w:sz w:val="24"/>
          <w:szCs w:val="24"/>
        </w:rPr>
        <w:t xml:space="preserve"> муниципального района </w:t>
      </w:r>
      <w:r>
        <w:rPr>
          <w:sz w:val="24"/>
          <w:szCs w:val="24"/>
        </w:rPr>
        <w:t>(прилагается).</w:t>
      </w:r>
    </w:p>
    <w:p w:rsidR="00534490" w:rsidRDefault="00534490" w:rsidP="0053449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B7DE8">
        <w:rPr>
          <w:sz w:val="24"/>
          <w:szCs w:val="24"/>
        </w:rPr>
        <w:t>. Настоящий приказ вст</w:t>
      </w:r>
      <w:r>
        <w:rPr>
          <w:sz w:val="24"/>
          <w:szCs w:val="24"/>
        </w:rPr>
        <w:t>упает в силу с 1 января 2025</w:t>
      </w:r>
      <w:r w:rsidRPr="001B7DE8">
        <w:rPr>
          <w:sz w:val="24"/>
          <w:szCs w:val="24"/>
        </w:rPr>
        <w:t xml:space="preserve"> года и применяется к правоотношениям, связанным с составлением и исполнением бюджета </w:t>
      </w:r>
      <w:proofErr w:type="spellStart"/>
      <w:r w:rsidRPr="001B7DE8">
        <w:rPr>
          <w:sz w:val="24"/>
          <w:szCs w:val="24"/>
        </w:rPr>
        <w:t>Каслинско</w:t>
      </w:r>
      <w:r>
        <w:rPr>
          <w:sz w:val="24"/>
          <w:szCs w:val="24"/>
        </w:rPr>
        <w:t>го</w:t>
      </w:r>
      <w:proofErr w:type="spellEnd"/>
      <w:r>
        <w:rPr>
          <w:sz w:val="24"/>
          <w:szCs w:val="24"/>
        </w:rPr>
        <w:t xml:space="preserve"> муниципального района на 2025 год и на плановый период 2026 и 2027 </w:t>
      </w:r>
      <w:r w:rsidRPr="001B7DE8">
        <w:rPr>
          <w:sz w:val="24"/>
          <w:szCs w:val="24"/>
        </w:rPr>
        <w:t>годов.</w:t>
      </w:r>
    </w:p>
    <w:p w:rsidR="00534490" w:rsidRPr="0038350A" w:rsidRDefault="00534490" w:rsidP="0053449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С момента вступления в силу настоящего приказа, признать утратившим силу приказ Финансового управления администрации </w:t>
      </w:r>
      <w:proofErr w:type="spellStart"/>
      <w:r>
        <w:rPr>
          <w:sz w:val="24"/>
          <w:szCs w:val="24"/>
        </w:rPr>
        <w:t>Каслинского</w:t>
      </w:r>
      <w:proofErr w:type="spellEnd"/>
      <w:r>
        <w:rPr>
          <w:sz w:val="24"/>
          <w:szCs w:val="24"/>
        </w:rPr>
        <w:t xml:space="preserve"> муниципального района от 01.11.2023г. № 51 (с изменениями).</w:t>
      </w:r>
    </w:p>
    <w:p w:rsidR="00534490" w:rsidRDefault="00534490" w:rsidP="0053449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43250C">
        <w:rPr>
          <w:sz w:val="24"/>
          <w:szCs w:val="24"/>
        </w:rPr>
        <w:t xml:space="preserve">Организацию исполнения настоящего приказа возложить на </w:t>
      </w:r>
      <w:r>
        <w:rPr>
          <w:sz w:val="24"/>
          <w:szCs w:val="24"/>
        </w:rPr>
        <w:t>н</w:t>
      </w:r>
      <w:r w:rsidRPr="002D6491">
        <w:rPr>
          <w:sz w:val="24"/>
          <w:szCs w:val="24"/>
        </w:rPr>
        <w:t>ачальник</w:t>
      </w:r>
      <w:r>
        <w:rPr>
          <w:sz w:val="24"/>
          <w:szCs w:val="24"/>
        </w:rPr>
        <w:t>а</w:t>
      </w:r>
      <w:r w:rsidRPr="002D6491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Pr="002D6491">
        <w:rPr>
          <w:sz w:val="24"/>
          <w:szCs w:val="24"/>
        </w:rPr>
        <w:t>тдела сводного бюджета и инвестиций</w:t>
      </w:r>
      <w:r>
        <w:rPr>
          <w:sz w:val="24"/>
          <w:szCs w:val="24"/>
        </w:rPr>
        <w:t xml:space="preserve"> </w:t>
      </w:r>
      <w:r w:rsidRPr="002D6491">
        <w:rPr>
          <w:sz w:val="24"/>
          <w:szCs w:val="24"/>
        </w:rPr>
        <w:t xml:space="preserve">Финансового управления администрации </w:t>
      </w:r>
      <w:proofErr w:type="spellStart"/>
      <w:r w:rsidRPr="002D6491">
        <w:rPr>
          <w:sz w:val="24"/>
          <w:szCs w:val="24"/>
        </w:rPr>
        <w:t>Кас</w:t>
      </w:r>
      <w:r>
        <w:rPr>
          <w:sz w:val="24"/>
          <w:szCs w:val="24"/>
        </w:rPr>
        <w:t>линского</w:t>
      </w:r>
      <w:proofErr w:type="spellEnd"/>
      <w:r>
        <w:rPr>
          <w:sz w:val="24"/>
          <w:szCs w:val="24"/>
        </w:rPr>
        <w:t xml:space="preserve"> муниципального района </w:t>
      </w:r>
      <w:r w:rsidRPr="002D6491">
        <w:rPr>
          <w:sz w:val="24"/>
          <w:szCs w:val="24"/>
        </w:rPr>
        <w:t>Котельникова Е.Б.</w:t>
      </w:r>
    </w:p>
    <w:p w:rsidR="00534490" w:rsidRDefault="00534490" w:rsidP="00534490">
      <w:pPr>
        <w:ind w:firstLine="567"/>
        <w:jc w:val="both"/>
        <w:rPr>
          <w:rFonts w:cs="Arial"/>
          <w:sz w:val="24"/>
        </w:rPr>
      </w:pPr>
      <w:r>
        <w:rPr>
          <w:sz w:val="24"/>
          <w:szCs w:val="24"/>
        </w:rPr>
        <w:t>6.</w:t>
      </w:r>
      <w:r w:rsidRPr="001B7DE8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выполнением настоящего </w:t>
      </w:r>
      <w:r w:rsidRPr="001B7DE8">
        <w:rPr>
          <w:sz w:val="24"/>
          <w:szCs w:val="24"/>
        </w:rPr>
        <w:t xml:space="preserve">приказа </w:t>
      </w:r>
      <w:r>
        <w:rPr>
          <w:sz w:val="24"/>
          <w:szCs w:val="24"/>
        </w:rPr>
        <w:t>оставляю за собой.</w:t>
      </w:r>
    </w:p>
    <w:p w:rsidR="00534490" w:rsidRPr="009D7380" w:rsidRDefault="00534490" w:rsidP="00534490">
      <w:pPr>
        <w:rPr>
          <w:rFonts w:cs="Arial"/>
          <w:sz w:val="24"/>
        </w:rPr>
      </w:pPr>
    </w:p>
    <w:p w:rsidR="00534490" w:rsidRPr="009D7380" w:rsidRDefault="00534490" w:rsidP="00534490">
      <w:pPr>
        <w:ind w:firstLine="708"/>
        <w:jc w:val="both"/>
        <w:rPr>
          <w:rFonts w:eastAsia="Calibri"/>
          <w:sz w:val="24"/>
          <w:szCs w:val="22"/>
          <w:lang w:eastAsia="en-US"/>
        </w:rPr>
      </w:pPr>
    </w:p>
    <w:p w:rsidR="00534490" w:rsidRPr="009D7380" w:rsidRDefault="00534490" w:rsidP="00534490">
      <w:pPr>
        <w:jc w:val="both"/>
        <w:rPr>
          <w:rFonts w:eastAsia="Calibri"/>
          <w:sz w:val="24"/>
          <w:szCs w:val="22"/>
          <w:lang w:eastAsia="en-US"/>
        </w:rPr>
      </w:pPr>
      <w:r w:rsidRPr="009D7380">
        <w:rPr>
          <w:rFonts w:eastAsia="Calibri"/>
          <w:sz w:val="24"/>
          <w:szCs w:val="22"/>
          <w:lang w:eastAsia="en-US"/>
        </w:rPr>
        <w:t xml:space="preserve">Заместитель главы </w:t>
      </w:r>
    </w:p>
    <w:p w:rsidR="00534490" w:rsidRPr="009D7380" w:rsidRDefault="00534490" w:rsidP="00534490">
      <w:pPr>
        <w:jc w:val="both"/>
        <w:rPr>
          <w:rFonts w:eastAsia="Calibri"/>
          <w:sz w:val="24"/>
          <w:szCs w:val="22"/>
          <w:lang w:eastAsia="en-US"/>
        </w:rPr>
      </w:pPr>
      <w:proofErr w:type="spellStart"/>
      <w:r w:rsidRPr="009D7380">
        <w:rPr>
          <w:rFonts w:eastAsia="Calibri"/>
          <w:sz w:val="24"/>
          <w:szCs w:val="22"/>
          <w:lang w:eastAsia="en-US"/>
        </w:rPr>
        <w:t>Каслинского</w:t>
      </w:r>
      <w:proofErr w:type="spellEnd"/>
      <w:r w:rsidRPr="009D7380">
        <w:rPr>
          <w:rFonts w:eastAsia="Calibri"/>
          <w:sz w:val="24"/>
          <w:szCs w:val="22"/>
          <w:lang w:eastAsia="en-US"/>
        </w:rPr>
        <w:t xml:space="preserve"> муниципального района                                            </w:t>
      </w:r>
      <w:r>
        <w:rPr>
          <w:rFonts w:eastAsia="Calibri"/>
          <w:sz w:val="24"/>
          <w:szCs w:val="22"/>
          <w:lang w:eastAsia="en-US"/>
        </w:rPr>
        <w:t xml:space="preserve">    </w:t>
      </w:r>
      <w:r w:rsidRPr="009D7380">
        <w:rPr>
          <w:rFonts w:eastAsia="Calibri"/>
          <w:sz w:val="24"/>
          <w:szCs w:val="22"/>
          <w:lang w:eastAsia="en-US"/>
        </w:rPr>
        <w:t xml:space="preserve">                 </w:t>
      </w:r>
      <w:r>
        <w:rPr>
          <w:rFonts w:eastAsia="Calibri"/>
          <w:sz w:val="24"/>
          <w:szCs w:val="22"/>
          <w:lang w:eastAsia="en-US"/>
        </w:rPr>
        <w:t xml:space="preserve">Н.Г. </w:t>
      </w:r>
      <w:proofErr w:type="spellStart"/>
      <w:r>
        <w:rPr>
          <w:rFonts w:eastAsia="Calibri"/>
          <w:sz w:val="24"/>
          <w:szCs w:val="22"/>
          <w:lang w:eastAsia="en-US"/>
        </w:rPr>
        <w:t>Злоказова</w:t>
      </w:r>
      <w:proofErr w:type="spellEnd"/>
    </w:p>
    <w:p w:rsidR="00534490" w:rsidRDefault="00534490" w:rsidP="00534490">
      <w:pPr>
        <w:rPr>
          <w:sz w:val="24"/>
          <w:szCs w:val="24"/>
        </w:rPr>
      </w:pPr>
    </w:p>
    <w:p w:rsidR="00534490" w:rsidRDefault="00534490" w:rsidP="00534490">
      <w:pPr>
        <w:rPr>
          <w:sz w:val="24"/>
          <w:szCs w:val="24"/>
        </w:rPr>
      </w:pPr>
    </w:p>
    <w:p w:rsidR="00534490" w:rsidRDefault="00534490" w:rsidP="00534490">
      <w:pPr>
        <w:rPr>
          <w:sz w:val="24"/>
          <w:szCs w:val="24"/>
        </w:rPr>
      </w:pPr>
    </w:p>
    <w:p w:rsidR="00534490" w:rsidRDefault="00534490" w:rsidP="00534490">
      <w:pPr>
        <w:rPr>
          <w:sz w:val="24"/>
          <w:szCs w:val="24"/>
        </w:rPr>
      </w:pPr>
    </w:p>
    <w:p w:rsidR="00534490" w:rsidRPr="006B29FC" w:rsidRDefault="00534490" w:rsidP="00534490">
      <w:pPr>
        <w:ind w:left="5103"/>
        <w:jc w:val="right"/>
        <w:rPr>
          <w:sz w:val="24"/>
          <w:szCs w:val="24"/>
        </w:rPr>
      </w:pPr>
      <w:bookmarkStart w:id="0" w:name="_GoBack"/>
      <w:bookmarkEnd w:id="0"/>
      <w:r w:rsidRPr="006B29FC">
        <w:rPr>
          <w:sz w:val="24"/>
          <w:szCs w:val="24"/>
        </w:rPr>
        <w:lastRenderedPageBreak/>
        <w:t>УТВЕРЖДЕН</w:t>
      </w:r>
    </w:p>
    <w:p w:rsidR="00534490" w:rsidRPr="006B29FC" w:rsidRDefault="00534490" w:rsidP="00534490">
      <w:pPr>
        <w:ind w:left="426"/>
        <w:jc w:val="right"/>
        <w:rPr>
          <w:sz w:val="24"/>
          <w:szCs w:val="24"/>
        </w:rPr>
      </w:pPr>
      <w:r w:rsidRPr="006B29FC">
        <w:rPr>
          <w:sz w:val="24"/>
          <w:szCs w:val="24"/>
        </w:rPr>
        <w:t xml:space="preserve">                                                                  приказом Финансового управления </w:t>
      </w:r>
    </w:p>
    <w:p w:rsidR="00534490" w:rsidRPr="006B29FC" w:rsidRDefault="00534490" w:rsidP="00534490">
      <w:pPr>
        <w:ind w:left="5103"/>
        <w:jc w:val="right"/>
        <w:rPr>
          <w:sz w:val="24"/>
          <w:szCs w:val="24"/>
        </w:rPr>
      </w:pPr>
      <w:r w:rsidRPr="006B29FC">
        <w:rPr>
          <w:sz w:val="24"/>
          <w:szCs w:val="24"/>
        </w:rPr>
        <w:t xml:space="preserve">администрации </w:t>
      </w:r>
      <w:proofErr w:type="spellStart"/>
      <w:r w:rsidRPr="006B29FC">
        <w:rPr>
          <w:sz w:val="24"/>
          <w:szCs w:val="24"/>
        </w:rPr>
        <w:t>Каслинского</w:t>
      </w:r>
      <w:proofErr w:type="spellEnd"/>
      <w:r w:rsidRPr="006B29FC">
        <w:rPr>
          <w:sz w:val="24"/>
          <w:szCs w:val="24"/>
        </w:rPr>
        <w:t xml:space="preserve"> муниципального района </w:t>
      </w:r>
    </w:p>
    <w:p w:rsidR="00534490" w:rsidRPr="006B29FC" w:rsidRDefault="00534490" w:rsidP="00534490">
      <w:pPr>
        <w:ind w:left="5103"/>
        <w:jc w:val="right"/>
        <w:rPr>
          <w:sz w:val="24"/>
          <w:szCs w:val="24"/>
        </w:rPr>
      </w:pPr>
      <w:r w:rsidRPr="006B29FC">
        <w:rPr>
          <w:sz w:val="24"/>
          <w:szCs w:val="24"/>
        </w:rPr>
        <w:t>от 1 ноября 20</w:t>
      </w:r>
      <w:r>
        <w:rPr>
          <w:sz w:val="24"/>
          <w:szCs w:val="24"/>
        </w:rPr>
        <w:t xml:space="preserve">24 г. № 30 </w:t>
      </w:r>
      <w:r w:rsidRPr="006B29FC">
        <w:rPr>
          <w:sz w:val="24"/>
          <w:szCs w:val="24"/>
        </w:rPr>
        <w:t xml:space="preserve"> </w:t>
      </w:r>
    </w:p>
    <w:p w:rsidR="00534490" w:rsidRDefault="00534490" w:rsidP="00534490">
      <w:pPr>
        <w:rPr>
          <w:sz w:val="24"/>
          <w:szCs w:val="24"/>
        </w:rPr>
      </w:pPr>
    </w:p>
    <w:p w:rsidR="00534490" w:rsidRDefault="00534490" w:rsidP="00534490">
      <w:pPr>
        <w:rPr>
          <w:sz w:val="24"/>
          <w:szCs w:val="24"/>
        </w:rPr>
      </w:pPr>
    </w:p>
    <w:p w:rsidR="00534490" w:rsidRPr="00AF554E" w:rsidRDefault="00534490" w:rsidP="00534490">
      <w:pPr>
        <w:jc w:val="center"/>
        <w:rPr>
          <w:sz w:val="24"/>
          <w:szCs w:val="24"/>
        </w:rPr>
      </w:pPr>
      <w:r w:rsidRPr="00AF554E">
        <w:rPr>
          <w:sz w:val="24"/>
          <w:szCs w:val="24"/>
        </w:rPr>
        <w:t xml:space="preserve">Порядок </w:t>
      </w:r>
    </w:p>
    <w:p w:rsidR="00534490" w:rsidRPr="00AF554E" w:rsidRDefault="00534490" w:rsidP="00534490">
      <w:pPr>
        <w:jc w:val="center"/>
        <w:rPr>
          <w:sz w:val="24"/>
          <w:szCs w:val="24"/>
        </w:rPr>
      </w:pPr>
      <w:r w:rsidRPr="00AF554E">
        <w:rPr>
          <w:sz w:val="24"/>
          <w:szCs w:val="24"/>
        </w:rPr>
        <w:t xml:space="preserve">применения бюджетной классификации Российской Федерации в части, </w:t>
      </w:r>
    </w:p>
    <w:p w:rsidR="00534490" w:rsidRPr="00AF554E" w:rsidRDefault="00534490" w:rsidP="00534490">
      <w:pPr>
        <w:jc w:val="center"/>
        <w:rPr>
          <w:sz w:val="24"/>
          <w:szCs w:val="24"/>
        </w:rPr>
      </w:pPr>
      <w:proofErr w:type="gramStart"/>
      <w:r w:rsidRPr="00AF554E">
        <w:rPr>
          <w:sz w:val="24"/>
          <w:szCs w:val="24"/>
        </w:rPr>
        <w:t>относящейся</w:t>
      </w:r>
      <w:proofErr w:type="gramEnd"/>
      <w:r w:rsidRPr="00AF554E">
        <w:rPr>
          <w:sz w:val="24"/>
          <w:szCs w:val="24"/>
        </w:rPr>
        <w:t xml:space="preserve"> к бюджету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</w:t>
      </w:r>
    </w:p>
    <w:p w:rsidR="00534490" w:rsidRPr="00AF554E" w:rsidRDefault="00534490" w:rsidP="00534490">
      <w:pPr>
        <w:jc w:val="center"/>
        <w:rPr>
          <w:sz w:val="24"/>
          <w:szCs w:val="24"/>
        </w:rPr>
      </w:pP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Настоящий порядок разработан в соответствии с положениями главы 4 Бюджетного кодекса Российской Федерации. 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Целевые статьи расходов бюджета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 обеспечивают привязку бюджетных ассигнований бюджета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 к муниципальным программам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района,  их  подпрограммам (группировкам  направлений расходов), мероприятиям и (или) непрограммным направлениям расходов. 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Структура кода целевой статьи расходов бюджета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 на 202</w:t>
      </w:r>
      <w:r>
        <w:rPr>
          <w:sz w:val="24"/>
          <w:szCs w:val="24"/>
        </w:rPr>
        <w:t>5</w:t>
      </w:r>
      <w:r w:rsidRPr="00AF554E">
        <w:rPr>
          <w:sz w:val="24"/>
          <w:szCs w:val="24"/>
        </w:rPr>
        <w:t xml:space="preserve"> год и на плановый период 202</w:t>
      </w:r>
      <w:r>
        <w:rPr>
          <w:sz w:val="24"/>
          <w:szCs w:val="24"/>
        </w:rPr>
        <w:t>6</w:t>
      </w:r>
      <w:r w:rsidRPr="00AF554E">
        <w:rPr>
          <w:sz w:val="24"/>
          <w:szCs w:val="24"/>
        </w:rPr>
        <w:t xml:space="preserve"> и 202</w:t>
      </w:r>
      <w:r>
        <w:rPr>
          <w:sz w:val="24"/>
          <w:szCs w:val="24"/>
        </w:rPr>
        <w:t>7</w:t>
      </w:r>
      <w:r w:rsidRPr="00AF554E">
        <w:rPr>
          <w:sz w:val="24"/>
          <w:szCs w:val="24"/>
        </w:rPr>
        <w:t xml:space="preserve">годов состоит из десяти разрядов и включает следующие составные части: 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код программного (непрограммного) направления расходов (1, 2 разряды кода целевой статьи расходов), предназначенный для кодирования муниципальных  программ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 и непрограммных направлений деятельности;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color w:val="000000"/>
          <w:sz w:val="24"/>
          <w:szCs w:val="24"/>
        </w:rPr>
        <w:t>код</w:t>
      </w:r>
      <w:r w:rsidRPr="00AF554E">
        <w:rPr>
          <w:color w:val="FF0000"/>
          <w:sz w:val="24"/>
          <w:szCs w:val="24"/>
        </w:rPr>
        <w:t xml:space="preserve"> </w:t>
      </w:r>
      <w:r w:rsidRPr="00AF554E">
        <w:rPr>
          <w:sz w:val="24"/>
          <w:szCs w:val="24"/>
        </w:rPr>
        <w:t xml:space="preserve">подпрограммы (3 разряд кода целевой статьи расходов), предназначенный для кодирования подпрограмм муниципальных программ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района, направлений отдельных мероприятий органов государственной власти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района;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color w:val="FF0000"/>
          <w:sz w:val="24"/>
          <w:szCs w:val="24"/>
        </w:rPr>
        <w:t xml:space="preserve"> </w:t>
      </w:r>
      <w:r w:rsidRPr="00AF554E">
        <w:rPr>
          <w:sz w:val="24"/>
          <w:szCs w:val="24"/>
        </w:rPr>
        <w:t xml:space="preserve">код мероприятия (группировки направлений расходов) (4, 5 разряды кода целевой статьи расходов) (далее – мероприятия), предназначенный для кодирования мероприятий в рамках муниципальных программ и непрограммных направлений деятельности бюджета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района;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код направления расходов (6 - 10 разряды кода целевой статьи расходов) предназначен для кодирования направлений расходования средств, конкретизирующих отдельные мероприятия.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"/>
        <w:gridCol w:w="983"/>
        <w:gridCol w:w="1736"/>
        <w:gridCol w:w="919"/>
        <w:gridCol w:w="876"/>
        <w:gridCol w:w="810"/>
        <w:gridCol w:w="810"/>
        <w:gridCol w:w="810"/>
        <w:gridCol w:w="810"/>
        <w:gridCol w:w="834"/>
      </w:tblGrid>
      <w:tr w:rsidR="00534490" w:rsidRPr="00AF554E" w:rsidTr="00D92318">
        <w:tc>
          <w:tcPr>
            <w:tcW w:w="95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90" w:rsidRPr="00AF554E" w:rsidRDefault="00534490" w:rsidP="00D92318">
            <w:pPr>
              <w:jc w:val="center"/>
              <w:rPr>
                <w:sz w:val="24"/>
                <w:szCs w:val="24"/>
              </w:rPr>
            </w:pPr>
            <w:r w:rsidRPr="00AF554E">
              <w:rPr>
                <w:sz w:val="24"/>
                <w:szCs w:val="24"/>
              </w:rPr>
              <w:t>Целевая статья</w:t>
            </w:r>
          </w:p>
        </w:tc>
      </w:tr>
      <w:tr w:rsidR="00534490" w:rsidRPr="00AF554E" w:rsidTr="00D92318">
        <w:tc>
          <w:tcPr>
            <w:tcW w:w="5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90" w:rsidRPr="00AF554E" w:rsidRDefault="00534490" w:rsidP="00D92318">
            <w:pPr>
              <w:jc w:val="center"/>
              <w:rPr>
                <w:sz w:val="24"/>
                <w:szCs w:val="24"/>
              </w:rPr>
            </w:pPr>
            <w:r w:rsidRPr="00AF554E">
              <w:rPr>
                <w:sz w:val="24"/>
                <w:szCs w:val="24"/>
              </w:rPr>
              <w:t>Программная (непрограммная) статья</w:t>
            </w:r>
          </w:p>
        </w:tc>
        <w:tc>
          <w:tcPr>
            <w:tcW w:w="407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90" w:rsidRPr="00AF554E" w:rsidRDefault="00534490" w:rsidP="00D92318">
            <w:pPr>
              <w:jc w:val="center"/>
              <w:rPr>
                <w:sz w:val="24"/>
                <w:szCs w:val="24"/>
              </w:rPr>
            </w:pPr>
            <w:r w:rsidRPr="00AF554E">
              <w:rPr>
                <w:sz w:val="24"/>
                <w:szCs w:val="24"/>
              </w:rPr>
              <w:t>Направление расходов</w:t>
            </w:r>
          </w:p>
        </w:tc>
      </w:tr>
      <w:tr w:rsidR="00534490" w:rsidRPr="00AF554E" w:rsidTr="00D92318"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90" w:rsidRPr="00AF554E" w:rsidRDefault="00534490" w:rsidP="00D92318">
            <w:pPr>
              <w:jc w:val="both"/>
              <w:rPr>
                <w:sz w:val="24"/>
                <w:szCs w:val="24"/>
              </w:rPr>
            </w:pPr>
            <w:r w:rsidRPr="00AF554E">
              <w:rPr>
                <w:sz w:val="24"/>
                <w:szCs w:val="24"/>
              </w:rPr>
              <w:t>Программное (непрограммное) направление расходов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90" w:rsidRPr="00AF554E" w:rsidRDefault="00534490" w:rsidP="00D92318">
            <w:pPr>
              <w:spacing w:after="200" w:line="276" w:lineRule="auto"/>
              <w:rPr>
                <w:sz w:val="24"/>
                <w:szCs w:val="24"/>
              </w:rPr>
            </w:pPr>
            <w:r w:rsidRPr="00AF554E">
              <w:rPr>
                <w:sz w:val="24"/>
                <w:szCs w:val="24"/>
              </w:rPr>
              <w:t>Подпрограмма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90" w:rsidRPr="00AF554E" w:rsidRDefault="00534490" w:rsidP="00D92318">
            <w:pPr>
              <w:jc w:val="both"/>
              <w:rPr>
                <w:sz w:val="24"/>
                <w:szCs w:val="24"/>
              </w:rPr>
            </w:pPr>
            <w:r w:rsidRPr="00AF554E">
              <w:rPr>
                <w:sz w:val="24"/>
                <w:szCs w:val="24"/>
              </w:rPr>
              <w:t>Основное мероприятие</w:t>
            </w: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490" w:rsidRPr="00AF554E" w:rsidRDefault="00534490" w:rsidP="00D92318">
            <w:pPr>
              <w:rPr>
                <w:sz w:val="24"/>
                <w:szCs w:val="24"/>
              </w:rPr>
            </w:pPr>
          </w:p>
        </w:tc>
      </w:tr>
      <w:tr w:rsidR="00534490" w:rsidRPr="00AF554E" w:rsidTr="00D92318"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90" w:rsidRPr="00AF554E" w:rsidRDefault="00534490" w:rsidP="00D92318">
            <w:pPr>
              <w:jc w:val="center"/>
              <w:rPr>
                <w:sz w:val="24"/>
                <w:szCs w:val="24"/>
              </w:rPr>
            </w:pPr>
            <w:r w:rsidRPr="00AF554E">
              <w:rPr>
                <w:sz w:val="24"/>
                <w:szCs w:val="24"/>
              </w:rPr>
              <w:t>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90" w:rsidRPr="00AF554E" w:rsidRDefault="00534490" w:rsidP="00D92318">
            <w:pPr>
              <w:jc w:val="center"/>
              <w:rPr>
                <w:sz w:val="24"/>
                <w:szCs w:val="24"/>
              </w:rPr>
            </w:pPr>
            <w:r w:rsidRPr="00AF554E">
              <w:rPr>
                <w:sz w:val="24"/>
                <w:szCs w:val="24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90" w:rsidRPr="00AF554E" w:rsidRDefault="00534490" w:rsidP="00D92318">
            <w:pPr>
              <w:jc w:val="center"/>
              <w:rPr>
                <w:sz w:val="24"/>
                <w:szCs w:val="24"/>
              </w:rPr>
            </w:pPr>
            <w:r w:rsidRPr="00AF554E">
              <w:rPr>
                <w:sz w:val="24"/>
                <w:szCs w:val="24"/>
              </w:rPr>
              <w:t>3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90" w:rsidRPr="00AF554E" w:rsidRDefault="00534490" w:rsidP="00D92318">
            <w:pPr>
              <w:jc w:val="center"/>
              <w:rPr>
                <w:sz w:val="24"/>
                <w:szCs w:val="24"/>
              </w:rPr>
            </w:pPr>
            <w:r w:rsidRPr="00AF554E">
              <w:rPr>
                <w:sz w:val="24"/>
                <w:szCs w:val="24"/>
              </w:rPr>
              <w:t>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90" w:rsidRPr="00AF554E" w:rsidRDefault="00534490" w:rsidP="00D92318">
            <w:pPr>
              <w:jc w:val="center"/>
              <w:rPr>
                <w:sz w:val="24"/>
                <w:szCs w:val="24"/>
              </w:rPr>
            </w:pPr>
            <w:r w:rsidRPr="00AF554E">
              <w:rPr>
                <w:sz w:val="24"/>
                <w:szCs w:val="24"/>
              </w:rPr>
              <w:t>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90" w:rsidRPr="00AF554E" w:rsidRDefault="00534490" w:rsidP="00D92318">
            <w:pPr>
              <w:jc w:val="center"/>
              <w:rPr>
                <w:sz w:val="24"/>
                <w:szCs w:val="24"/>
              </w:rPr>
            </w:pPr>
            <w:r w:rsidRPr="00AF554E">
              <w:rPr>
                <w:sz w:val="24"/>
                <w:szCs w:val="24"/>
              </w:rPr>
              <w:t>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90" w:rsidRPr="00AF554E" w:rsidRDefault="00534490" w:rsidP="00D92318">
            <w:pPr>
              <w:jc w:val="center"/>
              <w:rPr>
                <w:sz w:val="24"/>
                <w:szCs w:val="24"/>
              </w:rPr>
            </w:pPr>
            <w:r w:rsidRPr="00AF554E">
              <w:rPr>
                <w:sz w:val="24"/>
                <w:szCs w:val="24"/>
              </w:rPr>
              <w:t>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90" w:rsidRPr="00AF554E" w:rsidRDefault="00534490" w:rsidP="00D92318">
            <w:pPr>
              <w:jc w:val="center"/>
              <w:rPr>
                <w:sz w:val="24"/>
                <w:szCs w:val="24"/>
              </w:rPr>
            </w:pPr>
            <w:r w:rsidRPr="00AF554E">
              <w:rPr>
                <w:sz w:val="24"/>
                <w:szCs w:val="24"/>
              </w:rPr>
              <w:t>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90" w:rsidRPr="00AF554E" w:rsidRDefault="00534490" w:rsidP="00D92318">
            <w:pPr>
              <w:jc w:val="center"/>
              <w:rPr>
                <w:sz w:val="24"/>
                <w:szCs w:val="24"/>
              </w:rPr>
            </w:pPr>
            <w:r w:rsidRPr="00AF554E">
              <w:rPr>
                <w:sz w:val="24"/>
                <w:szCs w:val="24"/>
              </w:rPr>
              <w:t>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490" w:rsidRPr="00AF554E" w:rsidRDefault="00534490" w:rsidP="00D92318">
            <w:pPr>
              <w:jc w:val="center"/>
              <w:rPr>
                <w:sz w:val="24"/>
                <w:szCs w:val="24"/>
              </w:rPr>
            </w:pPr>
            <w:r w:rsidRPr="00AF554E">
              <w:rPr>
                <w:sz w:val="24"/>
                <w:szCs w:val="24"/>
              </w:rPr>
              <w:t>10</w:t>
            </w:r>
          </w:p>
        </w:tc>
      </w:tr>
    </w:tbl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Наименования целевых статей расходов бюджета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 устанавливаются Финансовым управлением администрации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 и характеризуют направление бюджетных ассигнований на реализацию: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муниципальных программ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 (непрограммных направлений деятельности);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подпрограмм муниципальных программ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района;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мероприятий (группировки направлений) в  рамках муниципальных программ;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lastRenderedPageBreak/>
        <w:t>направлений расходов.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Внесение в течение финансового года изменений в наименование и (или) код целевой статьи расходов бюджета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 не допускается, за исключением случая, если в течение финансового года по указанной целевой статье расходов бюджета не производились кассовые расходы.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Допускается внесение в течение финансового года изменений в наименование и (или) код целевой статьи для отражения расходов бюджета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района, в целях </w:t>
      </w:r>
      <w:proofErr w:type="spellStart"/>
      <w:r w:rsidRPr="00AF554E">
        <w:rPr>
          <w:sz w:val="24"/>
          <w:szCs w:val="24"/>
        </w:rPr>
        <w:t>софинансирования</w:t>
      </w:r>
      <w:proofErr w:type="spellEnd"/>
      <w:r w:rsidRPr="00AF554E">
        <w:rPr>
          <w:sz w:val="24"/>
          <w:szCs w:val="24"/>
        </w:rPr>
        <w:t xml:space="preserve"> которых бюджету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 предоставляются межбюджетные субсидии, распределяемые из областного бюджета в течение финансового года. 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В рамках кода мероприятий (4 – 5</w:t>
      </w:r>
      <w:r>
        <w:rPr>
          <w:sz w:val="24"/>
          <w:szCs w:val="24"/>
        </w:rPr>
        <w:t xml:space="preserve"> </w:t>
      </w:r>
      <w:r w:rsidRPr="00AF554E">
        <w:rPr>
          <w:sz w:val="24"/>
          <w:szCs w:val="24"/>
        </w:rPr>
        <w:t xml:space="preserve">разряды) целевой статьи расходов бюджета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 предусматривается перечень универсальных группировок направлений расходов бюджета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района, которые могут применяться с различными целевыми статьями расходов: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01 - Субсидии местным бюджетам</w:t>
      </w:r>
    </w:p>
    <w:p w:rsidR="00534490" w:rsidRPr="00AF554E" w:rsidRDefault="00534490" w:rsidP="00534490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02 - Субвенции местным бюджетам для финансового обеспечения расходных обязательств муниципальных образований, возникающих при выполнении государственных полномочий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03 - Иные межбюджетные трансферты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04 - Расходы общегосударственного характера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05 – Дотации местным бюджетам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06 - Реализация иных государственные функции в области социальной политики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07 - Реализация иных муниципальных функции в области социальной политики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79 – Расходы на реализацию отраслевых мероприятий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81 – Субсидии на финансовое обеспечение муниципального задания на оказание муниципальных услуг (выполнение работ)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82 - Субсидии на иные цели 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99 - Обеспечение деятельности подведомственных казенных учреждений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Детализация указанных мероприятий осуществляется в рамках направлений расходов (6 – 10 разряды целевой статьи расходов).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В рамках кода направления расходов предусмотрены отдельные универсальные коды направлений расходов местного бюджета: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0312С –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обеспечение дополнительного образования детей в муниципальных общеобразовательных организациях в рамках </w:t>
      </w:r>
      <w:proofErr w:type="gramStart"/>
      <w:r w:rsidRPr="00AF554E">
        <w:rPr>
          <w:sz w:val="24"/>
          <w:szCs w:val="24"/>
        </w:rPr>
        <w:t>обеспечения функционирования модели персонифицированного финансирования дополнительного образования детей</w:t>
      </w:r>
      <w:proofErr w:type="gramEnd"/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05550 - Мероприятия по обеспечению своевременной и полной выплаты заработной платы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07770 - Резервный фонд администрации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10111 - Капитальные вложения в объекты муниципальной собственности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12100 - Учреждения дошкольного образования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12200 - Общеобразовательные учреждения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12300 - Учреждения дополнительного образования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1230С - Обеспечение </w:t>
      </w:r>
      <w:proofErr w:type="gramStart"/>
      <w:r w:rsidRPr="00AF554E">
        <w:rPr>
          <w:sz w:val="24"/>
          <w:szCs w:val="24"/>
        </w:rPr>
        <w:t>функционирования модели персонифицированного финансирования дополнительного образования детей</w:t>
      </w:r>
      <w:proofErr w:type="gramEnd"/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12400 - 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12500 - Учреждения культуры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12600 – Библиотеки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lastRenderedPageBreak/>
        <w:t>12700 - Музеи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13100 - Поисковые и аварийно-спасательные учреждения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13200 - Учреждения физической культуры и спорта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13400 - Централизованная служба эксплуатации зданий и транспортного обслуживания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14100 - Учреждения социального обслуживания населения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14200 - Центры помощи детям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15ХХХ – Содействие поселениям в решении вопросов местного значения поселения в виде субсидий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15510 - Содействие поселениям в сфере </w:t>
      </w:r>
      <w:proofErr w:type="spellStart"/>
      <w:r w:rsidRPr="00AF554E">
        <w:rPr>
          <w:sz w:val="24"/>
          <w:szCs w:val="24"/>
        </w:rPr>
        <w:t>жилищно</w:t>
      </w:r>
      <w:proofErr w:type="spellEnd"/>
      <w:r w:rsidRPr="00AF554E">
        <w:rPr>
          <w:sz w:val="24"/>
          <w:szCs w:val="24"/>
        </w:rPr>
        <w:t xml:space="preserve"> – коммунального хозяйства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15540 - Содействие поселениям в сфере дорожного хозяйства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15550 – Содействие поселениям в сфере благоустройства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15560 - Содействие поселениям в вопросах формирования современной городской среды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15610 - Содействие поселениям в сфере культуры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15620 - Содействие поселениям в сфере физической культуры и спорта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15750 - Содействие поселениям в сфере обеспечения общественной безопасности </w:t>
      </w:r>
    </w:p>
    <w:p w:rsidR="00534490" w:rsidRDefault="00534490" w:rsidP="0053449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15760- </w:t>
      </w:r>
      <w:r w:rsidRPr="00EB6433">
        <w:rPr>
          <w:sz w:val="24"/>
          <w:szCs w:val="24"/>
        </w:rPr>
        <w:t>Содействие поселениям в сфере обеспечения первичных мер пожарной безопасности в части создания минерализованных полос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15810 - Содействие поселениям в вопросах формирования муниципальной собственности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16ХХХ – Решение вопросов местного значения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 по переданным полномочиям в поселения 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16110 – Передаваемые полномочия поселениям на модернизацию объектов коммунальной инфраструктуры в границах поселений  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16120 – Передаваемые полномочия поселениям на подготовку объектов жилищно-коммунального хозяйства к работе в зимних условиях в границах поселений 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16130 - Передаваемые полномочия поселениям на организацию в границах поселений  электро-, тепл</w:t>
      </w:r>
      <w:proofErr w:type="gramStart"/>
      <w:r w:rsidRPr="00AF554E">
        <w:rPr>
          <w:sz w:val="24"/>
          <w:szCs w:val="24"/>
        </w:rPr>
        <w:t>о-</w:t>
      </w:r>
      <w:proofErr w:type="gramEnd"/>
      <w:r w:rsidRPr="00AF554E">
        <w:rPr>
          <w:sz w:val="24"/>
          <w:szCs w:val="24"/>
        </w:rPr>
        <w:t>, газо- и водоснабжения населения, водоотведение, снабжения населения топливом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16140</w:t>
      </w:r>
      <w:r>
        <w:rPr>
          <w:sz w:val="24"/>
          <w:szCs w:val="24"/>
        </w:rPr>
        <w:t xml:space="preserve"> </w:t>
      </w:r>
      <w:r w:rsidRPr="00AF554E">
        <w:rPr>
          <w:sz w:val="24"/>
          <w:szCs w:val="24"/>
        </w:rPr>
        <w:t>- Передаваемые полномо</w:t>
      </w:r>
      <w:r>
        <w:rPr>
          <w:sz w:val="24"/>
          <w:szCs w:val="24"/>
        </w:rPr>
        <w:t xml:space="preserve">чия поселениям на организацию </w:t>
      </w:r>
      <w:r w:rsidRPr="00AF554E">
        <w:rPr>
          <w:sz w:val="24"/>
          <w:szCs w:val="24"/>
        </w:rPr>
        <w:t xml:space="preserve">в границах поселений мероприятий </w:t>
      </w:r>
      <w:proofErr w:type="gramStart"/>
      <w:r w:rsidRPr="00AF554E">
        <w:rPr>
          <w:sz w:val="24"/>
          <w:szCs w:val="24"/>
        </w:rPr>
        <w:t>согласно</w:t>
      </w:r>
      <w:proofErr w:type="gramEnd"/>
      <w:r w:rsidRPr="00AF554E">
        <w:rPr>
          <w:sz w:val="24"/>
          <w:szCs w:val="24"/>
        </w:rPr>
        <w:t xml:space="preserve"> Жилищного кодекса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16210 – Передаваемые полномочия  поселениям на строительство, капитальный ремонт и ремонт объектов дорожного хозяйства в границах поселений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16220</w:t>
      </w:r>
      <w:r>
        <w:rPr>
          <w:sz w:val="24"/>
          <w:szCs w:val="24"/>
        </w:rPr>
        <w:t xml:space="preserve"> - </w:t>
      </w:r>
      <w:r w:rsidRPr="00AF554E">
        <w:rPr>
          <w:sz w:val="24"/>
          <w:szCs w:val="24"/>
        </w:rPr>
        <w:t>Передаваемые полномочия поселениям на содержание объектов дорожного хозяйства в  границах поселений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16310 – Передаваемые полномочия поселениям на  содержание мест захоронения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16320 - Передаваемые полномочия поселениям на обращение с твердыми коммунальными отходами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16340 - Передаваемые полномочия поселениям на организацию градостроительной деятельности в границах поселений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16410 – Передаваемые полномочия поселениям на создание условий для массового отдыха жителей и организацию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</w:t>
      </w:r>
    </w:p>
    <w:p w:rsidR="00534490" w:rsidRPr="00AF554E" w:rsidRDefault="00534490" w:rsidP="00534490">
      <w:pPr>
        <w:ind w:firstLine="567"/>
        <w:jc w:val="both"/>
        <w:rPr>
          <w:color w:val="000000"/>
          <w:sz w:val="24"/>
          <w:szCs w:val="24"/>
        </w:rPr>
      </w:pPr>
      <w:r w:rsidRPr="00AF554E">
        <w:rPr>
          <w:color w:val="000000"/>
          <w:sz w:val="24"/>
          <w:szCs w:val="24"/>
        </w:rPr>
        <w:t xml:space="preserve">17210 – Строительство, капитальный ремонт и ремонт объектов дорожного хозяйства между поселениями </w:t>
      </w:r>
    </w:p>
    <w:p w:rsidR="00534490" w:rsidRPr="00AF554E" w:rsidRDefault="00534490" w:rsidP="00534490">
      <w:pPr>
        <w:ind w:firstLine="567"/>
        <w:jc w:val="both"/>
        <w:rPr>
          <w:color w:val="000000"/>
          <w:sz w:val="24"/>
          <w:szCs w:val="24"/>
        </w:rPr>
      </w:pPr>
      <w:r w:rsidRPr="00AF554E">
        <w:rPr>
          <w:color w:val="000000"/>
          <w:sz w:val="24"/>
          <w:szCs w:val="24"/>
        </w:rPr>
        <w:t>17220 - Содержание объектов дорожного хозяйства между поселениями</w:t>
      </w:r>
    </w:p>
    <w:p w:rsidR="00534490" w:rsidRPr="00AF554E" w:rsidRDefault="00534490" w:rsidP="00534490">
      <w:pPr>
        <w:ind w:firstLine="567"/>
        <w:jc w:val="both"/>
        <w:rPr>
          <w:color w:val="000000"/>
          <w:sz w:val="24"/>
          <w:szCs w:val="24"/>
        </w:rPr>
      </w:pPr>
      <w:r w:rsidRPr="00AF554E">
        <w:rPr>
          <w:color w:val="000000"/>
          <w:sz w:val="24"/>
          <w:szCs w:val="24"/>
        </w:rPr>
        <w:t xml:space="preserve">18ХХХ - </w:t>
      </w:r>
      <w:r w:rsidRPr="00AF554E">
        <w:rPr>
          <w:sz w:val="24"/>
          <w:szCs w:val="24"/>
        </w:rPr>
        <w:t xml:space="preserve">Решение вопросов местного значения поселения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 по принимаемым полномочиям от поселения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18610</w:t>
      </w:r>
      <w:r>
        <w:rPr>
          <w:sz w:val="24"/>
          <w:szCs w:val="24"/>
        </w:rPr>
        <w:t xml:space="preserve"> - Передаваемые полномочия </w:t>
      </w:r>
      <w:r w:rsidRPr="00AF554E">
        <w:rPr>
          <w:sz w:val="24"/>
          <w:szCs w:val="24"/>
        </w:rPr>
        <w:t xml:space="preserve">в </w:t>
      </w:r>
      <w:proofErr w:type="spellStart"/>
      <w:r w:rsidRPr="00AF554E">
        <w:rPr>
          <w:sz w:val="24"/>
          <w:szCs w:val="24"/>
        </w:rPr>
        <w:t>Каслинский</w:t>
      </w:r>
      <w:proofErr w:type="spellEnd"/>
      <w:r w:rsidRPr="00AF554E">
        <w:rPr>
          <w:sz w:val="24"/>
          <w:szCs w:val="24"/>
        </w:rPr>
        <w:t xml:space="preserve"> муниципальный район поселениями  в сфере культуры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lastRenderedPageBreak/>
        <w:t xml:space="preserve">18710 – Передаваемые полномочия в </w:t>
      </w:r>
      <w:proofErr w:type="spellStart"/>
      <w:r w:rsidRPr="00AF554E">
        <w:rPr>
          <w:sz w:val="24"/>
          <w:szCs w:val="24"/>
        </w:rPr>
        <w:t>Каслинский</w:t>
      </w:r>
      <w:proofErr w:type="spellEnd"/>
      <w:r w:rsidRPr="00AF554E">
        <w:rPr>
          <w:sz w:val="24"/>
          <w:szCs w:val="24"/>
        </w:rPr>
        <w:t xml:space="preserve"> муниципальный район поселениями на владение, пользование и распоряжение имуществом, находящимся в муниципальной собственности поселения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proofErr w:type="gramStart"/>
      <w:r w:rsidRPr="00AF554E">
        <w:rPr>
          <w:sz w:val="24"/>
          <w:szCs w:val="24"/>
        </w:rPr>
        <w:t xml:space="preserve">19810 – Выравнивание бюджетной обеспеченности поселений из районного фонда финансовой поддержки, сформированный за счет собственных средств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</w:t>
      </w:r>
      <w:proofErr w:type="gramEnd"/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19820 – Обеспечение исполнения расходных обязательств сельских поселений в целях недопущения образования просроченной кредиторской задолженности и иные цели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19830 - Иные межбюджетные трансферты для финансирования расходных обязательств муниципальных образований</w:t>
      </w:r>
    </w:p>
    <w:p w:rsidR="00534490" w:rsidRDefault="00534490" w:rsidP="0053449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19840 - </w:t>
      </w:r>
      <w:r w:rsidRPr="00EB6433">
        <w:rPr>
          <w:sz w:val="24"/>
          <w:szCs w:val="24"/>
        </w:rPr>
        <w:t xml:space="preserve">Расходы на частичную компенсацию дополнительных расходов на повышение оплаты труда работников бюджетной сферы и иные цели за счет средств бюджета </w:t>
      </w:r>
      <w:proofErr w:type="spellStart"/>
      <w:r w:rsidRPr="00EB6433">
        <w:rPr>
          <w:sz w:val="24"/>
          <w:szCs w:val="24"/>
        </w:rPr>
        <w:t>Каслинского</w:t>
      </w:r>
      <w:proofErr w:type="spellEnd"/>
      <w:r w:rsidRPr="00EB6433">
        <w:rPr>
          <w:sz w:val="24"/>
          <w:szCs w:val="24"/>
        </w:rPr>
        <w:t xml:space="preserve"> муниципального района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20200 - Глава муниципального образования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20300 - Выполнение других обязательств органов местного самоуправления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20400 – Финансовое обеспечение выполнения функций органов местного самоуправления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20410 – Содержание муниципальных служащих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20500 - Другие мероприятия по реализации государственных (муниципальных) функций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20600 - Другие мероприятия в области социальной политики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20700- Поддержка и развитие средств массовой информации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20800 – Повышение квалификации кадров органов местного самоуправления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20900 - Развитие информационного общества в </w:t>
      </w:r>
      <w:proofErr w:type="spellStart"/>
      <w:r w:rsidRPr="00AF554E">
        <w:rPr>
          <w:sz w:val="24"/>
          <w:szCs w:val="24"/>
        </w:rPr>
        <w:t>Каслинском</w:t>
      </w:r>
      <w:proofErr w:type="spellEnd"/>
      <w:r w:rsidRPr="00AF554E">
        <w:rPr>
          <w:sz w:val="24"/>
          <w:szCs w:val="24"/>
        </w:rPr>
        <w:t xml:space="preserve"> муниципальном районе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21100 - Премии, стипендии и иные поощрения в </w:t>
      </w:r>
      <w:proofErr w:type="spellStart"/>
      <w:r w:rsidRPr="00AF554E">
        <w:rPr>
          <w:sz w:val="24"/>
          <w:szCs w:val="24"/>
        </w:rPr>
        <w:t>Каслинском</w:t>
      </w:r>
      <w:proofErr w:type="spellEnd"/>
      <w:r w:rsidRPr="00AF554E">
        <w:rPr>
          <w:sz w:val="24"/>
          <w:szCs w:val="24"/>
        </w:rPr>
        <w:t xml:space="preserve"> муниципальном районе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21200 - Доплаты к пенсиям государственных служащих субъектов Российской Федерации и муниципальных служащих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21300 – Дополнительная социальная поддержка граждан, удостоенных звания «Почетный гражданин»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23100 - Председатель представительного органа муниципального образования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23500 - Руководитель контрольно-счетной палаты муниципального образования и его заместители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41110 - Субсидии социально-ориентированным некоммерческим организациям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41120 - Субсидии организациям, являющимися районными муниципальными унитарными предприятиями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41130 – Субсидии транспортным организациям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41140 – Субсидии организациям коммунального комплекса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41510 - Мероприятия, реализуемые бюджетными и казенными учреждениями района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4151С - Обеспечение </w:t>
      </w:r>
      <w:proofErr w:type="gramStart"/>
      <w:r w:rsidRPr="00AF554E">
        <w:rPr>
          <w:sz w:val="24"/>
          <w:szCs w:val="24"/>
        </w:rPr>
        <w:t>функционирования модели персонифицированного финансирования дополнительного образования детей</w:t>
      </w:r>
      <w:proofErr w:type="gramEnd"/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41520</w:t>
      </w:r>
      <w:r>
        <w:rPr>
          <w:sz w:val="24"/>
          <w:szCs w:val="24"/>
        </w:rPr>
        <w:t xml:space="preserve"> </w:t>
      </w:r>
      <w:r w:rsidRPr="00AF554E">
        <w:rPr>
          <w:sz w:val="24"/>
          <w:szCs w:val="24"/>
        </w:rPr>
        <w:t>- Укрепление материально-технической базы бюджетных и казенных учреждений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41530 - Мероприятия, реализуемые органами исполнительной власти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41540 - Мероприятия на оказание единовременной социальной помощи лицам, находящимся в трудной жизненной ситуации, на территории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41550 – Мероприятия по безопасности дорожного движения на территории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41560 – Мероприятия по празднованию юбилейных и памятных дат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lastRenderedPageBreak/>
        <w:t xml:space="preserve">41570 – Мероприятия по развитию муниципальной службы и повышение квалификации кадров органов местного самоуправления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41580 – Мероприятия по противодействию  злоупотреблению   наркотиками и  их незаконному обороту  в </w:t>
      </w:r>
      <w:proofErr w:type="spellStart"/>
      <w:r w:rsidRPr="00AF554E">
        <w:rPr>
          <w:sz w:val="24"/>
          <w:szCs w:val="24"/>
        </w:rPr>
        <w:t>Каслинском</w:t>
      </w:r>
      <w:proofErr w:type="spellEnd"/>
      <w:r w:rsidRPr="00AF554E">
        <w:rPr>
          <w:sz w:val="24"/>
          <w:szCs w:val="24"/>
        </w:rPr>
        <w:t xml:space="preserve"> муниципальном районе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41590 – Мероприятия по профилактике преступлений и иных правонарушений на территории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41600 – Мероприятия по профилактике терроризма и экстремизма в </w:t>
      </w:r>
      <w:proofErr w:type="spellStart"/>
      <w:r w:rsidRPr="00AF554E">
        <w:rPr>
          <w:sz w:val="24"/>
          <w:szCs w:val="24"/>
        </w:rPr>
        <w:t>Каслинском</w:t>
      </w:r>
      <w:proofErr w:type="spellEnd"/>
      <w:r w:rsidRPr="00AF554E">
        <w:rPr>
          <w:sz w:val="24"/>
          <w:szCs w:val="24"/>
        </w:rPr>
        <w:t xml:space="preserve"> муниципальном районе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41610 – Мероприятия направленные на предупреждение нарушений обязательных требований в сфере муниципального контроля на территории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41620 – Мероприятия на реализацию мер социальной поддержки молодых специалистов </w:t>
      </w:r>
      <w:proofErr w:type="spellStart"/>
      <w:r w:rsidRPr="00AF554E">
        <w:rPr>
          <w:sz w:val="24"/>
          <w:szCs w:val="24"/>
        </w:rPr>
        <w:t>Каслинского</w:t>
      </w:r>
      <w:proofErr w:type="spellEnd"/>
      <w:r w:rsidRPr="00AF554E">
        <w:rPr>
          <w:sz w:val="24"/>
          <w:szCs w:val="24"/>
        </w:rPr>
        <w:t xml:space="preserve"> муниципального района</w:t>
      </w:r>
    </w:p>
    <w:p w:rsidR="00534490" w:rsidRPr="00AF554E" w:rsidRDefault="00534490" w:rsidP="00534490">
      <w:pPr>
        <w:ind w:firstLine="567"/>
        <w:jc w:val="both"/>
        <w:rPr>
          <w:sz w:val="24"/>
          <w:szCs w:val="24"/>
        </w:rPr>
      </w:pPr>
      <w:r w:rsidRPr="00AF554E">
        <w:rPr>
          <w:sz w:val="24"/>
          <w:szCs w:val="24"/>
        </w:rPr>
        <w:t>S</w:t>
      </w:r>
      <w:r>
        <w:rPr>
          <w:sz w:val="24"/>
          <w:szCs w:val="24"/>
        </w:rPr>
        <w:t>401</w:t>
      </w:r>
      <w:r w:rsidRPr="00AF554E">
        <w:rPr>
          <w:sz w:val="24"/>
          <w:szCs w:val="24"/>
        </w:rPr>
        <w:t>И – Реализация инициативных проектов</w:t>
      </w:r>
    </w:p>
    <w:p w:rsidR="00534490" w:rsidRPr="00AF554E" w:rsidRDefault="00534490" w:rsidP="00534490">
      <w:pPr>
        <w:ind w:firstLine="567"/>
        <w:contextualSpacing/>
        <w:jc w:val="both"/>
        <w:rPr>
          <w:sz w:val="24"/>
          <w:szCs w:val="24"/>
        </w:rPr>
      </w:pPr>
      <w:r w:rsidRPr="00AF554E">
        <w:rPr>
          <w:sz w:val="24"/>
          <w:szCs w:val="24"/>
        </w:rPr>
        <w:t xml:space="preserve">Расходы, осуществляемые на условиях </w:t>
      </w:r>
      <w:proofErr w:type="spellStart"/>
      <w:r w:rsidRPr="00AF554E">
        <w:rPr>
          <w:sz w:val="24"/>
          <w:szCs w:val="24"/>
        </w:rPr>
        <w:t>софинансирования</w:t>
      </w:r>
      <w:proofErr w:type="spellEnd"/>
      <w:r w:rsidRPr="00AF554E">
        <w:rPr>
          <w:sz w:val="24"/>
          <w:szCs w:val="24"/>
        </w:rPr>
        <w:t xml:space="preserve"> с областным бюджетом, источником которых являются средства, выделенные из областного бюджета, на условиях </w:t>
      </w:r>
      <w:proofErr w:type="spellStart"/>
      <w:r w:rsidRPr="00AF554E">
        <w:rPr>
          <w:sz w:val="24"/>
          <w:szCs w:val="24"/>
        </w:rPr>
        <w:t>софинансирования</w:t>
      </w:r>
      <w:proofErr w:type="spellEnd"/>
      <w:r w:rsidRPr="00AF554E">
        <w:rPr>
          <w:sz w:val="24"/>
          <w:szCs w:val="24"/>
        </w:rPr>
        <w:t xml:space="preserve"> с федеральным бюджетом отражаются одной строкой по направлениям L0000 –L9990.</w:t>
      </w:r>
    </w:p>
    <w:p w:rsidR="00534490" w:rsidRPr="00AF554E" w:rsidRDefault="00534490" w:rsidP="00534490">
      <w:pPr>
        <w:spacing w:after="200" w:line="276" w:lineRule="auto"/>
        <w:jc w:val="both"/>
        <w:rPr>
          <w:rFonts w:eastAsia="Calibri"/>
          <w:sz w:val="24"/>
          <w:szCs w:val="24"/>
        </w:rPr>
      </w:pPr>
      <w:r w:rsidRPr="00AF554E">
        <w:rPr>
          <w:rFonts w:eastAsia="Calibri"/>
          <w:sz w:val="24"/>
          <w:szCs w:val="24"/>
        </w:rPr>
        <w:tab/>
        <w:t xml:space="preserve">Расходы, осуществляемые на условиях </w:t>
      </w:r>
      <w:proofErr w:type="spellStart"/>
      <w:r w:rsidRPr="00AF554E">
        <w:rPr>
          <w:rFonts w:eastAsia="Calibri"/>
          <w:sz w:val="24"/>
          <w:szCs w:val="24"/>
        </w:rPr>
        <w:t>софинансирования</w:t>
      </w:r>
      <w:proofErr w:type="spellEnd"/>
      <w:r w:rsidRPr="00AF554E">
        <w:rPr>
          <w:rFonts w:eastAsia="Calibri"/>
          <w:sz w:val="24"/>
          <w:szCs w:val="24"/>
        </w:rPr>
        <w:t xml:space="preserve"> с областным бюджетом, отражаются одной строкой по кодам направлений </w:t>
      </w:r>
      <w:r w:rsidRPr="00AF554E">
        <w:rPr>
          <w:rFonts w:eastAsia="Calibri"/>
          <w:sz w:val="24"/>
          <w:szCs w:val="24"/>
          <w:lang w:val="en-US"/>
        </w:rPr>
        <w:t>S</w:t>
      </w:r>
      <w:r w:rsidRPr="00AF554E">
        <w:rPr>
          <w:rFonts w:eastAsia="Calibri"/>
          <w:sz w:val="24"/>
          <w:szCs w:val="24"/>
        </w:rPr>
        <w:t>0000 –</w:t>
      </w:r>
      <w:r w:rsidRPr="00AF554E">
        <w:rPr>
          <w:rFonts w:eastAsia="Calibri"/>
          <w:sz w:val="24"/>
          <w:szCs w:val="24"/>
          <w:lang w:val="en-US"/>
        </w:rPr>
        <w:t>S</w:t>
      </w:r>
      <w:r w:rsidRPr="00AF554E">
        <w:rPr>
          <w:rFonts w:eastAsia="Calibri"/>
          <w:sz w:val="24"/>
          <w:szCs w:val="24"/>
        </w:rPr>
        <w:t>9990.</w:t>
      </w:r>
    </w:p>
    <w:p w:rsidR="00534490" w:rsidRPr="00AF554E" w:rsidRDefault="00534490" w:rsidP="00534490">
      <w:pPr>
        <w:spacing w:after="200" w:line="276" w:lineRule="auto"/>
        <w:jc w:val="both"/>
        <w:rPr>
          <w:rFonts w:eastAsia="Calibri"/>
          <w:sz w:val="24"/>
          <w:szCs w:val="24"/>
        </w:rPr>
      </w:pPr>
      <w:r w:rsidRPr="00AF554E">
        <w:rPr>
          <w:rFonts w:eastAsia="Calibri"/>
          <w:sz w:val="24"/>
          <w:szCs w:val="24"/>
        </w:rPr>
        <w:tab/>
        <w:t xml:space="preserve">В расходах на реализацию инициативных проектов разряд 10 целевой статьи направления расходов </w:t>
      </w:r>
      <w:proofErr w:type="gramStart"/>
      <w:r w:rsidRPr="00AF554E">
        <w:rPr>
          <w:rFonts w:eastAsia="Calibri"/>
          <w:sz w:val="24"/>
          <w:szCs w:val="24"/>
        </w:rPr>
        <w:t>заменяется на символ</w:t>
      </w:r>
      <w:proofErr w:type="gramEnd"/>
      <w:r w:rsidRPr="00AF554E">
        <w:rPr>
          <w:rFonts w:eastAsia="Calibri"/>
          <w:sz w:val="24"/>
          <w:szCs w:val="24"/>
        </w:rPr>
        <w:t xml:space="preserve"> «И».</w:t>
      </w:r>
    </w:p>
    <w:p w:rsidR="00534490" w:rsidRPr="00AF554E" w:rsidRDefault="00534490" w:rsidP="00534490">
      <w:pPr>
        <w:spacing w:after="200" w:line="276" w:lineRule="auto"/>
        <w:ind w:firstLine="709"/>
        <w:jc w:val="both"/>
        <w:rPr>
          <w:rFonts w:eastAsia="Calibri"/>
          <w:sz w:val="24"/>
          <w:szCs w:val="24"/>
        </w:rPr>
      </w:pPr>
      <w:r w:rsidRPr="00AF554E">
        <w:rPr>
          <w:rFonts w:eastAsia="Calibri"/>
          <w:sz w:val="24"/>
          <w:szCs w:val="24"/>
        </w:rPr>
        <w:t xml:space="preserve">В расходах на обеспечение </w:t>
      </w:r>
      <w:proofErr w:type="gramStart"/>
      <w:r w:rsidRPr="00AF554E">
        <w:rPr>
          <w:rFonts w:eastAsia="Calibri"/>
          <w:sz w:val="24"/>
          <w:szCs w:val="24"/>
        </w:rPr>
        <w:t>функционирования модели персонифицированного финансирования дополнительного образования детей</w:t>
      </w:r>
      <w:proofErr w:type="gramEnd"/>
      <w:r w:rsidRPr="00AF554E">
        <w:rPr>
          <w:rFonts w:eastAsia="Calibri"/>
          <w:sz w:val="24"/>
          <w:szCs w:val="24"/>
        </w:rPr>
        <w:t xml:space="preserve"> разряд 10 целевой статьи направления расходов заменяется на символ «С».</w:t>
      </w:r>
    </w:p>
    <w:p w:rsidR="00534490" w:rsidRDefault="00534490" w:rsidP="00534490">
      <w:pPr>
        <w:rPr>
          <w:sz w:val="24"/>
          <w:szCs w:val="24"/>
        </w:rPr>
      </w:pPr>
      <w:r w:rsidRPr="00AF554E">
        <w:rPr>
          <w:rFonts w:eastAsia="Calibri"/>
          <w:sz w:val="24"/>
          <w:szCs w:val="24"/>
        </w:rPr>
        <w:tab/>
        <w:t>В отношении расходов на реализацию национальных проектов применяются идентичные с областным бюджетом  значения разрядов 4-5 целевой статьи основных мероприятий.</w:t>
      </w:r>
    </w:p>
    <w:p w:rsidR="00534490" w:rsidRDefault="00534490" w:rsidP="00534490">
      <w:pPr>
        <w:rPr>
          <w:sz w:val="24"/>
          <w:szCs w:val="24"/>
        </w:rPr>
      </w:pPr>
    </w:p>
    <w:p w:rsidR="00534490" w:rsidRDefault="00534490" w:rsidP="00534490">
      <w:pPr>
        <w:rPr>
          <w:sz w:val="24"/>
          <w:szCs w:val="24"/>
        </w:rPr>
      </w:pPr>
    </w:p>
    <w:p w:rsidR="00FC159D" w:rsidRDefault="00FC159D"/>
    <w:sectPr w:rsidR="00FC1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E1C"/>
    <w:rsid w:val="001F3E1C"/>
    <w:rsid w:val="00534490"/>
    <w:rsid w:val="00806892"/>
    <w:rsid w:val="00FC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34490"/>
    <w:pPr>
      <w:keepNext/>
      <w:jc w:val="center"/>
      <w:outlineLvl w:val="0"/>
    </w:pPr>
    <w:rPr>
      <w:sz w:val="52"/>
    </w:rPr>
  </w:style>
  <w:style w:type="paragraph" w:styleId="2">
    <w:name w:val="heading 2"/>
    <w:basedOn w:val="a"/>
    <w:next w:val="a"/>
    <w:link w:val="20"/>
    <w:qFormat/>
    <w:rsid w:val="00534490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4490"/>
    <w:rPr>
      <w:rFonts w:ascii="Times New Roman" w:eastAsia="Times New Roman" w:hAnsi="Times New Roman" w:cs="Times New Roman"/>
      <w:sz w:val="5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344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rsid w:val="0053449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344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qFormat/>
    <w:rsid w:val="0053449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34490"/>
    <w:pPr>
      <w:keepNext/>
      <w:jc w:val="center"/>
      <w:outlineLvl w:val="0"/>
    </w:pPr>
    <w:rPr>
      <w:sz w:val="52"/>
    </w:rPr>
  </w:style>
  <w:style w:type="paragraph" w:styleId="2">
    <w:name w:val="heading 2"/>
    <w:basedOn w:val="a"/>
    <w:next w:val="a"/>
    <w:link w:val="20"/>
    <w:qFormat/>
    <w:rsid w:val="00534490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4490"/>
    <w:rPr>
      <w:rFonts w:ascii="Times New Roman" w:eastAsia="Times New Roman" w:hAnsi="Times New Roman" w:cs="Times New Roman"/>
      <w:sz w:val="5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344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rsid w:val="0053449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344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qFormat/>
    <w:rsid w:val="0053449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2218</Words>
  <Characters>12646</Characters>
  <Application>Microsoft Office Word</Application>
  <DocSecurity>0</DocSecurity>
  <Lines>105</Lines>
  <Paragraphs>29</Paragraphs>
  <ScaleCrop>false</ScaleCrop>
  <Company/>
  <LinksUpToDate>false</LinksUpToDate>
  <CharactersWithSpaces>14835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3</cp:revision>
  <dcterms:created xsi:type="dcterms:W3CDTF">2024-11-19T04:09:00Z</dcterms:created>
  <dcterms:modified xsi:type="dcterms:W3CDTF">2024-11-19T04:43:00Z</dcterms:modified>
</cp:coreProperties>
</file>