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4D1474" w14:textId="77777777" w:rsidR="00846EA4" w:rsidRDefault="000F5B29">
      <w:pPr>
        <w:tabs>
          <w:tab w:val="left" w:pos="5760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УТВЕРЖДАЮ</w:t>
      </w:r>
    </w:p>
    <w:p w14:paraId="2B154E27" w14:textId="77777777" w:rsidR="0076052C" w:rsidRDefault="000F5B29" w:rsidP="0076052C">
      <w:pPr>
        <w:tabs>
          <w:tab w:val="left" w:pos="5760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</w:t>
      </w:r>
      <w:r w:rsidR="0076052C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Председатель Комитета</w:t>
      </w:r>
    </w:p>
    <w:p w14:paraId="6B63F92B" w14:textId="77777777" w:rsidR="0076052C" w:rsidRDefault="0076052C" w:rsidP="0076052C">
      <w:pPr>
        <w:tabs>
          <w:tab w:val="left" w:pos="5387"/>
        </w:tabs>
        <w:spacing w:after="0" w:line="240" w:lineRule="auto"/>
        <w:ind w:left="5387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 управлению имуществом и земельным отношениям администрации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Каслинского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</w:t>
      </w:r>
    </w:p>
    <w:p w14:paraId="755AE001" w14:textId="77777777" w:rsidR="0076052C" w:rsidRDefault="0076052C" w:rsidP="0076052C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A506A18" w14:textId="77777777" w:rsidR="0076052C" w:rsidRDefault="0076052C" w:rsidP="0076052C">
      <w:pPr>
        <w:tabs>
          <w:tab w:val="left" w:pos="5760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________________Н.А. Безроднова</w:t>
      </w:r>
    </w:p>
    <w:p w14:paraId="3A02EB91" w14:textId="77777777" w:rsidR="0076052C" w:rsidRDefault="0076052C" w:rsidP="0076052C">
      <w:pPr>
        <w:spacing w:after="0" w:line="240" w:lineRule="auto"/>
        <w:ind w:left="5664" w:firstLine="70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D13F325" w14:textId="77777777" w:rsidR="0076052C" w:rsidRDefault="0076052C" w:rsidP="0076052C">
      <w:pPr>
        <w:spacing w:after="0" w:line="240" w:lineRule="auto"/>
        <w:ind w:left="5664" w:firstLine="70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1638146" w14:textId="3451A735" w:rsidR="0076052C" w:rsidRDefault="0076052C" w:rsidP="0076052C">
      <w:pPr>
        <w:spacing w:after="0" w:line="240" w:lineRule="auto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«</w:t>
      </w:r>
      <w:r w:rsidR="00A37A04">
        <w:rPr>
          <w:rFonts w:ascii="Times New Roman" w:eastAsia="Times New Roman" w:hAnsi="Times New Roman"/>
          <w:sz w:val="24"/>
          <w:szCs w:val="24"/>
          <w:lang w:eastAsia="ru-RU"/>
        </w:rPr>
        <w:t>15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760D5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E1D4A">
        <w:rPr>
          <w:rFonts w:ascii="Times New Roman" w:eastAsia="Times New Roman" w:hAnsi="Times New Roman"/>
          <w:sz w:val="24"/>
          <w:szCs w:val="24"/>
          <w:lang w:eastAsia="ru-RU"/>
        </w:rPr>
        <w:t>сентября</w:t>
      </w:r>
      <w:r w:rsidR="00760D5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2025 г.</w:t>
      </w:r>
    </w:p>
    <w:p w14:paraId="24C197F3" w14:textId="7211AC8B" w:rsidR="00846EA4" w:rsidRDefault="00846EA4" w:rsidP="0076052C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1EF0FFB" w14:textId="77777777" w:rsidR="00846EA4" w:rsidRDefault="00846EA4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3B44EDB2" w14:textId="77777777" w:rsidR="00846EA4" w:rsidRDefault="00846EA4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5E5F9383" w14:textId="77777777" w:rsidR="00846EA4" w:rsidRDefault="00846EA4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13AAFE3B" w14:textId="77777777" w:rsidR="00846EA4" w:rsidRDefault="00846EA4">
      <w:pPr>
        <w:tabs>
          <w:tab w:val="left" w:pos="7185"/>
        </w:tabs>
        <w:spacing w:after="40" w:line="240" w:lineRule="auto"/>
        <w:rPr>
          <w:rFonts w:ascii="Times New Roman" w:hAnsi="Times New Roman"/>
          <w:sz w:val="20"/>
          <w:szCs w:val="20"/>
        </w:rPr>
      </w:pPr>
    </w:p>
    <w:p w14:paraId="21E7D7A8" w14:textId="77777777" w:rsidR="00846EA4" w:rsidRDefault="000F5B2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ДОКУМЕНТАЦИЯ</w:t>
      </w:r>
    </w:p>
    <w:p w14:paraId="564900AD" w14:textId="77777777" w:rsidR="00846EA4" w:rsidRDefault="000F5B2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ДЛЯ ПРОВЕДЕНИЯ ОТКРЫТОГО АУКЦИОНА В ЭЛЕКТРОННОЙ ФОРМЕ</w:t>
      </w:r>
    </w:p>
    <w:p w14:paraId="49ABD2FA" w14:textId="77777777" w:rsidR="00846EA4" w:rsidRDefault="00846EA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FC98A66" w14:textId="77777777" w:rsidR="00846EA4" w:rsidRDefault="000F5B29">
      <w:pPr>
        <w:spacing w:after="0" w:line="240" w:lineRule="auto"/>
        <w:jc w:val="center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 продаже муниципального имущества: </w:t>
      </w:r>
    </w:p>
    <w:p w14:paraId="51CF5321" w14:textId="77777777" w:rsidR="00846EA4" w:rsidRDefault="00846EA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CF3B2D1" w14:textId="0CDB825E" w:rsidR="00846EA4" w:rsidRDefault="000F5B29" w:rsidP="0038596B">
      <w:pPr>
        <w:spacing w:after="0" w:line="240" w:lineRule="auto"/>
        <w:jc w:val="center"/>
        <w:rPr>
          <w:b/>
          <w:i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B94F48" w:rsidRPr="00B94F4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1A41A0" w:rsidRPr="001A41A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bookmarkStart w:id="0" w:name="_Hlk204091079"/>
      <w:bookmarkStart w:id="1" w:name="_Hlk201842719"/>
      <w:r w:rsidR="00A37A0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Нежилое помещение-помещение №5, общей площадью 572,5 </w:t>
      </w:r>
      <w:proofErr w:type="spellStart"/>
      <w:r w:rsidR="00A37A04">
        <w:rPr>
          <w:rFonts w:ascii="Times New Roman" w:eastAsia="Times New Roman" w:hAnsi="Times New Roman"/>
          <w:b/>
          <w:sz w:val="24"/>
          <w:szCs w:val="24"/>
          <w:lang w:eastAsia="ru-RU"/>
        </w:rPr>
        <w:t>кв.м</w:t>
      </w:r>
      <w:proofErr w:type="spellEnd"/>
      <w:r w:rsidR="00A37A0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., назначение: нежилое, этаж расположение: этаж №4, кадастровый номер </w:t>
      </w:r>
      <w:bookmarkStart w:id="2" w:name="_GoBack"/>
      <w:r w:rsidR="00A37A04">
        <w:rPr>
          <w:rFonts w:ascii="Times New Roman" w:eastAsia="Times New Roman" w:hAnsi="Times New Roman"/>
          <w:b/>
          <w:sz w:val="24"/>
          <w:szCs w:val="24"/>
          <w:lang w:eastAsia="ru-RU"/>
        </w:rPr>
        <w:t>74:09:1102020:486</w:t>
      </w:r>
      <w:bookmarkEnd w:id="2"/>
      <w:r w:rsidR="00A37A0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местоположение: Российская Федерация, Челябинская область, муниципальный район </w:t>
      </w:r>
      <w:proofErr w:type="spellStart"/>
      <w:r w:rsidR="00A37A04">
        <w:rPr>
          <w:rFonts w:ascii="Times New Roman" w:eastAsia="Times New Roman" w:hAnsi="Times New Roman"/>
          <w:b/>
          <w:sz w:val="24"/>
          <w:szCs w:val="24"/>
          <w:lang w:eastAsia="ru-RU"/>
        </w:rPr>
        <w:t>Каслинский</w:t>
      </w:r>
      <w:proofErr w:type="spellEnd"/>
      <w:r w:rsidR="00A37A0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городского поселение </w:t>
      </w:r>
      <w:proofErr w:type="spellStart"/>
      <w:r w:rsidR="00A37A04">
        <w:rPr>
          <w:rFonts w:ascii="Times New Roman" w:eastAsia="Times New Roman" w:hAnsi="Times New Roman"/>
          <w:b/>
          <w:sz w:val="24"/>
          <w:szCs w:val="24"/>
          <w:lang w:eastAsia="ru-RU"/>
        </w:rPr>
        <w:t>Каслинское</w:t>
      </w:r>
      <w:proofErr w:type="spellEnd"/>
      <w:r w:rsidR="00A37A0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город Касли, улица Карла Маркса, дом 84, помещение 5, помещение 5.  </w:t>
      </w:r>
    </w:p>
    <w:bookmarkEnd w:id="0"/>
    <w:p w14:paraId="5C1FFAEE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bookmarkEnd w:id="1"/>
    <w:p w14:paraId="51EA51CE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25512168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347B56E4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7AC146EF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63CB446B" w14:textId="77777777" w:rsidR="00846EA4" w:rsidRDefault="00846EA4">
      <w:pPr>
        <w:pStyle w:val="10"/>
        <w:widowControl w:val="0"/>
        <w:rPr>
          <w:b/>
          <w:i/>
          <w:sz w:val="24"/>
          <w:szCs w:val="24"/>
        </w:rPr>
      </w:pPr>
    </w:p>
    <w:p w14:paraId="080CB7FB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6AFADC5E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34E4E73A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4C877742" w14:textId="77777777" w:rsidR="00846EA4" w:rsidRDefault="00846EA4">
      <w:pPr>
        <w:pStyle w:val="10"/>
        <w:widowControl w:val="0"/>
        <w:rPr>
          <w:b/>
          <w:i/>
          <w:sz w:val="24"/>
          <w:szCs w:val="24"/>
        </w:rPr>
      </w:pPr>
    </w:p>
    <w:p w14:paraId="03F6FAFE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350797D9" w14:textId="77777777"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F5934CC" w14:textId="77777777"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C4B7591" w14:textId="77777777"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5E9EE1B" w14:textId="77777777"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A603EA6" w14:textId="77777777" w:rsidR="00846EA4" w:rsidRDefault="000F5B2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Подготовила:           </w:t>
      </w:r>
    </w:p>
    <w:p w14:paraId="498DFC86" w14:textId="23E6E1B1" w:rsidR="00846EA4" w:rsidRDefault="000F5B29">
      <w:pPr>
        <w:spacing w:after="0" w:line="240" w:lineRule="auto"/>
        <w:jc w:val="both"/>
      </w:pPr>
      <w:r>
        <w:rPr>
          <w:rFonts w:ascii="Times New Roman" w:hAnsi="Times New Roman"/>
        </w:rPr>
        <w:t xml:space="preserve">Специалист </w:t>
      </w:r>
      <w:r w:rsidR="006701C4">
        <w:rPr>
          <w:rFonts w:ascii="Times New Roman" w:hAnsi="Times New Roman"/>
        </w:rPr>
        <w:t xml:space="preserve">ОЗО                       </w:t>
      </w:r>
      <w:r w:rsidR="0070073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                           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Заколяпина</w:t>
      </w:r>
      <w:proofErr w:type="spellEnd"/>
      <w:r>
        <w:rPr>
          <w:rFonts w:ascii="Times New Roman" w:hAnsi="Times New Roman"/>
        </w:rPr>
        <w:t xml:space="preserve"> Е.П.</w:t>
      </w:r>
    </w:p>
    <w:p w14:paraId="671D775F" w14:textId="77777777" w:rsidR="00846EA4" w:rsidRDefault="00846EA4">
      <w:pPr>
        <w:pStyle w:val="31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5A99CE5A" w14:textId="43CD41AE" w:rsidR="001137EC" w:rsidRDefault="000F5B29" w:rsidP="00B94F48">
      <w:pPr>
        <w:pStyle w:val="31"/>
        <w:widowControl w:val="0"/>
        <w:ind w:left="737" w:firstLine="48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</w:t>
      </w:r>
    </w:p>
    <w:p w14:paraId="345D9C2F" w14:textId="063D871A" w:rsidR="006701C4" w:rsidRDefault="006701C4" w:rsidP="00B94F48">
      <w:pPr>
        <w:pStyle w:val="31"/>
        <w:widowControl w:val="0"/>
        <w:ind w:left="737" w:firstLine="482"/>
        <w:rPr>
          <w:b/>
          <w:sz w:val="24"/>
          <w:szCs w:val="24"/>
        </w:rPr>
      </w:pPr>
    </w:p>
    <w:p w14:paraId="0174A3A0" w14:textId="72B5E6EC" w:rsidR="006701C4" w:rsidRDefault="006701C4" w:rsidP="00B94F48">
      <w:pPr>
        <w:pStyle w:val="31"/>
        <w:widowControl w:val="0"/>
        <w:ind w:left="737" w:firstLine="482"/>
        <w:rPr>
          <w:b/>
          <w:sz w:val="24"/>
          <w:szCs w:val="24"/>
        </w:rPr>
      </w:pPr>
    </w:p>
    <w:p w14:paraId="4768D59C" w14:textId="1BD79A04" w:rsidR="006701C4" w:rsidRDefault="006701C4" w:rsidP="00B94F48">
      <w:pPr>
        <w:pStyle w:val="31"/>
        <w:widowControl w:val="0"/>
        <w:ind w:left="737" w:firstLine="482"/>
        <w:rPr>
          <w:b/>
          <w:sz w:val="24"/>
          <w:szCs w:val="24"/>
        </w:rPr>
      </w:pPr>
    </w:p>
    <w:p w14:paraId="6BBA7B74" w14:textId="77777777" w:rsidR="001137EC" w:rsidRDefault="001137EC" w:rsidP="00B94F48">
      <w:pPr>
        <w:pStyle w:val="31"/>
        <w:widowControl w:val="0"/>
        <w:ind w:left="737" w:firstLine="482"/>
        <w:rPr>
          <w:b/>
          <w:sz w:val="24"/>
          <w:szCs w:val="24"/>
        </w:rPr>
      </w:pPr>
    </w:p>
    <w:p w14:paraId="0E925FC3" w14:textId="7E1E4E9B" w:rsidR="00846EA4" w:rsidRPr="00B94F48" w:rsidRDefault="000F5B29" w:rsidP="00B94F48">
      <w:pPr>
        <w:pStyle w:val="31"/>
        <w:widowControl w:val="0"/>
        <w:ind w:left="737" w:firstLine="482"/>
      </w:pPr>
      <w:r>
        <w:rPr>
          <w:b/>
          <w:sz w:val="24"/>
          <w:szCs w:val="24"/>
        </w:rPr>
        <w:t xml:space="preserve">                       </w:t>
      </w:r>
    </w:p>
    <w:p w14:paraId="1AC53C0B" w14:textId="103B2645" w:rsidR="00A21D4E" w:rsidRPr="006701C4" w:rsidRDefault="000F5B29" w:rsidP="006701C4">
      <w:pPr>
        <w:pStyle w:val="31"/>
        <w:widowControl w:val="0"/>
        <w:jc w:val="center"/>
      </w:pPr>
      <w:r>
        <w:rPr>
          <w:b/>
          <w:sz w:val="24"/>
          <w:szCs w:val="24"/>
        </w:rPr>
        <w:t xml:space="preserve">   Касли 202</w:t>
      </w:r>
      <w:r w:rsidR="00816AB4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 xml:space="preserve"> г.</w:t>
      </w:r>
    </w:p>
    <w:p w14:paraId="408F979B" w14:textId="5FB7E974" w:rsidR="00A35B02" w:rsidRDefault="00A35B02">
      <w:pPr>
        <w:spacing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D83E04F" w14:textId="77777777" w:rsidR="00A35B02" w:rsidRDefault="00A35B02">
      <w:pPr>
        <w:spacing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2885DD4" w14:textId="4F0F588F" w:rsidR="00846EA4" w:rsidRDefault="000F5B29">
      <w:pPr>
        <w:spacing w:beforeAutospacing="1" w:after="0" w:line="240" w:lineRule="auto"/>
        <w:contextualSpacing/>
        <w:jc w:val="center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ИНФОРМАЦИОННОЕ СООБЩЕНИЕ </w:t>
      </w:r>
    </w:p>
    <w:p w14:paraId="148442D8" w14:textId="736AF724" w:rsidR="00846EA4" w:rsidRDefault="000F5B29">
      <w:pPr>
        <w:spacing w:after="0"/>
        <w:jc w:val="both"/>
      </w:pP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     Комитет по управлению имуществом и земельным отношениям администрации </w:t>
      </w:r>
      <w:proofErr w:type="spellStart"/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Каслинского</w:t>
      </w:r>
      <w:proofErr w:type="spellEnd"/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муниципального района (организатор торгов) </w:t>
      </w:r>
      <w:r w:rsidR="003A1D93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В </w:t>
      </w:r>
      <w:r>
        <w:rPr>
          <w:highlight w:val="white"/>
        </w:rPr>
        <w:t xml:space="preserve">соответствии с решением Собрания депутатов </w:t>
      </w:r>
      <w:proofErr w:type="spellStart"/>
      <w:r>
        <w:rPr>
          <w:highlight w:val="white"/>
        </w:rPr>
        <w:t>Каслинского</w:t>
      </w:r>
      <w:proofErr w:type="spellEnd"/>
      <w:r>
        <w:rPr>
          <w:highlight w:val="white"/>
        </w:rPr>
        <w:t xml:space="preserve"> муниципального района от </w:t>
      </w:r>
      <w:r w:rsidR="003A1D93">
        <w:rPr>
          <w:highlight w:val="white"/>
        </w:rPr>
        <w:t>26</w:t>
      </w:r>
      <w:r>
        <w:rPr>
          <w:highlight w:val="white"/>
        </w:rPr>
        <w:t xml:space="preserve"> </w:t>
      </w:r>
      <w:r w:rsidR="00816AB4">
        <w:rPr>
          <w:highlight w:val="white"/>
        </w:rPr>
        <w:t>декабря</w:t>
      </w:r>
      <w:r>
        <w:rPr>
          <w:highlight w:val="white"/>
        </w:rPr>
        <w:t xml:space="preserve">  202</w:t>
      </w:r>
      <w:r w:rsidR="00816AB4">
        <w:rPr>
          <w:highlight w:val="white"/>
        </w:rPr>
        <w:t>4</w:t>
      </w:r>
      <w:r>
        <w:rPr>
          <w:highlight w:val="white"/>
        </w:rPr>
        <w:t xml:space="preserve"> года № </w:t>
      </w:r>
      <w:r w:rsidR="003A1D93">
        <w:rPr>
          <w:highlight w:val="white"/>
        </w:rPr>
        <w:t>526</w:t>
      </w:r>
      <w:r>
        <w:rPr>
          <w:highlight w:val="white"/>
        </w:rPr>
        <w:t xml:space="preserve">   «</w:t>
      </w:r>
      <w:r w:rsidR="0064517C">
        <w:rPr>
          <w:highlight w:val="white"/>
        </w:rPr>
        <w:t xml:space="preserve">Об утверждении прогнозного плана (программа) приватизации имущества находящегося в собственности </w:t>
      </w:r>
      <w:proofErr w:type="spellStart"/>
      <w:r w:rsidR="0064517C">
        <w:rPr>
          <w:highlight w:val="white"/>
        </w:rPr>
        <w:t>Каслинского</w:t>
      </w:r>
      <w:proofErr w:type="spellEnd"/>
      <w:r w:rsidR="0064517C">
        <w:rPr>
          <w:highlight w:val="white"/>
        </w:rPr>
        <w:t xml:space="preserve"> муниципального района, на 202</w:t>
      </w:r>
      <w:r w:rsidR="00816AB4">
        <w:rPr>
          <w:highlight w:val="white"/>
        </w:rPr>
        <w:t>5</w:t>
      </w:r>
      <w:r w:rsidR="003A1D93">
        <w:rPr>
          <w:highlight w:val="white"/>
        </w:rPr>
        <w:t xml:space="preserve"> и период до 2027 года</w:t>
      </w:r>
      <w:r>
        <w:rPr>
          <w:highlight w:val="white"/>
        </w:rPr>
        <w:t>»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. </w:t>
      </w:r>
    </w:p>
    <w:p w14:paraId="31050E1E" w14:textId="77777777" w:rsidR="00846EA4" w:rsidRDefault="000F5B29">
      <w:pPr>
        <w:spacing w:after="0"/>
        <w:jc w:val="both"/>
      </w:pPr>
      <w:r>
        <w:rPr>
          <w:rFonts w:ascii="Times New Roman" w:hAnsi="Times New Roman"/>
          <w:b/>
          <w:bCs/>
          <w:sz w:val="24"/>
          <w:szCs w:val="24"/>
        </w:rPr>
        <w:t>Оператор электронной площадки:</w:t>
      </w:r>
      <w:r>
        <w:rPr>
          <w:rFonts w:ascii="Times New Roman" w:hAnsi="Times New Roman"/>
          <w:color w:val="767676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Акционерное общество «Единая электронная торговая площадка» </w:t>
      </w:r>
      <w:hyperlink r:id="rId8">
        <w:r>
          <w:rPr>
            <w:rStyle w:val="-"/>
            <w:rFonts w:ascii="Times New Roman" w:hAnsi="Times New Roman"/>
            <w:bCs/>
            <w:sz w:val="24"/>
            <w:szCs w:val="24"/>
          </w:rPr>
          <w:t>https://178fz.roseltorg.ru/</w:t>
        </w:r>
      </w:hyperlink>
      <w:r>
        <w:rPr>
          <w:rFonts w:ascii="Times New Roman" w:hAnsi="Times New Roman"/>
          <w:bCs/>
          <w:sz w:val="24"/>
          <w:szCs w:val="24"/>
        </w:rPr>
        <w:t xml:space="preserve">. Юридический адрес Оператора: 115114, г. Москва, ул. </w:t>
      </w:r>
      <w:proofErr w:type="spellStart"/>
      <w:r>
        <w:rPr>
          <w:rFonts w:ascii="Times New Roman" w:hAnsi="Times New Roman"/>
          <w:bCs/>
          <w:sz w:val="24"/>
          <w:szCs w:val="24"/>
        </w:rPr>
        <w:t>Кожевническая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д. 14, стр. 5, телефон:8 (495) 276-16-26, </w:t>
      </w:r>
      <w:r>
        <w:rPr>
          <w:rFonts w:ascii="Times New Roman" w:hAnsi="Times New Roman"/>
          <w:bCs/>
          <w:sz w:val="24"/>
          <w:szCs w:val="24"/>
          <w:lang w:val="en-US"/>
        </w:rPr>
        <w:t>e</w:t>
      </w:r>
      <w:r>
        <w:rPr>
          <w:rFonts w:ascii="Times New Roman" w:hAnsi="Times New Roman"/>
          <w:bCs/>
          <w:sz w:val="24"/>
          <w:szCs w:val="24"/>
        </w:rPr>
        <w:t>-</w:t>
      </w:r>
      <w:r>
        <w:rPr>
          <w:rFonts w:ascii="Times New Roman" w:hAnsi="Times New Roman"/>
          <w:bCs/>
          <w:sz w:val="24"/>
          <w:szCs w:val="24"/>
          <w:lang w:val="en-US"/>
        </w:rPr>
        <w:t>mail</w:t>
      </w:r>
      <w:r>
        <w:rPr>
          <w:rFonts w:ascii="Times New Roman" w:hAnsi="Times New Roman"/>
          <w:bCs/>
          <w:sz w:val="24"/>
          <w:szCs w:val="24"/>
        </w:rPr>
        <w:t xml:space="preserve">: </w:t>
      </w:r>
      <w:r>
        <w:rPr>
          <w:rFonts w:ascii="Times New Roman" w:hAnsi="Times New Roman"/>
          <w:bCs/>
          <w:sz w:val="24"/>
          <w:szCs w:val="24"/>
          <w:lang w:val="en-US"/>
        </w:rPr>
        <w:t>info</w:t>
      </w:r>
      <w:r>
        <w:rPr>
          <w:rFonts w:ascii="Times New Roman" w:hAnsi="Times New Roman"/>
          <w:bCs/>
          <w:sz w:val="24"/>
          <w:szCs w:val="24"/>
        </w:rPr>
        <w:t>@</w:t>
      </w:r>
      <w:proofErr w:type="spellStart"/>
      <w:r>
        <w:rPr>
          <w:rFonts w:ascii="Times New Roman" w:hAnsi="Times New Roman"/>
          <w:bCs/>
          <w:sz w:val="24"/>
          <w:szCs w:val="24"/>
          <w:lang w:val="en-US"/>
        </w:rPr>
        <w:t>roseltorg</w:t>
      </w:r>
      <w:proofErr w:type="spellEnd"/>
      <w:r>
        <w:rPr>
          <w:rFonts w:ascii="Times New Roman" w:hAnsi="Times New Roman"/>
          <w:bCs/>
          <w:sz w:val="24"/>
          <w:szCs w:val="24"/>
        </w:rPr>
        <w:t>.</w:t>
      </w:r>
      <w:proofErr w:type="spellStart"/>
      <w:r>
        <w:rPr>
          <w:rFonts w:ascii="Times New Roman" w:hAnsi="Times New Roman"/>
          <w:bCs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/>
          <w:bCs/>
          <w:sz w:val="24"/>
          <w:szCs w:val="24"/>
        </w:rPr>
        <w:t>.</w:t>
      </w:r>
    </w:p>
    <w:p w14:paraId="5FAD2163" w14:textId="77777777" w:rsidR="00A22747" w:rsidRDefault="000F5B29" w:rsidP="00B94F4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3" w:name="_Hlk165103045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bookmarkStart w:id="4" w:name="_Hlk201842984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ЛОТ №1: </w:t>
      </w:r>
    </w:p>
    <w:p w14:paraId="35F6A440" w14:textId="77777777" w:rsidR="00A37A04" w:rsidRDefault="00A22747" w:rsidP="00317B1B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Предмет аукциона</w:t>
      </w:r>
      <w:r w:rsidR="0017567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: </w:t>
      </w:r>
      <w:r w:rsidR="00A37A04" w:rsidRPr="00A37A0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Нежилое помещение-помещение №5, общей площадью 572,5 </w:t>
      </w:r>
      <w:proofErr w:type="spellStart"/>
      <w:r w:rsidR="00A37A04" w:rsidRPr="00A37A04">
        <w:rPr>
          <w:rFonts w:ascii="Times New Roman" w:eastAsia="Times New Roman" w:hAnsi="Times New Roman"/>
          <w:b/>
          <w:sz w:val="24"/>
          <w:szCs w:val="24"/>
          <w:lang w:eastAsia="ru-RU"/>
        </w:rPr>
        <w:t>кв.м</w:t>
      </w:r>
      <w:proofErr w:type="spellEnd"/>
      <w:r w:rsidR="00A37A04" w:rsidRPr="00A37A0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., назначение: нежилое, этаж расположение: этаж №4, кадастровый номер 74:09:1102020:486, местоположение: Российская Федерация, Челябинская область, муниципальный район </w:t>
      </w:r>
      <w:proofErr w:type="spellStart"/>
      <w:r w:rsidR="00A37A04" w:rsidRPr="00A37A04">
        <w:rPr>
          <w:rFonts w:ascii="Times New Roman" w:eastAsia="Times New Roman" w:hAnsi="Times New Roman"/>
          <w:b/>
          <w:sz w:val="24"/>
          <w:szCs w:val="24"/>
          <w:lang w:eastAsia="ru-RU"/>
        </w:rPr>
        <w:t>Каслинский</w:t>
      </w:r>
      <w:proofErr w:type="spellEnd"/>
      <w:r w:rsidR="00A37A04" w:rsidRPr="00A37A0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городского поселение </w:t>
      </w:r>
      <w:proofErr w:type="spellStart"/>
      <w:r w:rsidR="00A37A04" w:rsidRPr="00A37A04">
        <w:rPr>
          <w:rFonts w:ascii="Times New Roman" w:eastAsia="Times New Roman" w:hAnsi="Times New Roman"/>
          <w:b/>
          <w:sz w:val="24"/>
          <w:szCs w:val="24"/>
          <w:lang w:eastAsia="ru-RU"/>
        </w:rPr>
        <w:t>Каслинское</w:t>
      </w:r>
      <w:proofErr w:type="spellEnd"/>
      <w:r w:rsidR="00A37A04" w:rsidRPr="00A37A0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город Касли, улица Карла Маркса, дом 84, помещение 5, помещение 5.  </w:t>
      </w:r>
    </w:p>
    <w:p w14:paraId="0B6BD9AB" w14:textId="21B4F3B8" w:rsidR="00846EA4" w:rsidRPr="00317B1B" w:rsidRDefault="000F5B29" w:rsidP="00317B1B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Форма торгов и подачи предложений о цене: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торги проводятся в электронной форме аукциона, открытого по составу участников и форме подачи предложений о цене.</w:t>
      </w:r>
    </w:p>
    <w:p w14:paraId="438A1EEE" w14:textId="77777777" w:rsidR="00846EA4" w:rsidRDefault="000F5B29">
      <w:pPr>
        <w:pStyle w:val="af1"/>
        <w:jc w:val="both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Информация о предыдущих торгах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: ранее торги не проводились.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14:paraId="24D177F0" w14:textId="75E2D251" w:rsidR="00846EA4" w:rsidRPr="00394583" w:rsidRDefault="000F5B29">
      <w:pPr>
        <w:pStyle w:val="af1"/>
        <w:jc w:val="both"/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highlight w:val="white"/>
          <w:lang w:eastAsia="ru-RU"/>
        </w:rPr>
        <w:t>Начальная цена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– </w:t>
      </w:r>
      <w:r w:rsidR="00A37A04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9 065 000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</w:t>
      </w:r>
      <w:r w:rsidR="00CE267E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(</w:t>
      </w:r>
      <w:r w:rsidR="00A37A04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девять миллионов шестьдесят пять тысяч</w:t>
      </w:r>
      <w:r w:rsidR="00394583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)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рублей 00 копеек </w:t>
      </w:r>
      <w:proofErr w:type="gramStart"/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( в</w:t>
      </w:r>
      <w:proofErr w:type="gramEnd"/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т.ч. НДС).</w:t>
      </w:r>
    </w:p>
    <w:p w14:paraId="12F3061C" w14:textId="5A94BA0B" w:rsidR="00846EA4" w:rsidRDefault="000F5B29">
      <w:pPr>
        <w:pStyle w:val="af1"/>
        <w:jc w:val="both"/>
      </w:pPr>
      <w:r>
        <w:rPr>
          <w:rFonts w:ascii="Times New Roman" w:eastAsia="Times New Roman" w:hAnsi="Times New Roman"/>
          <w:b/>
          <w:sz w:val="24"/>
          <w:szCs w:val="24"/>
          <w:highlight w:val="white"/>
          <w:lang w:eastAsia="ru-RU"/>
        </w:rPr>
        <w:t>«Шаг аукциона» (величина повышения начальной цены)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– </w:t>
      </w:r>
      <w:r w:rsidR="003C1BA8" w:rsidRPr="003C1BA8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453 250</w:t>
      </w:r>
      <w:r w:rsidR="0063709B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(</w:t>
      </w:r>
      <w:r w:rsidR="003C1BA8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четыреста пятьдесят три тысячи двести пятьдесят)</w:t>
      </w:r>
      <w:r w:rsidR="005862B2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рублей </w:t>
      </w:r>
      <w:r w:rsidR="00434B45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00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копеек, в размере 5 % от начальной цены.</w:t>
      </w:r>
    </w:p>
    <w:p w14:paraId="103E246F" w14:textId="47256DB4" w:rsidR="00846EA4" w:rsidRDefault="000F5B29">
      <w:pPr>
        <w:pStyle w:val="af1"/>
        <w:jc w:val="both"/>
      </w:pPr>
      <w:r>
        <w:rPr>
          <w:rFonts w:ascii="Times New Roman" w:eastAsia="Times New Roman" w:hAnsi="Times New Roman"/>
          <w:b/>
          <w:sz w:val="24"/>
          <w:szCs w:val="24"/>
          <w:highlight w:val="white"/>
          <w:lang w:eastAsia="ru-RU"/>
        </w:rPr>
        <w:t>Сумма задатка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</w:t>
      </w:r>
      <w:r w:rsidRPr="00B94F48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– </w:t>
      </w:r>
      <w:bookmarkStart w:id="5" w:name="__DdeLink__3751_176060660"/>
      <w:bookmarkStart w:id="6" w:name="_Hlk151328525"/>
      <w:bookmarkStart w:id="7" w:name="_Hlk151328166"/>
      <w:bookmarkStart w:id="8" w:name="_Hlk151327698"/>
      <w:r w:rsidR="003C1BA8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906 500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(</w:t>
      </w:r>
      <w:r w:rsidR="003C1BA8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девятьсот шесть тысяч пятьсот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)</w:t>
      </w:r>
      <w:bookmarkEnd w:id="5"/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</w:t>
      </w:r>
      <w:bookmarkEnd w:id="6"/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рублей 00 копеек</w:t>
      </w:r>
      <w:bookmarkEnd w:id="7"/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, </w:t>
      </w:r>
      <w:bookmarkEnd w:id="8"/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в размере </w:t>
      </w:r>
      <w:r w:rsidR="00434B45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1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0 % от начальной цены.</w:t>
      </w:r>
    </w:p>
    <w:bookmarkEnd w:id="3"/>
    <w:bookmarkEnd w:id="4"/>
    <w:p w14:paraId="2D531C76" w14:textId="77777777" w:rsidR="00B94F48" w:rsidRDefault="00B94F48" w:rsidP="00B94F48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Реквизиты для перечисления задатка: </w:t>
      </w:r>
    </w:p>
    <w:p w14:paraId="6877A678" w14:textId="77777777" w:rsidR="00B94F48" w:rsidRDefault="00B94F48" w:rsidP="00B94F48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Наименование: АО «Единая электронная торговая площадка»</w:t>
      </w:r>
    </w:p>
    <w:p w14:paraId="513A2DFF" w14:textId="77777777" w:rsidR="00B94F48" w:rsidRDefault="00B94F48" w:rsidP="00B94F48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ИНН: 7707704692</w:t>
      </w:r>
    </w:p>
    <w:p w14:paraId="400378C3" w14:textId="77777777" w:rsidR="00B94F48" w:rsidRDefault="00B94F48" w:rsidP="00B94F48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КПП: 772501001</w:t>
      </w:r>
    </w:p>
    <w:p w14:paraId="603CA49C" w14:textId="77777777" w:rsidR="00B94F48" w:rsidRDefault="00B94F48" w:rsidP="00B94F48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Расчетный счет: 40702810510050001273</w:t>
      </w:r>
    </w:p>
    <w:p w14:paraId="1183D15D" w14:textId="77777777" w:rsidR="00B94F48" w:rsidRDefault="00B94F48" w:rsidP="00B94F48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Банк Получателя: Филиал «Центральный» Банк ВТБ (ПАО) в г. Москва</w:t>
      </w:r>
    </w:p>
    <w:p w14:paraId="0903845A" w14:textId="77777777" w:rsidR="00B94F48" w:rsidRDefault="00B94F48" w:rsidP="00B94F48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БИК: 044525411</w:t>
      </w:r>
    </w:p>
    <w:p w14:paraId="66F92093" w14:textId="77777777" w:rsidR="00B94F48" w:rsidRDefault="00B94F48" w:rsidP="00B94F48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Корреспондентский счет: 30101810145250000411</w:t>
      </w:r>
    </w:p>
    <w:p w14:paraId="7E99C1EC" w14:textId="4940536C" w:rsidR="006701C4" w:rsidRDefault="00B94F48" w:rsidP="006701C4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 xml:space="preserve">Назначения платежа: </w:t>
      </w:r>
      <w:r w:rsidR="006701C4"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«</w:t>
      </w:r>
      <w:r w:rsidR="006701C4">
        <w:rPr>
          <w:rFonts w:ascii="Times New Roman" w:eastAsia="Times New Roman" w:hAnsi="Times New Roman"/>
          <w:b/>
          <w:bCs/>
          <w:sz w:val="24"/>
          <w:szCs w:val="24"/>
        </w:rPr>
        <w:t>Пополнение лицевого счета №_________________. 178ФЗ. НДС не облагается»</w:t>
      </w:r>
    </w:p>
    <w:p w14:paraId="3F4246CD" w14:textId="1DF5ED35" w:rsidR="00B94F48" w:rsidRDefault="00B94F48" w:rsidP="001A41A0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</w:p>
    <w:p w14:paraId="52B33741" w14:textId="77777777" w:rsidR="001A41A0" w:rsidRPr="001A41A0" w:rsidRDefault="001A41A0" w:rsidP="001A41A0">
      <w:pPr>
        <w:spacing w:after="0" w:line="120" w:lineRule="atLeast"/>
        <w:rPr>
          <w:rStyle w:val="ListLabel207"/>
          <w:rFonts w:eastAsia="Times New Roman"/>
          <w:b/>
          <w:bCs/>
          <w:color w:val="auto"/>
          <w:highlight w:val="white"/>
          <w:u w:val="none"/>
        </w:rPr>
      </w:pPr>
    </w:p>
    <w:p w14:paraId="0A5C8D73" w14:textId="1CEB7DEA" w:rsidR="002D0ACF" w:rsidRPr="00700739" w:rsidRDefault="002D0ACF" w:rsidP="002D0ACF">
      <w:pPr>
        <w:shd w:val="clear" w:color="auto" w:fill="FFFFFF"/>
        <w:spacing w:after="0"/>
        <w:jc w:val="both"/>
        <w:rPr>
          <w:rFonts w:ascii="Times New Roman" w:hAnsi="Times New Roman"/>
          <w:b/>
          <w:color w:val="4472C4"/>
        </w:rPr>
      </w:pPr>
      <w:bookmarkStart w:id="9" w:name="__DdeLink__6625_55611351"/>
      <w:bookmarkEnd w:id="9"/>
      <w:r w:rsidRPr="00700739">
        <w:rPr>
          <w:rFonts w:ascii="Times New Roman" w:hAnsi="Times New Roman"/>
          <w:b/>
          <w:highlight w:val="white"/>
          <w:u w:val="single"/>
        </w:rPr>
        <w:t>Дата окончания приема заявок на участие в аукционе</w:t>
      </w:r>
      <w:r w:rsidRPr="00700739">
        <w:rPr>
          <w:rFonts w:ascii="Times New Roman" w:hAnsi="Times New Roman"/>
          <w:b/>
          <w:highlight w:val="white"/>
        </w:rPr>
        <w:t xml:space="preserve">: </w:t>
      </w:r>
      <w:r w:rsidR="003C1BA8">
        <w:rPr>
          <w:rFonts w:ascii="Times New Roman" w:hAnsi="Times New Roman"/>
          <w:b/>
          <w:highlight w:val="white"/>
        </w:rPr>
        <w:t>11</w:t>
      </w:r>
      <w:r w:rsidR="0038596B">
        <w:rPr>
          <w:rFonts w:ascii="Times New Roman" w:hAnsi="Times New Roman"/>
          <w:b/>
          <w:highlight w:val="white"/>
        </w:rPr>
        <w:t xml:space="preserve"> </w:t>
      </w:r>
      <w:r w:rsidR="003C1BA8">
        <w:rPr>
          <w:rFonts w:ascii="Times New Roman" w:hAnsi="Times New Roman"/>
          <w:b/>
          <w:highlight w:val="white"/>
        </w:rPr>
        <w:t xml:space="preserve">октября </w:t>
      </w:r>
      <w:r w:rsidRPr="00700739">
        <w:rPr>
          <w:rFonts w:ascii="Times New Roman" w:hAnsi="Times New Roman"/>
          <w:b/>
          <w:highlight w:val="white"/>
        </w:rPr>
        <w:t>20</w:t>
      </w:r>
      <w:r w:rsidR="0038596B">
        <w:rPr>
          <w:rFonts w:ascii="Times New Roman" w:hAnsi="Times New Roman"/>
          <w:b/>
          <w:highlight w:val="white"/>
        </w:rPr>
        <w:t>25</w:t>
      </w:r>
      <w:r w:rsidRPr="00700739">
        <w:rPr>
          <w:rFonts w:ascii="Times New Roman" w:hAnsi="Times New Roman"/>
          <w:b/>
          <w:highlight w:val="white"/>
        </w:rPr>
        <w:t>г. до 14.00 час.</w:t>
      </w:r>
    </w:p>
    <w:p w14:paraId="1BAB2243" w14:textId="77777777" w:rsidR="002D0ACF" w:rsidRDefault="002D0ACF" w:rsidP="002D0ACF">
      <w:pPr>
        <w:spacing w:line="240" w:lineRule="auto"/>
        <w:jc w:val="both"/>
      </w:pPr>
      <w:r>
        <w:rPr>
          <w:rFonts w:ascii="Times New Roman" w:hAnsi="Times New Roman"/>
          <w:bCs/>
          <w:sz w:val="24"/>
          <w:szCs w:val="24"/>
          <w:highlight w:val="white"/>
        </w:rPr>
        <w:t>Данное сообщение является публичной офертой в соответствии со статьей 437 Гражданского кодекса РФ, а подача претендентом заявки и перечисление задатка являются акцептом такой оферты. Сумма задатка возвращается участникам аукциона, за исключением его победителя, в течение 5 календарных дней с даты подведения итогов аукциона.</w:t>
      </w:r>
    </w:p>
    <w:p w14:paraId="0F4E21A2" w14:textId="77777777" w:rsidR="002D0ACF" w:rsidRDefault="002D0ACF" w:rsidP="002D0ACF">
      <w:pPr>
        <w:spacing w:line="240" w:lineRule="auto"/>
        <w:ind w:firstLine="708"/>
        <w:jc w:val="both"/>
      </w:pPr>
      <w:r>
        <w:rPr>
          <w:rFonts w:ascii="Times New Roman" w:hAnsi="Times New Roman"/>
          <w:bCs/>
          <w:sz w:val="24"/>
          <w:szCs w:val="24"/>
          <w:highlight w:val="white"/>
        </w:rPr>
        <w:t xml:space="preserve">При исчислении сроков, указанных в настоящем информационном сообщении, </w:t>
      </w:r>
      <w:r>
        <w:rPr>
          <w:rFonts w:ascii="Times New Roman" w:hAnsi="Times New Roman"/>
          <w:b/>
          <w:bCs/>
          <w:sz w:val="24"/>
          <w:szCs w:val="24"/>
          <w:highlight w:val="white"/>
          <w:u w:val="single"/>
        </w:rPr>
        <w:t xml:space="preserve">принимается время сервера электронной торговой площадки –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Челябинск.</w:t>
      </w:r>
    </w:p>
    <w:p w14:paraId="436D0DA8" w14:textId="06428AC4" w:rsidR="002D0ACF" w:rsidRDefault="002D0ACF" w:rsidP="002D0ACF">
      <w:pPr>
        <w:spacing w:line="240" w:lineRule="auto"/>
        <w:jc w:val="both"/>
        <w:rPr>
          <w:rFonts w:ascii="Times New Roman" w:hAnsi="Times New Roman"/>
          <w:b/>
          <w:sz w:val="24"/>
          <w:szCs w:val="24"/>
          <w:highlight w:val="white"/>
          <w:u w:val="single"/>
        </w:rPr>
      </w:pPr>
      <w:r>
        <w:rPr>
          <w:rFonts w:ascii="Times New Roman" w:hAnsi="Times New Roman"/>
          <w:b/>
          <w:sz w:val="24"/>
          <w:szCs w:val="24"/>
          <w:highlight w:val="white"/>
          <w:u w:val="single"/>
        </w:rPr>
        <w:lastRenderedPageBreak/>
        <w:t>Дата начала приема заявок на участие в аукционе</w:t>
      </w:r>
      <w:r>
        <w:rPr>
          <w:rFonts w:ascii="Times New Roman" w:hAnsi="Times New Roman"/>
          <w:sz w:val="24"/>
          <w:szCs w:val="24"/>
          <w:highlight w:val="white"/>
        </w:rPr>
        <w:t xml:space="preserve">: </w:t>
      </w:r>
      <w:r w:rsidR="003C1BA8">
        <w:rPr>
          <w:rFonts w:ascii="Times New Roman" w:hAnsi="Times New Roman"/>
          <w:b/>
          <w:bCs/>
          <w:sz w:val="24"/>
          <w:szCs w:val="24"/>
          <w:highlight w:val="white"/>
        </w:rPr>
        <w:t>16</w:t>
      </w:r>
      <w:r>
        <w:rPr>
          <w:rFonts w:ascii="Times New Roman" w:hAnsi="Times New Roman"/>
          <w:b/>
          <w:bCs/>
          <w:sz w:val="24"/>
          <w:szCs w:val="24"/>
          <w:highlight w:val="white"/>
        </w:rPr>
        <w:t xml:space="preserve"> </w:t>
      </w:r>
      <w:r w:rsidR="005862B2">
        <w:rPr>
          <w:rFonts w:ascii="Times New Roman" w:hAnsi="Times New Roman"/>
          <w:b/>
          <w:bCs/>
          <w:sz w:val="24"/>
          <w:szCs w:val="24"/>
          <w:highlight w:val="white"/>
        </w:rPr>
        <w:t>сентября</w:t>
      </w:r>
      <w:r>
        <w:rPr>
          <w:rFonts w:ascii="Times New Roman" w:hAnsi="Times New Roman"/>
          <w:b/>
          <w:bCs/>
          <w:sz w:val="24"/>
          <w:szCs w:val="24"/>
          <w:highlight w:val="white"/>
        </w:rPr>
        <w:t xml:space="preserve"> </w:t>
      </w:r>
      <w:r>
        <w:rPr>
          <w:rFonts w:ascii="Times New Roman" w:hAnsi="Times New Roman"/>
          <w:b/>
          <w:sz w:val="24"/>
          <w:szCs w:val="24"/>
          <w:highlight w:val="white"/>
        </w:rPr>
        <w:t xml:space="preserve">2025 г. в </w:t>
      </w:r>
      <w:r w:rsidR="00B75B7E">
        <w:rPr>
          <w:rFonts w:ascii="Times New Roman" w:hAnsi="Times New Roman"/>
          <w:b/>
          <w:sz w:val="24"/>
          <w:szCs w:val="24"/>
          <w:highlight w:val="white"/>
        </w:rPr>
        <w:t>1</w:t>
      </w:r>
      <w:r w:rsidR="003C1BA8">
        <w:rPr>
          <w:rFonts w:ascii="Times New Roman" w:hAnsi="Times New Roman"/>
          <w:b/>
          <w:sz w:val="24"/>
          <w:szCs w:val="24"/>
          <w:highlight w:val="white"/>
        </w:rPr>
        <w:t>7</w:t>
      </w:r>
      <w:r>
        <w:rPr>
          <w:rFonts w:ascii="Times New Roman" w:hAnsi="Times New Roman"/>
          <w:b/>
          <w:sz w:val="24"/>
          <w:szCs w:val="24"/>
          <w:highlight w:val="white"/>
        </w:rPr>
        <w:t>:</w:t>
      </w:r>
      <w:r w:rsidR="0038596B">
        <w:rPr>
          <w:rFonts w:ascii="Times New Roman" w:hAnsi="Times New Roman"/>
          <w:b/>
          <w:sz w:val="24"/>
          <w:szCs w:val="24"/>
          <w:highlight w:val="white"/>
        </w:rPr>
        <w:t>00</w:t>
      </w:r>
      <w:r>
        <w:rPr>
          <w:rFonts w:ascii="Times New Roman" w:hAnsi="Times New Roman"/>
          <w:sz w:val="24"/>
          <w:szCs w:val="24"/>
          <w:highlight w:val="white"/>
        </w:rPr>
        <w:t xml:space="preserve"> час. Место подачи (приема) заявок - электронная площадка: </w:t>
      </w:r>
      <w:hyperlink r:id="rId9" w:history="1">
        <w:r>
          <w:rPr>
            <w:rStyle w:val="ListLabel207"/>
            <w:rFonts w:eastAsia="Calibri"/>
          </w:rPr>
          <w:t>https://roseltorg.ru/</w:t>
        </w:r>
      </w:hyperlink>
    </w:p>
    <w:p w14:paraId="49B1BCA6" w14:textId="2D0799DB" w:rsidR="002D0ACF" w:rsidRDefault="002D0ACF" w:rsidP="002D0ACF">
      <w:pPr>
        <w:spacing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  <w:highlight w:val="white"/>
        </w:rPr>
      </w:pPr>
      <w:bookmarkStart w:id="10" w:name="_Hlk132105601"/>
      <w:r>
        <w:rPr>
          <w:rFonts w:ascii="Times New Roman" w:hAnsi="Times New Roman"/>
          <w:b/>
          <w:sz w:val="24"/>
          <w:szCs w:val="24"/>
          <w:highlight w:val="white"/>
          <w:u w:val="single"/>
        </w:rPr>
        <w:t>Дата окончания приема заявок на участие в аукционе</w:t>
      </w:r>
      <w:r>
        <w:rPr>
          <w:rFonts w:ascii="Times New Roman" w:hAnsi="Times New Roman"/>
          <w:sz w:val="24"/>
          <w:szCs w:val="24"/>
          <w:highlight w:val="white"/>
        </w:rPr>
        <w:t xml:space="preserve">: </w:t>
      </w:r>
      <w:r w:rsidR="003C1BA8" w:rsidRPr="003C1BA8">
        <w:rPr>
          <w:rFonts w:ascii="Times New Roman" w:hAnsi="Times New Roman"/>
          <w:b/>
          <w:bCs/>
          <w:sz w:val="24"/>
          <w:szCs w:val="24"/>
          <w:highlight w:val="white"/>
        </w:rPr>
        <w:t>11</w:t>
      </w:r>
      <w:r w:rsidR="0038596B" w:rsidRPr="0038596B">
        <w:rPr>
          <w:rFonts w:ascii="Times New Roman" w:hAnsi="Times New Roman"/>
          <w:b/>
          <w:bCs/>
          <w:sz w:val="24"/>
          <w:szCs w:val="24"/>
          <w:highlight w:val="white"/>
        </w:rPr>
        <w:t xml:space="preserve"> </w:t>
      </w:r>
      <w:r w:rsidR="003C1BA8">
        <w:rPr>
          <w:rFonts w:ascii="Times New Roman" w:hAnsi="Times New Roman"/>
          <w:b/>
          <w:bCs/>
          <w:sz w:val="24"/>
          <w:szCs w:val="24"/>
          <w:highlight w:val="white"/>
        </w:rPr>
        <w:t>октября</w:t>
      </w:r>
      <w:r>
        <w:rPr>
          <w:rFonts w:ascii="Times New Roman" w:hAnsi="Times New Roman"/>
          <w:b/>
          <w:sz w:val="24"/>
          <w:szCs w:val="24"/>
          <w:highlight w:val="white"/>
        </w:rPr>
        <w:t xml:space="preserve"> 2025г. до 14.00</w:t>
      </w:r>
      <w:r>
        <w:rPr>
          <w:rFonts w:ascii="Times New Roman" w:hAnsi="Times New Roman"/>
          <w:sz w:val="24"/>
          <w:szCs w:val="24"/>
          <w:highlight w:val="white"/>
        </w:rPr>
        <w:t xml:space="preserve"> час.</w:t>
      </w:r>
    </w:p>
    <w:bookmarkEnd w:id="10"/>
    <w:p w14:paraId="429F053F" w14:textId="63ED0DA8" w:rsidR="002D0ACF" w:rsidRDefault="002D0ACF" w:rsidP="002D0ACF">
      <w:pPr>
        <w:spacing w:after="120" w:line="240" w:lineRule="auto"/>
        <w:ind w:firstLine="708"/>
        <w:rPr>
          <w:rFonts w:ascii="Times New Roman" w:eastAsia="Times New Roman" w:hAnsi="Times New Roman"/>
          <w:sz w:val="24"/>
          <w:szCs w:val="24"/>
          <w:highlight w:val="white"/>
          <w:u w:val="single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highlight w:val="white"/>
          <w:u w:val="single"/>
          <w:lang w:eastAsia="ru-RU"/>
        </w:rPr>
        <w:t>Дата, время и место определения участников торгов: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  <w:t xml:space="preserve"> </w:t>
      </w:r>
      <w:r w:rsidR="003C1BA8"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  <w:t>13</w:t>
      </w:r>
      <w:r w:rsidR="0038596B"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  <w:t xml:space="preserve"> </w:t>
      </w:r>
      <w:r w:rsidR="00317B1B"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  <w:t>октября</w:t>
      </w:r>
      <w:r>
        <w:rPr>
          <w:rFonts w:ascii="Times New Roman" w:eastAsia="Times New Roman" w:hAnsi="Times New Roman"/>
          <w:b/>
          <w:color w:val="000000"/>
          <w:sz w:val="24"/>
          <w:szCs w:val="24"/>
          <w:highlight w:val="white"/>
          <w:u w:val="single"/>
          <w:lang w:eastAsia="ru-RU"/>
        </w:rPr>
        <w:t xml:space="preserve"> 2025г., </w:t>
      </w:r>
      <w:r>
        <w:rPr>
          <w:rFonts w:ascii="Times New Roman" w:eastAsia="Times New Roman" w:hAnsi="Times New Roman"/>
          <w:color w:val="000000"/>
          <w:sz w:val="24"/>
          <w:szCs w:val="24"/>
          <w:highlight w:val="white"/>
          <w:u w:val="single"/>
          <w:lang w:eastAsia="ru-RU"/>
        </w:rPr>
        <w:t xml:space="preserve">место определения участников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highlight w:val="white"/>
          <w:u w:val="single"/>
          <w:lang w:eastAsia="ru-RU"/>
        </w:rPr>
        <w:t>аукционов  -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highlight w:val="white"/>
          <w:u w:val="single"/>
          <w:lang w:eastAsia="ru-RU"/>
        </w:rPr>
        <w:t xml:space="preserve"> электронная площадка: </w:t>
      </w:r>
      <w:hyperlink r:id="rId10" w:history="1">
        <w:r>
          <w:rPr>
            <w:rStyle w:val="ListLabel208"/>
            <w:rFonts w:eastAsia="Calibri"/>
          </w:rPr>
          <w:t>https://roseltorg.ru/</w:t>
        </w:r>
      </w:hyperlink>
    </w:p>
    <w:p w14:paraId="69990CAA" w14:textId="332488E5" w:rsidR="002D0ACF" w:rsidRDefault="002D0ACF" w:rsidP="002D0ACF">
      <w:pPr>
        <w:spacing w:after="120" w:line="240" w:lineRule="auto"/>
        <w:ind w:firstLine="708"/>
      </w:pPr>
      <w:r>
        <w:rPr>
          <w:rFonts w:ascii="Times New Roman" w:eastAsia="Times New Roman" w:hAnsi="Times New Roman"/>
          <w:sz w:val="24"/>
          <w:szCs w:val="24"/>
          <w:highlight w:val="white"/>
          <w:u w:val="single"/>
          <w:lang w:eastAsia="ru-RU"/>
        </w:rPr>
        <w:t xml:space="preserve">Электронный аукцион </w:t>
      </w:r>
      <w:proofErr w:type="gramStart"/>
      <w:r>
        <w:rPr>
          <w:rFonts w:ascii="Times New Roman" w:eastAsia="Times New Roman" w:hAnsi="Times New Roman"/>
          <w:sz w:val="24"/>
          <w:szCs w:val="24"/>
          <w:highlight w:val="white"/>
          <w:u w:val="single"/>
          <w:lang w:eastAsia="ru-RU"/>
        </w:rPr>
        <w:t>состоится</w:t>
      </w:r>
      <w:r>
        <w:rPr>
          <w:rFonts w:ascii="Times New Roman" w:eastAsia="Times New Roman" w:hAnsi="Times New Roman"/>
          <w:b/>
          <w:sz w:val="24"/>
          <w:szCs w:val="24"/>
          <w:highlight w:val="white"/>
          <w:lang w:eastAsia="ru-RU"/>
        </w:rPr>
        <w:t>(</w:t>
      </w:r>
      <w:proofErr w:type="gramEnd"/>
      <w:r>
        <w:rPr>
          <w:rFonts w:ascii="Times New Roman" w:eastAsia="Times New Roman" w:hAnsi="Times New Roman"/>
          <w:b/>
          <w:sz w:val="24"/>
          <w:szCs w:val="24"/>
          <w:highlight w:val="white"/>
          <w:lang w:eastAsia="ru-RU"/>
        </w:rPr>
        <w:t>дата и время начала приема предложений от участников аукциона)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– </w:t>
      </w:r>
      <w:r w:rsidR="003C1BA8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15</w:t>
      </w:r>
      <w:r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 </w:t>
      </w:r>
      <w:r w:rsidR="00FE1D4A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октября</w:t>
      </w:r>
      <w:r w:rsidR="0038596B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2025г. в </w:t>
      </w:r>
      <w:r w:rsidR="005C31E2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10</w:t>
      </w:r>
      <w:r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.00час. </w:t>
      </w:r>
    </w:p>
    <w:p w14:paraId="3A862891" w14:textId="77777777" w:rsidR="00B94F48" w:rsidRDefault="00B94F48" w:rsidP="00B94F48">
      <w:pPr>
        <w:pStyle w:val="211"/>
        <w:spacing w:line="240" w:lineRule="auto"/>
        <w:ind w:firstLine="708"/>
      </w:pPr>
      <w:r>
        <w:rPr>
          <w:sz w:val="24"/>
          <w:szCs w:val="24"/>
          <w:u w:val="single"/>
        </w:rPr>
        <w:t>Срок (дата и время) подведения итогов аукциона</w:t>
      </w:r>
      <w:r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 xml:space="preserve">Процедура аукциона считается завершенной со времени подписания Продавцом протокола об итогах аукциона, не позднее рабочего дня, следующего за днем подведения итогов аукциона. </w:t>
      </w:r>
    </w:p>
    <w:p w14:paraId="2FB1697D" w14:textId="77777777" w:rsidR="00846EA4" w:rsidRDefault="000F5B29">
      <w:pPr>
        <w:pStyle w:val="af5"/>
        <w:ind w:left="708" w:firstLine="1"/>
        <w:jc w:val="center"/>
      </w:pPr>
      <w:r>
        <w:rPr>
          <w:b/>
          <w:bCs/>
          <w:sz w:val="24"/>
          <w:szCs w:val="24"/>
        </w:rPr>
        <w:t>Порядок регистрации на электронной площадке, подачи заявки на участие в аукционе в электронной форме, размер, срок и порядок внесения задатка, порядок возврата задатка.</w:t>
      </w:r>
    </w:p>
    <w:p w14:paraId="4428BD19" w14:textId="77777777" w:rsidR="00846EA4" w:rsidRDefault="00846EA4">
      <w:pPr>
        <w:pStyle w:val="af5"/>
        <w:rPr>
          <w:b/>
          <w:i/>
          <w:sz w:val="24"/>
          <w:szCs w:val="24"/>
        </w:rPr>
      </w:pPr>
    </w:p>
    <w:p w14:paraId="69EB3601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Для обеспечения доступа к подаче заявки и дальнейшей процедуре электронного аукциона претенденту необходимо пройти регистрацию на электронной торговой площадке АО «Единая электронная торговая площадка» в соответствии с Регламентом электронной площадки.</w:t>
      </w:r>
    </w:p>
    <w:p w14:paraId="7F83C0F7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  <w:lang w:val="x-none"/>
        </w:rPr>
        <w:t>Регистрация на электронной площадке осуществляется без взимания платы</w:t>
      </w:r>
      <w:r>
        <w:rPr>
          <w:rFonts w:ascii="Times New Roman" w:hAnsi="Times New Roman"/>
          <w:sz w:val="24"/>
          <w:szCs w:val="24"/>
        </w:rPr>
        <w:t>.</w:t>
      </w:r>
    </w:p>
    <w:p w14:paraId="7C8EC68D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Обязанность доказать свое право на участие в электронном аукционе возлагается на претендента.</w:t>
      </w:r>
    </w:p>
    <w:p w14:paraId="0C64151F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Подача заявки на участие в электронном аукционе осуществляется претендентом из личного кабинета. </w:t>
      </w:r>
    </w:p>
    <w:p w14:paraId="768B1083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Заявки подаются путем заполнения формы, представленной в Приложении № 1 к настоящему информационному сообщению, и размещения ее электронного образа, с приложением электронных образов документов в соответствии с перечнем, указанным в настоящем информационном сообщении, на сайте электронной торговой площадки </w:t>
      </w:r>
      <w:hyperlink r:id="rId11">
        <w:r>
          <w:rPr>
            <w:rStyle w:val="-"/>
            <w:rFonts w:ascii="Times New Roman" w:hAnsi="Times New Roman"/>
            <w:sz w:val="24"/>
            <w:szCs w:val="24"/>
          </w:rPr>
          <w:t>www.roseltorg.ru</w:t>
        </w:r>
      </w:hyperlink>
      <w:r>
        <w:rPr>
          <w:rFonts w:ascii="Times New Roman" w:hAnsi="Times New Roman"/>
          <w:sz w:val="24"/>
          <w:szCs w:val="24"/>
        </w:rPr>
        <w:t>.</w:t>
      </w:r>
    </w:p>
    <w:p w14:paraId="7BF3EA2D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физические лица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:</w:t>
      </w:r>
    </w:p>
    <w:p w14:paraId="40B33601" w14:textId="77777777" w:rsidR="006812EC" w:rsidRPr="006812EC" w:rsidRDefault="006812EC" w:rsidP="006812EC">
      <w:pPr>
        <w:pStyle w:val="3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12EC">
        <w:rPr>
          <w:rFonts w:ascii="Times New Roman" w:hAnsi="Times New Roman"/>
          <w:sz w:val="24"/>
          <w:szCs w:val="24"/>
        </w:rPr>
        <w:t>- заявка на участие в продаже, заполненная в форме электронного документа (Приложение № 1);</w:t>
      </w:r>
    </w:p>
    <w:p w14:paraId="50495C1E" w14:textId="77777777" w:rsidR="006812EC" w:rsidRDefault="006812EC" w:rsidP="006812EC">
      <w:pPr>
        <w:pStyle w:val="3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812EC">
        <w:rPr>
          <w:rFonts w:ascii="Times New Roman" w:hAnsi="Times New Roman"/>
          <w:sz w:val="24"/>
          <w:szCs w:val="24"/>
        </w:rPr>
        <w:t>- копии всех листов документа, удостоверяющего личность (в случае представления копии паспорта гражданина Российской Федерации необходимо в соответствии с действующим законодательством представить копии 20 (двадцати) страниц паспорта: от 1-ой страницы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включительно).</w:t>
      </w:r>
    </w:p>
    <w:p w14:paraId="5BF1D11A" w14:textId="4013BD13" w:rsidR="00846EA4" w:rsidRDefault="000F5B29" w:rsidP="006812EC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юридические лица:</w:t>
      </w:r>
    </w:p>
    <w:p w14:paraId="2DE929BE" w14:textId="77777777" w:rsidR="006812EC" w:rsidRPr="006812EC" w:rsidRDefault="006812EC" w:rsidP="006812EC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Cs/>
          <w:color w:val="000000"/>
          <w:sz w:val="24"/>
          <w:szCs w:val="24"/>
          <w:lang w:val="ru-RU" w:eastAsia="ru-RU"/>
        </w:rPr>
      </w:pPr>
      <w:r w:rsidRPr="006812EC">
        <w:rPr>
          <w:rFonts w:eastAsia="Calibri"/>
          <w:bCs/>
          <w:color w:val="000000"/>
          <w:sz w:val="24"/>
          <w:szCs w:val="24"/>
          <w:lang w:val="ru-RU" w:eastAsia="ru-RU"/>
        </w:rPr>
        <w:t xml:space="preserve">- </w:t>
      </w:r>
      <w:r w:rsidRPr="006812EC">
        <w:rPr>
          <w:rFonts w:eastAsia="Calibri"/>
          <w:b w:val="0"/>
          <w:bCs/>
          <w:color w:val="000000"/>
          <w:sz w:val="24"/>
          <w:szCs w:val="24"/>
          <w:lang w:val="ru-RU" w:eastAsia="ru-RU"/>
        </w:rPr>
        <w:t>заявка на участие в продаже, заполненная в форме электронного документа (Приложение № 1);</w:t>
      </w:r>
    </w:p>
    <w:p w14:paraId="64F33636" w14:textId="77777777" w:rsidR="006812EC" w:rsidRPr="006812EC" w:rsidRDefault="006812EC" w:rsidP="006812EC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 w:val="0"/>
          <w:bCs/>
          <w:color w:val="000000"/>
          <w:sz w:val="24"/>
          <w:szCs w:val="24"/>
          <w:lang w:val="ru-RU" w:eastAsia="ru-RU"/>
        </w:rPr>
      </w:pPr>
      <w:r w:rsidRPr="006812EC">
        <w:rPr>
          <w:rFonts w:eastAsia="Calibri"/>
          <w:bCs/>
          <w:color w:val="000000"/>
          <w:sz w:val="24"/>
          <w:szCs w:val="24"/>
          <w:lang w:val="ru-RU" w:eastAsia="ru-RU"/>
        </w:rPr>
        <w:t xml:space="preserve">- </w:t>
      </w:r>
      <w:r w:rsidRPr="006812EC">
        <w:rPr>
          <w:rFonts w:eastAsia="Calibri"/>
          <w:b w:val="0"/>
          <w:bCs/>
          <w:color w:val="000000"/>
          <w:sz w:val="24"/>
          <w:szCs w:val="24"/>
          <w:lang w:val="ru-RU" w:eastAsia="ru-RU"/>
        </w:rPr>
        <w:t>заверенные копии учредительных документов;</w:t>
      </w:r>
    </w:p>
    <w:p w14:paraId="6173ADCD" w14:textId="77777777" w:rsidR="006812EC" w:rsidRPr="006812EC" w:rsidRDefault="006812EC" w:rsidP="006812EC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 w:val="0"/>
          <w:bCs/>
          <w:color w:val="000000"/>
          <w:sz w:val="24"/>
          <w:szCs w:val="24"/>
          <w:lang w:val="ru-RU" w:eastAsia="ru-RU"/>
        </w:rPr>
      </w:pPr>
      <w:r w:rsidRPr="006812EC">
        <w:rPr>
          <w:rFonts w:eastAsia="Calibri"/>
          <w:bCs/>
          <w:color w:val="000000"/>
          <w:sz w:val="24"/>
          <w:szCs w:val="24"/>
          <w:lang w:val="ru-RU" w:eastAsia="ru-RU"/>
        </w:rPr>
        <w:t>-</w:t>
      </w:r>
      <w:r w:rsidRPr="006812EC">
        <w:rPr>
          <w:rFonts w:eastAsia="Calibri"/>
          <w:b w:val="0"/>
          <w:bCs/>
          <w:color w:val="000000"/>
          <w:sz w:val="24"/>
          <w:szCs w:val="24"/>
          <w:lang w:val="ru-RU" w:eastAsia="ru-RU"/>
        </w:rPr>
        <w:t xml:space="preserve">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</w:t>
      </w:r>
    </w:p>
    <w:p w14:paraId="2DDF78CD" w14:textId="77777777" w:rsidR="006812EC" w:rsidRPr="006812EC" w:rsidRDefault="006812EC" w:rsidP="006812EC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 w:val="0"/>
          <w:bCs/>
          <w:color w:val="000000"/>
          <w:sz w:val="24"/>
          <w:szCs w:val="24"/>
          <w:lang w:val="ru-RU" w:eastAsia="ru-RU"/>
        </w:rPr>
      </w:pPr>
      <w:r w:rsidRPr="006812EC">
        <w:rPr>
          <w:rFonts w:eastAsia="Calibri"/>
          <w:b w:val="0"/>
          <w:bCs/>
          <w:color w:val="000000"/>
          <w:sz w:val="24"/>
          <w:szCs w:val="24"/>
          <w:lang w:val="ru-RU" w:eastAsia="ru-RU"/>
        </w:rPr>
        <w:t>-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доверенности.</w:t>
      </w:r>
    </w:p>
    <w:p w14:paraId="712A1674" w14:textId="77777777" w:rsidR="006812EC" w:rsidRPr="006812EC" w:rsidRDefault="006812EC" w:rsidP="006812EC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Cs/>
          <w:color w:val="000000"/>
          <w:sz w:val="24"/>
          <w:szCs w:val="24"/>
          <w:lang w:val="ru-RU" w:eastAsia="ru-RU"/>
        </w:rPr>
      </w:pPr>
      <w:r w:rsidRPr="006812EC">
        <w:rPr>
          <w:rFonts w:eastAsia="Calibri"/>
          <w:bCs/>
          <w:color w:val="000000"/>
          <w:sz w:val="24"/>
          <w:szCs w:val="24"/>
          <w:lang w:val="ru-RU" w:eastAsia="ru-RU"/>
        </w:rPr>
        <w:lastRenderedPageBreak/>
        <w:t>Файл с заявкой и документы необходимо загрузить на электронную площадку.</w:t>
      </w:r>
    </w:p>
    <w:p w14:paraId="76AC5301" w14:textId="77777777" w:rsidR="006812EC" w:rsidRDefault="006812EC" w:rsidP="006812EC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Cs/>
          <w:color w:val="000000"/>
          <w:sz w:val="26"/>
          <w:szCs w:val="26"/>
          <w:u w:val="single"/>
          <w:lang w:val="ru-RU" w:eastAsia="ru-RU"/>
        </w:rPr>
      </w:pPr>
    </w:p>
    <w:p w14:paraId="264E3E99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Заявки подаются на электронную площадку, начиная с даты начала приема заявок до времени и даты окончания приема заявок, указанных в информационном сообщении.</w:t>
      </w:r>
    </w:p>
    <w:p w14:paraId="22C42CAE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Заявки с прилагаемыми к ним документами, поданные с нарушением установленного срока, а также заявки с незаполненными полями (являющимися обязательными для заполнения), на электронной площадке не регистрируются программными средствами. </w:t>
      </w:r>
    </w:p>
    <w:p w14:paraId="5AF2D26C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В случае, если система не принимает заявку, Оператор электронной площадки уведомляет Претендента соответствующим системным сообщением о причине </w:t>
      </w:r>
      <w:proofErr w:type="gramStart"/>
      <w:r>
        <w:rPr>
          <w:rFonts w:ascii="Times New Roman" w:hAnsi="Times New Roman"/>
          <w:sz w:val="24"/>
          <w:szCs w:val="24"/>
        </w:rPr>
        <w:t>не принятия</w:t>
      </w:r>
      <w:proofErr w:type="gramEnd"/>
      <w:r>
        <w:rPr>
          <w:rFonts w:ascii="Times New Roman" w:hAnsi="Times New Roman"/>
          <w:sz w:val="24"/>
          <w:szCs w:val="24"/>
        </w:rPr>
        <w:t xml:space="preserve"> заявки.</w:t>
      </w:r>
    </w:p>
    <w:p w14:paraId="307F5074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В случае успешного принятия заявки Оператор электронной площадки в течение одного часа со времени поступления заявки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14:paraId="1F3E361A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При приеме заявок от Претендентов Оператор электронной площадки обеспечивает конфиденциальность данных о Претендентах и участниках.</w:t>
      </w:r>
    </w:p>
    <w:p w14:paraId="30AE539F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14:paraId="2ACABBE0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Поступивший от претендента задаток подлежит возврату в течение 5 календарных дней со дня поступления уведомления об отзыве заявки.</w:t>
      </w:r>
    </w:p>
    <w:p w14:paraId="3E96544C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 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 продаже имущества (в течение 5 календарных дней со дня подписания протокола о признании претендентов участниками).</w:t>
      </w:r>
    </w:p>
    <w:p w14:paraId="282CABDF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Изменение заявки допускается только путем подачи Претендентом новой заявки в установленные в информационном сообщении сроки о проведении аукциона, при этом первоначальная заявка должна быть отозвана.</w:t>
      </w:r>
    </w:p>
    <w:p w14:paraId="54CA4FB2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Наличие электронной подписи означает, что документы и сведения, поданные в форме электронных документов, направлены от имени претендента и отправитель несет ответственность за подлинность и достоверность таких документов и сведений.</w:t>
      </w:r>
    </w:p>
    <w:p w14:paraId="706036A7" w14:textId="77777777" w:rsidR="00846EA4" w:rsidRDefault="000F5B29">
      <w:pPr>
        <w:pStyle w:val="22"/>
        <w:spacing w:after="0" w:line="240" w:lineRule="auto"/>
        <w:jc w:val="center"/>
      </w:pPr>
      <w:r>
        <w:rPr>
          <w:b/>
          <w:bCs/>
          <w:sz w:val="24"/>
          <w:szCs w:val="24"/>
        </w:rPr>
        <w:t>Ограничения участия отдельных категорий физических лиц</w:t>
      </w:r>
    </w:p>
    <w:p w14:paraId="361DA073" w14:textId="77777777" w:rsidR="00846EA4" w:rsidRDefault="000F5B29">
      <w:pPr>
        <w:pStyle w:val="22"/>
        <w:spacing w:after="0" w:line="240" w:lineRule="auto"/>
        <w:jc w:val="center"/>
      </w:pPr>
      <w:r>
        <w:rPr>
          <w:b/>
          <w:bCs/>
          <w:sz w:val="24"/>
          <w:szCs w:val="24"/>
        </w:rPr>
        <w:t>и юридических лиц в приватизации муниципального имущества.</w:t>
      </w:r>
    </w:p>
    <w:p w14:paraId="29A13851" w14:textId="77777777" w:rsidR="00846EA4" w:rsidRDefault="00846EA4">
      <w:pPr>
        <w:pStyle w:val="22"/>
        <w:spacing w:after="0" w:line="240" w:lineRule="auto"/>
        <w:jc w:val="both"/>
        <w:rPr>
          <w:bCs/>
          <w:i/>
          <w:sz w:val="24"/>
          <w:szCs w:val="24"/>
        </w:rPr>
      </w:pPr>
    </w:p>
    <w:p w14:paraId="28FA3B6B" w14:textId="77777777" w:rsidR="00846EA4" w:rsidRDefault="000F5B29">
      <w:pPr>
        <w:pStyle w:val="22"/>
        <w:spacing w:after="0" w:line="240" w:lineRule="auto"/>
        <w:jc w:val="both"/>
      </w:pPr>
      <w:r>
        <w:rPr>
          <w:bCs/>
          <w:sz w:val="24"/>
          <w:szCs w:val="24"/>
        </w:rPr>
        <w:t>Покупателями муниципального имущества могут быть любые физические и юридические лица, за исключением государственных и муниципальных унитарных предприятий, государственных и муниципальных учреждений,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 (кроме случаев, предусмотренных статьей 25 Федерального закона от 21.12.2001 № 178-ФЗ «О приватизации государственного и муниципального имущества»), а также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 Федерации.</w:t>
      </w:r>
    </w:p>
    <w:p w14:paraId="22C62FFF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bCs/>
          <w:sz w:val="24"/>
          <w:szCs w:val="24"/>
        </w:rPr>
        <w:t>В случае, если впоследствии будет установлено, что покупатель муниципального имущества не имел законное право на его приобретение, соответствующая сделка является ничтожной</w:t>
      </w:r>
    </w:p>
    <w:p w14:paraId="282BFEFD" w14:textId="77777777" w:rsidR="00846EA4" w:rsidRDefault="000F5B29">
      <w:pPr>
        <w:pStyle w:val="22"/>
        <w:spacing w:after="0" w:line="240" w:lineRule="auto"/>
        <w:jc w:val="center"/>
      </w:pPr>
      <w:r>
        <w:rPr>
          <w:b/>
          <w:sz w:val="24"/>
          <w:szCs w:val="24"/>
        </w:rPr>
        <w:t>Определение участников аукциона</w:t>
      </w:r>
    </w:p>
    <w:p w14:paraId="3AE1EFF9" w14:textId="77777777" w:rsidR="00846EA4" w:rsidRDefault="000F5B29">
      <w:pPr>
        <w:pStyle w:val="22"/>
        <w:spacing w:after="0" w:line="240" w:lineRule="auto"/>
        <w:jc w:val="both"/>
      </w:pPr>
      <w:r>
        <w:rPr>
          <w:sz w:val="24"/>
          <w:szCs w:val="24"/>
        </w:rPr>
        <w:t>Претендент не допускается к участию в аукционе по следующим основаниям:</w:t>
      </w:r>
    </w:p>
    <w:p w14:paraId="08C008EA" w14:textId="77777777" w:rsidR="00846EA4" w:rsidRDefault="000F5B29">
      <w:pPr>
        <w:pStyle w:val="22"/>
        <w:spacing w:after="0" w:line="240" w:lineRule="auto"/>
        <w:jc w:val="both"/>
      </w:pPr>
      <w:r>
        <w:rPr>
          <w:sz w:val="24"/>
          <w:szCs w:val="24"/>
        </w:rPr>
        <w:t>- представленные документы не подтверждают право претендента быть покупателем в соответствии с законодательством Российской Федерации;</w:t>
      </w:r>
    </w:p>
    <w:p w14:paraId="4A22AA3C" w14:textId="77777777" w:rsidR="00846EA4" w:rsidRDefault="000F5B29">
      <w:pPr>
        <w:pStyle w:val="22"/>
        <w:spacing w:after="0" w:line="240" w:lineRule="auto"/>
        <w:jc w:val="both"/>
      </w:pPr>
      <w:r>
        <w:rPr>
          <w:sz w:val="24"/>
          <w:szCs w:val="24"/>
        </w:rPr>
        <w:lastRenderedPageBreak/>
        <w:t>- представлены не все документы в соответствии с перечнем, указанным в информационном сообщении (за исключением предложений о цене муниципального имущества на аукционе), или оформление указанных документов не соответствует законодательству Российской Федерации;</w:t>
      </w:r>
    </w:p>
    <w:p w14:paraId="2EE9A69A" w14:textId="77777777" w:rsidR="00846EA4" w:rsidRDefault="000F5B29">
      <w:pPr>
        <w:pStyle w:val="22"/>
        <w:spacing w:after="0" w:line="240" w:lineRule="auto"/>
        <w:jc w:val="both"/>
      </w:pPr>
      <w:r>
        <w:rPr>
          <w:sz w:val="24"/>
          <w:szCs w:val="24"/>
        </w:rPr>
        <w:t>- заявка подана лицом, не уполномоченным претендентом на осуществление таких действий;</w:t>
      </w:r>
    </w:p>
    <w:p w14:paraId="54A91D83" w14:textId="77777777" w:rsidR="00846EA4" w:rsidRDefault="000F5B29">
      <w:pPr>
        <w:pStyle w:val="22"/>
        <w:spacing w:after="0" w:line="240" w:lineRule="auto"/>
        <w:jc w:val="both"/>
      </w:pPr>
      <w:r>
        <w:rPr>
          <w:sz w:val="24"/>
          <w:szCs w:val="24"/>
        </w:rPr>
        <w:t>- не подтверждено поступление в установленный срок задатка на счета, указанные в информационном сообщении.</w:t>
      </w:r>
    </w:p>
    <w:p w14:paraId="76DE13F0" w14:textId="77777777" w:rsidR="00846EA4" w:rsidRDefault="000F5B29">
      <w:pPr>
        <w:pStyle w:val="22"/>
        <w:spacing w:after="0" w:line="240" w:lineRule="auto"/>
        <w:jc w:val="both"/>
      </w:pPr>
      <w:r>
        <w:rPr>
          <w:sz w:val="24"/>
          <w:szCs w:val="24"/>
        </w:rPr>
        <w:t>Продавец в день рассмотрения заявок и документов Претендентов подписывает протокол о признании Претендентов участниками,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в аукционе, с указанием оснований такого отказа.</w:t>
      </w:r>
    </w:p>
    <w:p w14:paraId="40AFC6DD" w14:textId="77777777" w:rsidR="00846EA4" w:rsidRDefault="000F5B29">
      <w:pPr>
        <w:pStyle w:val="22"/>
        <w:spacing w:after="0" w:line="240" w:lineRule="auto"/>
        <w:jc w:val="both"/>
      </w:pPr>
      <w:r>
        <w:rPr>
          <w:sz w:val="24"/>
          <w:szCs w:val="24"/>
        </w:rPr>
        <w:t>Претендент приобретает статус участника аукциона с момента подписания протокола о признании Претендентов участниками аукциона.</w:t>
      </w:r>
    </w:p>
    <w:p w14:paraId="326CDCAF" w14:textId="77777777" w:rsidR="00846EA4" w:rsidRDefault="000F5B29">
      <w:pPr>
        <w:pStyle w:val="2"/>
        <w:spacing w:before="0" w:after="0"/>
        <w:jc w:val="both"/>
      </w:pPr>
      <w:r>
        <w:rPr>
          <w:rFonts w:ascii="Times New Roman" w:hAnsi="Times New Roman"/>
          <w:b w:val="0"/>
          <w:sz w:val="24"/>
          <w:szCs w:val="24"/>
          <w:u w:val="none"/>
        </w:rPr>
        <w:t>Не позднее следующего рабочего дня после дня подписания протокола о признании Претендентов участниками всем Претендентам, подавшим заявки, направляется уведомление о признании их участниками аукциона или об отказе в признании участниками аукциона с указанием оснований отказа.</w:t>
      </w:r>
    </w:p>
    <w:p w14:paraId="155AFB98" w14:textId="77777777" w:rsidR="00846EA4" w:rsidRDefault="000F5B29">
      <w:pPr>
        <w:pStyle w:val="2"/>
        <w:spacing w:before="0" w:after="0"/>
        <w:jc w:val="both"/>
      </w:pPr>
      <w:r>
        <w:rPr>
          <w:rFonts w:ascii="Times New Roman" w:hAnsi="Times New Roman"/>
          <w:b w:val="0"/>
          <w:sz w:val="24"/>
          <w:szCs w:val="24"/>
          <w:u w:val="none"/>
        </w:rPr>
        <w:t>Информация о Претендентах, не допущенных к участию в аукционе, размещается в открытой части электронной площадки</w:t>
      </w:r>
      <w:r>
        <w:rPr>
          <w:sz w:val="24"/>
          <w:szCs w:val="24"/>
        </w:rPr>
        <w:t> </w:t>
      </w:r>
      <w:hyperlink r:id="rId12">
        <w:r>
          <w:rPr>
            <w:rStyle w:val="-"/>
            <w:sz w:val="24"/>
            <w:szCs w:val="24"/>
          </w:rPr>
          <w:t>https://roseltorg.ru/</w:t>
        </w:r>
      </w:hyperlink>
      <w:r>
        <w:rPr>
          <w:rFonts w:ascii="Times New Roman" w:hAnsi="Times New Roman"/>
          <w:b w:val="0"/>
          <w:sz w:val="24"/>
          <w:szCs w:val="24"/>
          <w:u w:val="none"/>
        </w:rPr>
        <w:t xml:space="preserve">, на официальном сайте Российской Федерации для размещения информации о проведении торгов </w:t>
      </w:r>
      <w:hyperlink r:id="rId13">
        <w:r>
          <w:rPr>
            <w:rStyle w:val="-"/>
            <w:rFonts w:ascii="Times New Roman" w:hAnsi="Times New Roman"/>
            <w:b w:val="0"/>
            <w:sz w:val="24"/>
            <w:szCs w:val="24"/>
          </w:rPr>
          <w:t>www.torgi.gov</w:t>
        </w:r>
      </w:hyperlink>
      <w:r>
        <w:rPr>
          <w:rFonts w:ascii="Times New Roman" w:hAnsi="Times New Roman"/>
          <w:b w:val="0"/>
          <w:sz w:val="24"/>
          <w:szCs w:val="24"/>
          <w:u w:val="none"/>
        </w:rPr>
        <w:t>.</w:t>
      </w:r>
    </w:p>
    <w:p w14:paraId="5E72BDC6" w14:textId="77777777" w:rsidR="00846EA4" w:rsidRDefault="00846EA4">
      <w:pPr>
        <w:spacing w:after="0" w:line="240" w:lineRule="auto"/>
        <w:jc w:val="both"/>
        <w:rPr>
          <w:lang w:eastAsia="ru-RU"/>
        </w:rPr>
      </w:pPr>
    </w:p>
    <w:p w14:paraId="72E740AC" w14:textId="77777777" w:rsidR="00846EA4" w:rsidRDefault="00846EA4">
      <w:pPr>
        <w:pStyle w:val="af2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2CA90E55" w14:textId="77777777" w:rsidR="00846EA4" w:rsidRDefault="00846EA4">
      <w:pPr>
        <w:pStyle w:val="af2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6C97927E" w14:textId="77777777" w:rsidR="00846EA4" w:rsidRDefault="000F5B29">
      <w:pPr>
        <w:pStyle w:val="af2"/>
        <w:spacing w:after="0" w:line="240" w:lineRule="auto"/>
        <w:ind w:left="0"/>
        <w:jc w:val="center"/>
      </w:pPr>
      <w:r>
        <w:rPr>
          <w:rFonts w:ascii="Times New Roman" w:hAnsi="Times New Roman"/>
          <w:b/>
          <w:sz w:val="24"/>
          <w:szCs w:val="24"/>
        </w:rPr>
        <w:t>Порядок проведения аукциона</w:t>
      </w:r>
    </w:p>
    <w:p w14:paraId="0DDBCDC8" w14:textId="77777777" w:rsidR="00846EA4" w:rsidRDefault="00846EA4">
      <w:pPr>
        <w:pStyle w:val="af2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14:paraId="44723B9C" w14:textId="77777777" w:rsidR="00846EA4" w:rsidRDefault="000F5B29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Электронный аукцион проводится в соответствии с Регламентом электронной площадки в указанный в извещении о проведении аукциона день и час путем последовательного повышения участниками начальной цены продажи на величину, равную либо кратную величине «шага аукциона».</w:t>
      </w:r>
    </w:p>
    <w:p w14:paraId="6D65B439" w14:textId="77777777" w:rsidR="00846EA4" w:rsidRDefault="000F5B29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«Шаг аукциона» устанавливается Продавцом в фиксированной сумме и не изменяется в течение всего аукциона.</w:t>
      </w:r>
    </w:p>
    <w:p w14:paraId="71BFE5C4" w14:textId="77777777" w:rsidR="00846EA4" w:rsidRDefault="000F5B29">
      <w:pPr>
        <w:pStyle w:val="af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Во время проведения процедуры аукциона Оператор обеспечивает доступ участников к закрытой части электронной площадки и возможность представления ими предложений о цене имущества.</w:t>
      </w:r>
    </w:p>
    <w:p w14:paraId="69DE822B" w14:textId="77777777" w:rsidR="00846EA4" w:rsidRDefault="000F5B29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Со времени начала проведения процедуры аукциона Оператором размещается:</w:t>
      </w:r>
    </w:p>
    <w:p w14:paraId="1834901A" w14:textId="77777777" w:rsidR="00846EA4" w:rsidRDefault="000F5B29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- в открытой части электронной площадки - информация о начале проведения процедуры аукциона с указанием наименования имущества, начальной цены и текущего «шага аукциона»;</w:t>
      </w:r>
    </w:p>
    <w:p w14:paraId="3388FF2D" w14:textId="77777777" w:rsidR="00846EA4" w:rsidRDefault="000F5B29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- 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цены («шаг аукциона»), время, оставшееся до окончания приема предложений о цене имущества.</w:t>
      </w:r>
    </w:p>
    <w:p w14:paraId="29B23100" w14:textId="77777777" w:rsidR="00846EA4" w:rsidRDefault="000F5B29">
      <w:pPr>
        <w:spacing w:after="0" w:line="240" w:lineRule="auto"/>
        <w:jc w:val="both"/>
      </w:pPr>
      <w:r>
        <w:rPr>
          <w:rFonts w:ascii="Times New Roman" w:hAnsi="Times New Roman"/>
          <w:color w:val="000000"/>
          <w:sz w:val="24"/>
          <w:szCs w:val="24"/>
        </w:rPr>
        <w:t>В течение одного часа со времени начала проведения процедуры аукциона участникам предлагается заявить о приобретении имущества по начальной цене. В случае если в течение указанного времени:</w:t>
      </w:r>
    </w:p>
    <w:p w14:paraId="340E83B3" w14:textId="77777777" w:rsidR="00846EA4" w:rsidRDefault="000F5B29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- поступило предложение о начальной цене имущества, то время для представления следующих предложений об увеличенной на "шаг аукциона" цене имущества продлевается на 10 минут со времени представления каждого следующего предложения. Если в течение 10 минут после 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</w:r>
    </w:p>
    <w:p w14:paraId="2BDF346F" w14:textId="77777777" w:rsidR="00846EA4" w:rsidRDefault="000F5B29">
      <w:pPr>
        <w:spacing w:after="0" w:line="240" w:lineRule="auto"/>
        <w:jc w:val="both"/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- не поступило ни одного предложения о начальной цене имущества,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 аукциона.</w:t>
      </w:r>
    </w:p>
    <w:p w14:paraId="2CEB47F7" w14:textId="77777777" w:rsidR="00846EA4" w:rsidRDefault="000F5B29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Во время проведения процедуры аукциона программными средствами электронной площадки обеспечивается:</w:t>
      </w:r>
    </w:p>
    <w:p w14:paraId="593486B3" w14:textId="77777777" w:rsidR="00846EA4" w:rsidRDefault="000F5B29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- исключение возможности подачи участником предложения о цене имущества, не соответствующего увеличению текущей цены на величину «шага аукциона»;</w:t>
      </w:r>
    </w:p>
    <w:p w14:paraId="4F20752A" w14:textId="77777777" w:rsidR="00846EA4" w:rsidRDefault="000F5B29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- уведомление участника в случае, если предложение этого Участника о цене имущества не может быть принято в связи с подачей аналогичного предложения ранее другим участником.</w:t>
      </w:r>
    </w:p>
    <w:p w14:paraId="2B3BBAEE" w14:textId="77777777" w:rsidR="00846EA4" w:rsidRDefault="000F5B29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  <w:lang w:eastAsia="ru-RU"/>
        </w:rPr>
        <w:t xml:space="preserve">Победителем аукциона признается участник, предложивший наибольшую цену </w:t>
      </w:r>
      <w:r>
        <w:rPr>
          <w:rFonts w:ascii="Times New Roman" w:hAnsi="Times New Roman"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14:paraId="2D7EFACE" w14:textId="77777777" w:rsidR="00846EA4" w:rsidRDefault="000F5B29">
      <w:pPr>
        <w:pStyle w:val="ConsPlusNormal1"/>
        <w:ind w:firstLine="0"/>
        <w:jc w:val="both"/>
      </w:pPr>
      <w:r>
        <w:rPr>
          <w:rFonts w:ascii="Times New Roman" w:hAnsi="Times New Roman" w:cs="Times New Roman"/>
          <w:sz w:val="24"/>
          <w:szCs w:val="24"/>
        </w:rPr>
        <w:t>Ход проведения процедуры аукциона фиксируется Оператором в электронном журнале, который направляется Организатору торгов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аукциона. Протокол об итогах аукциона подписывается Организатором торгов в течение одного часа с момента получения электронного журнала, но не позднее рабочего дня, следующего за днем подведения итогов аукциона.</w:t>
      </w:r>
    </w:p>
    <w:p w14:paraId="7B68691B" w14:textId="77777777" w:rsidR="00846EA4" w:rsidRDefault="000F5B29">
      <w:pPr>
        <w:spacing w:after="0" w:line="240" w:lineRule="auto"/>
        <w:jc w:val="both"/>
        <w:outlineLvl w:val="1"/>
      </w:pPr>
      <w:r>
        <w:rPr>
          <w:rFonts w:ascii="Times New Roman" w:hAnsi="Times New Roman"/>
          <w:sz w:val="24"/>
          <w:szCs w:val="24"/>
          <w:lang w:eastAsia="ru-RU"/>
        </w:rPr>
        <w:t>Процедура аукциона считается завершенной с момента подписания Организатором торгов протокола об итогах аукциона.</w:t>
      </w:r>
    </w:p>
    <w:p w14:paraId="6F951A74" w14:textId="77777777" w:rsidR="00846EA4" w:rsidRDefault="000F5B29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Аукцион признается несостоявшимся в следующих случаях:</w:t>
      </w:r>
    </w:p>
    <w:p w14:paraId="4624D8D7" w14:textId="77777777" w:rsidR="00846EA4" w:rsidRDefault="000F5B29">
      <w:pPr>
        <w:pStyle w:val="TextBasTxt"/>
        <w:ind w:firstLine="0"/>
      </w:pPr>
      <w:r>
        <w:t>- не было подано ни одной заявки на участие либо подано менее двух заявок, либо ни один из Претендентов не признан участником;</w:t>
      </w:r>
    </w:p>
    <w:p w14:paraId="0E9F7DF6" w14:textId="77777777" w:rsidR="00846EA4" w:rsidRDefault="000F5B29">
      <w:pPr>
        <w:pStyle w:val="TextBasTxt"/>
        <w:ind w:firstLine="0"/>
      </w:pPr>
      <w:r>
        <w:t>- принято решение о признании только одного Претендента участником;</w:t>
      </w:r>
    </w:p>
    <w:p w14:paraId="17AFEF48" w14:textId="77777777" w:rsidR="00846EA4" w:rsidRDefault="000F5B29">
      <w:pPr>
        <w:pStyle w:val="TextBasTxt"/>
        <w:ind w:firstLine="0"/>
      </w:pPr>
      <w:r>
        <w:t>- ни один из участников не сделал предложение о начальной цене имущества.</w:t>
      </w:r>
    </w:p>
    <w:p w14:paraId="537B5760" w14:textId="77777777" w:rsidR="00846EA4" w:rsidRDefault="000F5B29">
      <w:pPr>
        <w:pStyle w:val="TextBasTxt"/>
        <w:ind w:firstLine="0"/>
      </w:pPr>
      <w:r>
        <w:t>Решение о признании аукциона несостоявшимся оформляется протоколом об итогах аукциона.</w:t>
      </w:r>
    </w:p>
    <w:p w14:paraId="3DD3DCE2" w14:textId="77777777" w:rsidR="00846EA4" w:rsidRDefault="000F5B29">
      <w:pPr>
        <w:pStyle w:val="TextBasTxt"/>
        <w:ind w:firstLine="0"/>
      </w:pPr>
      <w:r>
        <w:t>В течение одного часа со времени подписания протокола об итогах аукциона Победителю, участнику аукциона, сделавшему предпоследнее предложение о цене аукциона, направляется уведомление о признании его победителем, участником аукциона, сделавшим предпоследнее предложение о цене аукциона, с приложением данного протокола, а также размещается в открытой части электронной площадки следующая информация:</w:t>
      </w:r>
    </w:p>
    <w:p w14:paraId="03CDB03C" w14:textId="77777777" w:rsidR="00846EA4" w:rsidRDefault="000F5B29">
      <w:pPr>
        <w:pStyle w:val="TextBasTxt"/>
        <w:ind w:firstLine="0"/>
      </w:pPr>
      <w:r>
        <w:t>- наименование Имущества и иные позволяющие его индивидуализировать сведения;</w:t>
      </w:r>
    </w:p>
    <w:p w14:paraId="04EE9104" w14:textId="77777777" w:rsidR="00846EA4" w:rsidRDefault="000F5B29">
      <w:pPr>
        <w:pStyle w:val="TextBasTxt"/>
        <w:ind w:firstLine="0"/>
      </w:pPr>
      <w:r>
        <w:t>- цена сделки;</w:t>
      </w:r>
    </w:p>
    <w:p w14:paraId="4F3E082A" w14:textId="77777777" w:rsidR="00846EA4" w:rsidRDefault="000F5B29">
      <w:pPr>
        <w:pStyle w:val="TextBasTxt"/>
        <w:ind w:firstLine="0"/>
      </w:pPr>
      <w:r>
        <w:t>- фамилия, имя, отчество физического лица или наименовании юридического лица – победителя, участника аукциона, сделавшего предпоследнее предложение о цене аукциона.</w:t>
      </w:r>
    </w:p>
    <w:p w14:paraId="19CC1890" w14:textId="77777777" w:rsidR="00846EA4" w:rsidRDefault="000F5B29">
      <w:pPr>
        <w:pStyle w:val="30"/>
        <w:spacing w:after="0" w:line="240" w:lineRule="auto"/>
        <w:ind w:left="0"/>
        <w:jc w:val="both"/>
        <w:outlineLvl w:val="0"/>
      </w:pPr>
      <w:r>
        <w:rPr>
          <w:rFonts w:ascii="Times New Roman" w:hAnsi="Times New Roman"/>
          <w:sz w:val="24"/>
          <w:szCs w:val="24"/>
        </w:rPr>
        <w:t>Протокол об итогах аукциона также размещается на официальных сайтах торгов и на электронной площадке.</w:t>
      </w:r>
    </w:p>
    <w:p w14:paraId="45D715F8" w14:textId="77777777" w:rsidR="00846EA4" w:rsidRDefault="000F5B29">
      <w:pPr>
        <w:pStyle w:val="22"/>
        <w:spacing w:after="0" w:line="240" w:lineRule="auto"/>
        <w:jc w:val="both"/>
      </w:pPr>
      <w:r>
        <w:rPr>
          <w:sz w:val="24"/>
          <w:szCs w:val="24"/>
        </w:rPr>
        <w:t>Срок, в течение которого Организатор аукциона вправе отказаться от проведения аукциона</w:t>
      </w:r>
      <w:r>
        <w:rPr>
          <w:b/>
          <w:sz w:val="24"/>
          <w:szCs w:val="24"/>
        </w:rPr>
        <w:t>: организатор торгов оставляет за собой право снять выставленный объект с торгов в любое время, но не позднее, чем за три дня до даты их проведения.</w:t>
      </w:r>
    </w:p>
    <w:p w14:paraId="677293C6" w14:textId="77777777" w:rsidR="00846EA4" w:rsidRDefault="000F5B29">
      <w:pPr>
        <w:tabs>
          <w:tab w:val="left" w:pos="284"/>
        </w:tabs>
        <w:spacing w:after="0" w:line="240" w:lineRule="auto"/>
        <w:jc w:val="both"/>
      </w:pPr>
      <w:r>
        <w:rPr>
          <w:rFonts w:ascii="Times New Roman" w:hAnsi="Times New Roman"/>
          <w:b/>
          <w:sz w:val="24"/>
          <w:szCs w:val="24"/>
        </w:rPr>
        <w:t xml:space="preserve">Осмотр муниципального имущества, выставляемого на продажу производится еженедельно </w:t>
      </w:r>
      <w:proofErr w:type="gramStart"/>
      <w:r>
        <w:rPr>
          <w:rFonts w:ascii="Times New Roman" w:hAnsi="Times New Roman"/>
          <w:b/>
          <w:sz w:val="24"/>
          <w:szCs w:val="24"/>
        </w:rPr>
        <w:t>по  средам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и пятницам с 14-00 до 15-00 в течение срока подачи заявок на участие в торгах.</w:t>
      </w:r>
    </w:p>
    <w:p w14:paraId="319BF41D" w14:textId="77777777" w:rsidR="00846EA4" w:rsidRDefault="000F5B29">
      <w:pPr>
        <w:tabs>
          <w:tab w:val="left" w:pos="1725"/>
        </w:tabs>
        <w:overflowPunct w:val="0"/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Аукцион проводится в соответствии с Федеральным законом от 21 декабря 2001 № 178-ФЗ «О приватизации государственного и муниципального имущества». Порядок проведения аукциона утвержден </w:t>
      </w:r>
      <w:r>
        <w:rPr>
          <w:rFonts w:ascii="Times New Roman" w:hAnsi="Times New Roman"/>
          <w:sz w:val="24"/>
          <w:szCs w:val="24"/>
        </w:rPr>
        <w:t>Положением об организации и проведения  продажи государственного или муниципального имущества в электронной форме,  утверждены  постановлением Правительства Российской Федерации от 27 августа 2012 №860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 Положения об организации продажи находящихся в государственной или муниципальной собственности акций акционерных обществ на специализированном аукционе».</w:t>
      </w:r>
    </w:p>
    <w:p w14:paraId="46F0C690" w14:textId="77777777" w:rsidR="00846EA4" w:rsidRDefault="000F5B29">
      <w:pPr>
        <w:keepNext/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lastRenderedPageBreak/>
        <w:t xml:space="preserve">Аукционная документация (заявка, извещение, проект договора купли-продажи и др. документы) размещена на сайтах </w:t>
      </w:r>
      <w:hyperlink r:id="rId14">
        <w:r>
          <w:rPr>
            <w:rStyle w:val="-"/>
            <w:rFonts w:ascii="Times New Roman" w:hAnsi="Times New Roman"/>
            <w:sz w:val="24"/>
            <w:szCs w:val="24"/>
            <w:lang w:val="en-US"/>
          </w:rPr>
          <w:t>www</w:t>
        </w:r>
        <w:r>
          <w:rPr>
            <w:rStyle w:val="-"/>
            <w:rFonts w:ascii="Times New Roman" w:hAnsi="Times New Roman"/>
            <w:sz w:val="24"/>
            <w:szCs w:val="24"/>
          </w:rPr>
          <w:t>.</w:t>
        </w:r>
        <w:r>
          <w:rPr>
            <w:rStyle w:val="-"/>
            <w:rFonts w:ascii="Times New Roman" w:hAnsi="Times New Roman"/>
            <w:sz w:val="24"/>
            <w:szCs w:val="24"/>
            <w:lang w:val="en-US"/>
          </w:rPr>
          <w:t>torgi</w:t>
        </w:r>
        <w:r>
          <w:rPr>
            <w:rStyle w:val="-"/>
            <w:rFonts w:ascii="Times New Roman" w:hAnsi="Times New Roman"/>
            <w:sz w:val="24"/>
            <w:szCs w:val="24"/>
          </w:rPr>
          <w:t>.</w:t>
        </w:r>
        <w:r>
          <w:rPr>
            <w:rStyle w:val="-"/>
            <w:rFonts w:ascii="Times New Roman" w:hAnsi="Times New Roman"/>
            <w:sz w:val="24"/>
            <w:szCs w:val="24"/>
            <w:lang w:val="en-US"/>
          </w:rPr>
          <w:t>gov</w:t>
        </w:r>
        <w:r>
          <w:rPr>
            <w:rStyle w:val="-"/>
            <w:rFonts w:ascii="Times New Roman" w:hAnsi="Times New Roman"/>
            <w:sz w:val="24"/>
            <w:szCs w:val="24"/>
          </w:rPr>
          <w:t>.</w:t>
        </w:r>
        <w:r>
          <w:rPr>
            <w:rStyle w:val="-"/>
            <w:rFonts w:ascii="Times New Roman" w:hAnsi="Times New Roman"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/>
          <w:sz w:val="24"/>
          <w:szCs w:val="24"/>
        </w:rPr>
        <w:t>, электронная площадка: </w:t>
      </w:r>
      <w:hyperlink r:id="rId15">
        <w:r>
          <w:rPr>
            <w:rStyle w:val="-"/>
            <w:rFonts w:ascii="Times New Roman" w:hAnsi="Times New Roman"/>
            <w:sz w:val="24"/>
            <w:szCs w:val="24"/>
          </w:rPr>
          <w:t>https://roseltorg.ru/</w:t>
        </w:r>
      </w:hyperlink>
      <w:r>
        <w:rPr>
          <w:rFonts w:ascii="Times New Roman" w:hAnsi="Times New Roman"/>
          <w:sz w:val="24"/>
          <w:szCs w:val="24"/>
        </w:rPr>
        <w:t xml:space="preserve"> и  </w:t>
      </w:r>
      <w:hyperlink r:id="rId16">
        <w:r>
          <w:rPr>
            <w:rStyle w:val="-"/>
            <w:rFonts w:ascii="Times New Roman" w:hAnsi="Times New Roman"/>
            <w:sz w:val="24"/>
            <w:szCs w:val="24"/>
            <w:lang w:val="en-US"/>
          </w:rPr>
          <w:t>www</w:t>
        </w:r>
        <w:r>
          <w:rPr>
            <w:rStyle w:val="-"/>
            <w:rFonts w:ascii="Times New Roman" w:hAnsi="Times New Roman"/>
            <w:sz w:val="24"/>
            <w:szCs w:val="24"/>
          </w:rPr>
          <w:t>.</w:t>
        </w:r>
        <w:proofErr w:type="spellStart"/>
        <w:r>
          <w:rPr>
            <w:rStyle w:val="-"/>
            <w:rFonts w:ascii="Times New Roman" w:hAnsi="Times New Roman"/>
            <w:sz w:val="24"/>
            <w:szCs w:val="24"/>
            <w:lang w:val="en-US"/>
          </w:rPr>
          <w:t>kasli</w:t>
        </w:r>
        <w:proofErr w:type="spellEnd"/>
        <w:r>
          <w:rPr>
            <w:rStyle w:val="-"/>
            <w:rFonts w:ascii="Times New Roman" w:hAnsi="Times New Roman"/>
            <w:sz w:val="24"/>
            <w:szCs w:val="24"/>
          </w:rPr>
          <w:t>.</w:t>
        </w:r>
        <w:r>
          <w:rPr>
            <w:rStyle w:val="-"/>
            <w:rFonts w:ascii="Times New Roman" w:hAnsi="Times New Roman"/>
            <w:sz w:val="24"/>
            <w:szCs w:val="24"/>
            <w:lang w:val="en-US"/>
          </w:rPr>
          <w:t>org</w:t>
        </w:r>
      </w:hyperlink>
    </w:p>
    <w:p w14:paraId="1DFE6DD6" w14:textId="7C375598" w:rsidR="00846EA4" w:rsidRDefault="000F5B29">
      <w:pPr>
        <w:keepNext/>
        <w:overflowPunct w:val="0"/>
        <w:spacing w:beforeAutospacing="1" w:after="0" w:line="240" w:lineRule="auto"/>
        <w:contextualSpacing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 любой информацией об объекте продажи, условиями договора купли-продажи претенденты могут ознакомиться по адресу: г. Касли, ул. </w:t>
      </w:r>
      <w:r w:rsidR="006701C4">
        <w:rPr>
          <w:rFonts w:ascii="Times New Roman" w:eastAsia="Times New Roman" w:hAnsi="Times New Roman"/>
          <w:sz w:val="24"/>
          <w:szCs w:val="24"/>
          <w:lang w:eastAsia="ru-RU"/>
        </w:rPr>
        <w:t>Ленина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701C4">
        <w:rPr>
          <w:rFonts w:ascii="Times New Roman" w:eastAsia="Times New Roman" w:hAnsi="Times New Roman"/>
          <w:sz w:val="24"/>
          <w:szCs w:val="24"/>
          <w:lang w:eastAsia="ru-RU"/>
        </w:rPr>
        <w:t>32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44C87752" w14:textId="28A37E92" w:rsidR="00846EA4" w:rsidRDefault="000F5B29">
      <w:pPr>
        <w:keepNext/>
        <w:overflowPunct w:val="0"/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      Телефон для справок: 8(35149) 2-21-70, по рабочим дням с 08-00 до 13-00 и с 14-00 до 17-00 по местному времени.</w:t>
      </w:r>
    </w:p>
    <w:p w14:paraId="599650B1" w14:textId="77777777" w:rsidR="00846EA4" w:rsidRDefault="00846EA4">
      <w:pPr>
        <w:pStyle w:val="ad"/>
        <w:spacing w:before="280" w:after="0" w:afterAutospacing="0"/>
        <w:contextualSpacing/>
        <w:jc w:val="both"/>
        <w:rPr>
          <w:rFonts w:asciiTheme="minorHAnsi" w:eastAsiaTheme="minorHAnsi" w:hAnsiTheme="minorHAnsi"/>
          <w:highlight w:val="white"/>
        </w:rPr>
      </w:pPr>
    </w:p>
    <w:p w14:paraId="76A27036" w14:textId="77777777" w:rsidR="00846EA4" w:rsidRDefault="00846EA4">
      <w:pPr>
        <w:pStyle w:val="ad"/>
        <w:spacing w:before="280" w:after="0" w:afterAutospacing="0"/>
        <w:contextualSpacing/>
        <w:jc w:val="both"/>
      </w:pPr>
    </w:p>
    <w:p w14:paraId="305E0B24" w14:textId="77777777" w:rsidR="0064517C" w:rsidRPr="0064517C" w:rsidRDefault="0064517C" w:rsidP="0064517C">
      <w:pPr>
        <w:spacing w:after="0" w:line="240" w:lineRule="auto"/>
        <w:jc w:val="both"/>
        <w:rPr>
          <w:rFonts w:ascii="Calibri" w:eastAsia="Calibri" w:hAnsi="Calibri"/>
        </w:rPr>
      </w:pPr>
      <w:r w:rsidRPr="0064517C">
        <w:rPr>
          <w:rFonts w:ascii="Times New Roman" w:eastAsia="Calibri" w:hAnsi="Times New Roman"/>
          <w:sz w:val="24"/>
          <w:szCs w:val="24"/>
        </w:rPr>
        <w:t xml:space="preserve">Приложение: </w:t>
      </w:r>
    </w:p>
    <w:p w14:paraId="411467E6" w14:textId="793467C6" w:rsidR="0064517C" w:rsidRPr="0064517C" w:rsidRDefault="00B94F48" w:rsidP="0064517C">
      <w:pPr>
        <w:spacing w:after="0" w:line="240" w:lineRule="auto"/>
        <w:jc w:val="both"/>
        <w:rPr>
          <w:rFonts w:ascii="Calibri" w:eastAsia="Calibri" w:hAnsi="Calibri"/>
        </w:rPr>
      </w:pPr>
      <w:r>
        <w:rPr>
          <w:rFonts w:ascii="Times New Roman" w:eastAsia="Calibri" w:hAnsi="Times New Roman"/>
          <w:sz w:val="24"/>
          <w:szCs w:val="24"/>
        </w:rPr>
        <w:t>1</w:t>
      </w:r>
      <w:r w:rsidR="0064517C" w:rsidRPr="0064517C">
        <w:rPr>
          <w:rFonts w:ascii="Times New Roman" w:eastAsia="Calibri" w:hAnsi="Times New Roman"/>
          <w:sz w:val="24"/>
          <w:szCs w:val="24"/>
        </w:rPr>
        <w:t>) форма заявки на участие в торгах;</w:t>
      </w:r>
    </w:p>
    <w:p w14:paraId="46E2C1DD" w14:textId="0183EE1A" w:rsidR="0064517C" w:rsidRPr="0064517C" w:rsidRDefault="00B94F48" w:rsidP="0064517C">
      <w:pPr>
        <w:spacing w:after="0" w:line="240" w:lineRule="auto"/>
        <w:jc w:val="both"/>
        <w:rPr>
          <w:rFonts w:ascii="Calibri" w:eastAsia="Calibri" w:hAnsi="Calibri"/>
        </w:rPr>
      </w:pPr>
      <w:r>
        <w:rPr>
          <w:rFonts w:ascii="Times New Roman" w:eastAsia="Calibri" w:hAnsi="Times New Roman"/>
          <w:sz w:val="24"/>
          <w:szCs w:val="24"/>
        </w:rPr>
        <w:t>2</w:t>
      </w:r>
      <w:r w:rsidR="0064517C" w:rsidRPr="0064517C">
        <w:rPr>
          <w:rFonts w:ascii="Times New Roman" w:eastAsia="Calibri" w:hAnsi="Times New Roman"/>
          <w:sz w:val="24"/>
          <w:szCs w:val="24"/>
        </w:rPr>
        <w:t>) проект договора купли-продажи муниципального имущества.</w:t>
      </w:r>
      <w:r w:rsidR="0064517C" w:rsidRPr="0064517C">
        <w:rPr>
          <w:rFonts w:ascii="Calibri" w:eastAsia="Calibri" w:hAnsi="Calibri"/>
        </w:rPr>
        <w:br w:type="page"/>
      </w:r>
    </w:p>
    <w:p w14:paraId="3E6FA98A" w14:textId="77777777" w:rsidR="003C1BA8" w:rsidRPr="003C1BA8" w:rsidRDefault="003C1BA8" w:rsidP="003C1BA8">
      <w:pPr>
        <w:tabs>
          <w:tab w:val="left" w:pos="497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11" w:name="_Hlk195622336"/>
      <w:bookmarkStart w:id="12" w:name="_Hlk165107418"/>
      <w:r w:rsidRPr="003C1BA8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ФОРМА</w:t>
      </w:r>
    </w:p>
    <w:p w14:paraId="5CC7EA7F" w14:textId="77777777" w:rsidR="003C1BA8" w:rsidRPr="003C1BA8" w:rsidRDefault="003C1BA8" w:rsidP="003C1BA8">
      <w:pPr>
        <w:tabs>
          <w:tab w:val="left" w:pos="497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C1BA8">
        <w:rPr>
          <w:rFonts w:ascii="Times New Roman" w:eastAsia="Times New Roman" w:hAnsi="Times New Roman"/>
          <w:b/>
          <w:sz w:val="24"/>
          <w:szCs w:val="24"/>
          <w:lang w:eastAsia="ru-RU"/>
        </w:rPr>
        <w:t>ЗАЯВКИ НА УЧАСТИЕ В АУКЦИОНЕ В ЭЛЕКТРОННОЙ ФОРМЕ</w:t>
      </w:r>
    </w:p>
    <w:p w14:paraId="7C7C0265" w14:textId="77777777" w:rsidR="003C1BA8" w:rsidRPr="003C1BA8" w:rsidRDefault="003C1BA8" w:rsidP="003C1BA8">
      <w:pPr>
        <w:tabs>
          <w:tab w:val="left" w:pos="497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C1BA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 продаже муниципального имущества </w:t>
      </w:r>
    </w:p>
    <w:p w14:paraId="3C74CAFD" w14:textId="77777777" w:rsidR="003C1BA8" w:rsidRPr="003C1BA8" w:rsidRDefault="003C1BA8" w:rsidP="003C1BA8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79C0DC5" w14:textId="77777777" w:rsidR="003C1BA8" w:rsidRPr="003C1BA8" w:rsidRDefault="003C1BA8" w:rsidP="003C1BA8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3C1BA8">
        <w:rPr>
          <w:rFonts w:ascii="Times New Roman" w:eastAsia="Times New Roman" w:hAnsi="Times New Roman"/>
          <w:b/>
          <w:sz w:val="24"/>
          <w:szCs w:val="24"/>
          <w:lang w:eastAsia="ru-RU"/>
        </w:rPr>
        <w:t>Претендент</w:t>
      </w:r>
      <w:r w:rsidRPr="003C1BA8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____________________________________________________________________________________</w:t>
      </w:r>
    </w:p>
    <w:p w14:paraId="68C931CE" w14:textId="77777777" w:rsidR="003C1BA8" w:rsidRPr="003C1BA8" w:rsidRDefault="003C1BA8" w:rsidP="003C1BA8">
      <w:pPr>
        <w:tabs>
          <w:tab w:val="left" w:pos="497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1BA8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3C1BA8">
        <w:rPr>
          <w:rFonts w:ascii="Times New Roman" w:eastAsia="Times New Roman" w:hAnsi="Times New Roman"/>
          <w:bCs/>
          <w:sz w:val="24"/>
          <w:szCs w:val="24"/>
          <w:lang w:eastAsia="ru-RU"/>
        </w:rPr>
        <w:t>Ф.И.О. для физического лица или ИП, наименование для юридического лица с указанием организационно–правовой формы</w:t>
      </w:r>
      <w:r w:rsidRPr="003C1BA8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14:paraId="0988939E" w14:textId="77777777" w:rsidR="003C1BA8" w:rsidRPr="003C1BA8" w:rsidRDefault="003C1BA8" w:rsidP="003C1BA8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1BA8">
        <w:rPr>
          <w:rFonts w:ascii="Times New Roman" w:eastAsia="Times New Roman" w:hAnsi="Times New Roman"/>
          <w:b/>
          <w:sz w:val="24"/>
          <w:szCs w:val="24"/>
          <w:lang w:eastAsia="ru-RU"/>
        </w:rPr>
        <w:t>в лице</w:t>
      </w:r>
      <w:r w:rsidRPr="003C1BA8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_____________________________________________________________________________ </w:t>
      </w:r>
    </w:p>
    <w:p w14:paraId="5793B777" w14:textId="77777777" w:rsidR="003C1BA8" w:rsidRPr="003C1BA8" w:rsidRDefault="003C1BA8" w:rsidP="003C1BA8">
      <w:pPr>
        <w:tabs>
          <w:tab w:val="left" w:pos="497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1BA8">
        <w:rPr>
          <w:rFonts w:ascii="Times New Roman" w:eastAsia="Times New Roman" w:hAnsi="Times New Roman"/>
          <w:sz w:val="24"/>
          <w:szCs w:val="24"/>
          <w:lang w:eastAsia="ru-RU"/>
        </w:rPr>
        <w:t>(ФИО)</w:t>
      </w:r>
    </w:p>
    <w:p w14:paraId="58F22A5E" w14:textId="77777777" w:rsidR="003C1BA8" w:rsidRPr="003C1BA8" w:rsidRDefault="003C1BA8" w:rsidP="003C1BA8">
      <w:pPr>
        <w:tabs>
          <w:tab w:val="left" w:pos="497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3C1BA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действующий на основании</w:t>
      </w:r>
      <w:r w:rsidRPr="003C1BA8">
        <w:rPr>
          <w:rFonts w:ascii="Times New Roman" w:eastAsia="Times New Roman" w:hAnsi="Times New Roman"/>
          <w:b/>
          <w:bCs/>
          <w:sz w:val="24"/>
          <w:szCs w:val="24"/>
          <w:vertAlign w:val="superscript"/>
          <w:lang w:eastAsia="ru-RU"/>
        </w:rPr>
        <w:footnoteReference w:id="1"/>
      </w:r>
      <w:r w:rsidRPr="003C1BA8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______________________________________________________ </w:t>
      </w:r>
    </w:p>
    <w:p w14:paraId="5D5045B1" w14:textId="77777777" w:rsidR="003C1BA8" w:rsidRPr="003C1BA8" w:rsidRDefault="003C1BA8" w:rsidP="003C1BA8">
      <w:pPr>
        <w:tabs>
          <w:tab w:val="left" w:pos="49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1BA8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(Устав, Положение и т.д.)</w:t>
      </w:r>
    </w:p>
    <w:tbl>
      <w:tblPr>
        <w:tblW w:w="9398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9398"/>
      </w:tblGrid>
      <w:tr w:rsidR="003C1BA8" w:rsidRPr="003C1BA8" w14:paraId="7F39CD1C" w14:textId="77777777" w:rsidTr="0024126A">
        <w:trPr>
          <w:trHeight w:val="1124"/>
        </w:trPr>
        <w:tc>
          <w:tcPr>
            <w:tcW w:w="939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6B8E8691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C1BA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</w:t>
            </w:r>
            <w:proofErr w:type="spellStart"/>
            <w:r w:rsidRPr="003C1BA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заполняетсяфизическим</w:t>
            </w:r>
            <w:proofErr w:type="spellEnd"/>
            <w:r w:rsidRPr="003C1BA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лицом, индивидуальным предпринимателем)</w:t>
            </w:r>
          </w:p>
          <w:p w14:paraId="55CD5EC3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Паспортные данные: серия</w:t>
            </w:r>
            <w:proofErr w:type="gramStart"/>
            <w:r w:rsidRPr="003C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3C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…№ ……………., дата выдачи …...........………..……………г.</w:t>
            </w:r>
          </w:p>
          <w:p w14:paraId="42B942DF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кем выдан………………………………………………………………………………………</w:t>
            </w:r>
            <w:proofErr w:type="gramStart"/>
            <w:r w:rsidRPr="003C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3C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14:paraId="58472B4B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 регистрации по месту жительства ……………………………............................................</w:t>
            </w:r>
          </w:p>
          <w:p w14:paraId="3D54C49F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 регистрации по месту пребывания………………………………………………………….</w:t>
            </w:r>
          </w:p>
          <w:p w14:paraId="7807E292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Контактный телефон ………………………………………… </w:t>
            </w:r>
          </w:p>
          <w:p w14:paraId="618C00EF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регистрации в качестве индивидуального предпринимателя: «</w:t>
            </w:r>
            <w:proofErr w:type="gramStart"/>
            <w:r w:rsidRPr="003C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…....</w:t>
            </w:r>
            <w:proofErr w:type="gramEnd"/>
            <w:r w:rsidRPr="003C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……………………г.</w:t>
            </w:r>
          </w:p>
          <w:p w14:paraId="530CC171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ОГРН индивидуального предпринимателя ……………………………………………………….</w:t>
            </w:r>
          </w:p>
          <w:p w14:paraId="2B65E61E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3C1BA8" w:rsidRPr="003C1BA8" w14:paraId="0EF93FAA" w14:textId="77777777" w:rsidTr="0024126A">
        <w:trPr>
          <w:trHeight w:val="1024"/>
        </w:trPr>
        <w:tc>
          <w:tcPr>
            <w:tcW w:w="939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677E9E8F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BA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(заполняется юридическим лицом)</w:t>
            </w:r>
          </w:p>
          <w:p w14:paraId="7F95C9A8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 местонахождения………………………………………………………………………</w:t>
            </w:r>
            <w:proofErr w:type="gramStart"/>
            <w:r w:rsidRPr="003C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3C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14:paraId="30663FF2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Почтовый адрес……………………</w:t>
            </w:r>
            <w:proofErr w:type="gramStart"/>
            <w:r w:rsidRPr="003C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3C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.…………………………………………………………..</w:t>
            </w:r>
          </w:p>
          <w:p w14:paraId="5DB001F3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Контактный </w:t>
            </w:r>
            <w:proofErr w:type="gramStart"/>
            <w:r w:rsidRPr="003C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телефон….</w:t>
            </w:r>
            <w:proofErr w:type="gramEnd"/>
            <w:r w:rsidRPr="003C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…..………………………………………………………………………….</w:t>
            </w:r>
          </w:p>
          <w:p w14:paraId="4447BBB7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C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 №……………………</w:t>
            </w:r>
            <w:proofErr w:type="gramStart"/>
            <w:r w:rsidRPr="003C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3C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ОГРН №…………………………</w:t>
            </w:r>
            <w:proofErr w:type="gramStart"/>
            <w:r w:rsidRPr="003C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3C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3C1BA8" w:rsidRPr="003C1BA8" w14:paraId="7A47729C" w14:textId="77777777" w:rsidTr="0024126A">
        <w:trPr>
          <w:trHeight w:val="1179"/>
        </w:trPr>
        <w:tc>
          <w:tcPr>
            <w:tcW w:w="939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14:paraId="0B0C0A9E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6800092B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C1BA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Представитель Претендента</w:t>
            </w:r>
            <w:r w:rsidRPr="003C1BA8"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ru-RU"/>
              </w:rPr>
              <w:footnoteReference w:id="2"/>
            </w:r>
            <w:r w:rsidRPr="003C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………</w:t>
            </w:r>
            <w:proofErr w:type="gramStart"/>
            <w:r w:rsidRPr="003C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3C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……………………………………………………….</w:t>
            </w:r>
          </w:p>
          <w:p w14:paraId="646C922E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(Ф.И.О.)</w:t>
            </w:r>
          </w:p>
          <w:p w14:paraId="3430ED91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Действует на основании доверенности от </w:t>
            </w:r>
            <w:proofErr w:type="gramStart"/>
            <w:r w:rsidRPr="003C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«….</w:t>
            </w:r>
            <w:proofErr w:type="gramEnd"/>
            <w:r w:rsidRPr="003C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.»…………20..….г., №…………………………. </w:t>
            </w:r>
          </w:p>
          <w:p w14:paraId="54169B02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Паспортные данные представителя: серия...……№ ………, дата выдачи «</w:t>
            </w:r>
            <w:proofErr w:type="gramStart"/>
            <w:r w:rsidRPr="003C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…....</w:t>
            </w:r>
            <w:proofErr w:type="gramEnd"/>
            <w:r w:rsidRPr="003C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..…… </w:t>
            </w:r>
            <w:proofErr w:type="gramStart"/>
            <w:r w:rsidRPr="003C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.…</w:t>
            </w:r>
            <w:proofErr w:type="gramEnd"/>
            <w:r w:rsidRPr="003C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....г.</w:t>
            </w:r>
          </w:p>
          <w:p w14:paraId="02457293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кем выдан ………………………</w:t>
            </w:r>
            <w:proofErr w:type="gramStart"/>
            <w:r w:rsidRPr="003C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3C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……………………………..……………………………….</w:t>
            </w:r>
          </w:p>
          <w:p w14:paraId="3D491285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 регистрации по месту жительства……………………………..............................................</w:t>
            </w:r>
          </w:p>
          <w:p w14:paraId="37585D19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Адрес регистрации по месту пребывания…………………………………………………………</w:t>
            </w:r>
          </w:p>
          <w:p w14:paraId="53F85E53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Контактный телефон ……………………………………………………………………………</w:t>
            </w:r>
          </w:p>
        </w:tc>
      </w:tr>
    </w:tbl>
    <w:p w14:paraId="2204D06C" w14:textId="77777777" w:rsidR="003C1BA8" w:rsidRPr="003C1BA8" w:rsidRDefault="003C1BA8" w:rsidP="003C1BA8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1BA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ab/>
      </w:r>
    </w:p>
    <w:p w14:paraId="2DBC7B8E" w14:textId="77777777" w:rsidR="003C1BA8" w:rsidRPr="003C1BA8" w:rsidRDefault="003C1BA8" w:rsidP="003C1BA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C1BA8">
        <w:rPr>
          <w:rFonts w:ascii="Times New Roman" w:eastAsia="Times New Roman" w:hAnsi="Times New Roman"/>
          <w:b/>
          <w:sz w:val="24"/>
          <w:szCs w:val="24"/>
          <w:lang w:eastAsia="ru-RU"/>
        </w:rPr>
        <w:t>принял решение об участии в аукционе по продаже муниципального имущества:</w:t>
      </w:r>
    </w:p>
    <w:p w14:paraId="32DCB288" w14:textId="77777777" w:rsidR="003C1BA8" w:rsidRPr="003C1BA8" w:rsidRDefault="003C1BA8" w:rsidP="003C1BA8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398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9398"/>
      </w:tblGrid>
      <w:tr w:rsidR="003C1BA8" w:rsidRPr="003C1BA8" w14:paraId="25E6A675" w14:textId="77777777" w:rsidTr="0024126A">
        <w:trPr>
          <w:trHeight w:val="397"/>
        </w:trPr>
        <w:tc>
          <w:tcPr>
            <w:tcW w:w="939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14:paraId="57B9CADF" w14:textId="77777777" w:rsidR="003C1BA8" w:rsidRPr="003C1BA8" w:rsidRDefault="003C1BA8" w:rsidP="003C1BA8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Дата аукциона: </w:t>
            </w:r>
          </w:p>
          <w:p w14:paraId="0DA8A116" w14:textId="77777777" w:rsidR="003C1BA8" w:rsidRPr="003C1BA8" w:rsidRDefault="003C1BA8" w:rsidP="003C1BA8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Наименование, адрес муниципального имущества: </w:t>
            </w:r>
          </w:p>
          <w:p w14:paraId="193874D4" w14:textId="77777777" w:rsidR="003C1BA8" w:rsidRPr="003C1BA8" w:rsidRDefault="003C1BA8" w:rsidP="003C1BA8">
            <w:pPr>
              <w:tabs>
                <w:tab w:val="left" w:pos="502"/>
              </w:tabs>
              <w:spacing w:after="0" w:line="240" w:lineRule="auto"/>
              <w:ind w:firstLine="50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1C8CAE3F" w14:textId="77777777" w:rsidR="003C1BA8" w:rsidRPr="003C1BA8" w:rsidRDefault="003C1BA8" w:rsidP="003C1BA8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C1BA8">
        <w:rPr>
          <w:rFonts w:ascii="Times New Roman" w:eastAsia="Times New Roman" w:hAnsi="Times New Roman"/>
          <w:b/>
          <w:sz w:val="24"/>
          <w:szCs w:val="24"/>
          <w:lang w:eastAsia="ru-RU"/>
        </w:rPr>
        <w:t>и обязуется обеспечить поступление задатка в размере ________________ рублей, в сроки и в порядке, установленные в Информационном сообщении.</w:t>
      </w:r>
    </w:p>
    <w:p w14:paraId="5C057543" w14:textId="77777777" w:rsidR="003C1BA8" w:rsidRPr="003C1BA8" w:rsidRDefault="003C1BA8" w:rsidP="003C1BA8">
      <w:pPr>
        <w:tabs>
          <w:tab w:val="left" w:pos="497"/>
        </w:tabs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1BA8">
        <w:rPr>
          <w:rFonts w:ascii="Times New Roman" w:eastAsia="Times New Roman" w:hAnsi="Times New Roman"/>
          <w:sz w:val="24"/>
          <w:szCs w:val="24"/>
          <w:lang w:eastAsia="ru-RU"/>
        </w:rPr>
        <w:t>1. Претендент обязуется:</w:t>
      </w:r>
    </w:p>
    <w:p w14:paraId="58706507" w14:textId="77777777" w:rsidR="003C1BA8" w:rsidRPr="003C1BA8" w:rsidRDefault="003C1BA8" w:rsidP="003C1BA8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1BA8">
        <w:rPr>
          <w:rFonts w:ascii="Times New Roman" w:eastAsia="Times New Roman" w:hAnsi="Times New Roman"/>
          <w:sz w:val="24"/>
          <w:szCs w:val="24"/>
          <w:lang w:eastAsia="ru-RU"/>
        </w:rPr>
        <w:t>1.1. Соблюдать условия продажи на аукционе, проводимой в электронной форме, содержащиеся в Информационном сообщении о проведении продажи на аукционе в электронной форме, размещенном на официальном сайте Российской Федерации в сети «Интернет» для размещения информации о проведении торгов (</w:t>
      </w:r>
      <w:r w:rsidRPr="003C1BA8">
        <w:rPr>
          <w:rFonts w:ascii="Times New Roman" w:eastAsia="Times New Roman" w:hAnsi="Times New Roman"/>
          <w:sz w:val="24"/>
          <w:szCs w:val="24"/>
          <w:lang w:val="en-US" w:eastAsia="ru-RU"/>
        </w:rPr>
        <w:t>www</w:t>
      </w:r>
      <w:r w:rsidRPr="003C1BA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spellStart"/>
      <w:r w:rsidRPr="003C1BA8">
        <w:rPr>
          <w:rFonts w:ascii="Times New Roman" w:eastAsia="Times New Roman" w:hAnsi="Times New Roman"/>
          <w:sz w:val="24"/>
          <w:szCs w:val="24"/>
          <w:lang w:val="en-US" w:eastAsia="ru-RU"/>
        </w:rPr>
        <w:t>torgi</w:t>
      </w:r>
      <w:proofErr w:type="spellEnd"/>
      <w:r w:rsidRPr="003C1BA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3C1BA8">
        <w:rPr>
          <w:rFonts w:ascii="Times New Roman" w:eastAsia="Times New Roman" w:hAnsi="Times New Roman"/>
          <w:sz w:val="24"/>
          <w:szCs w:val="24"/>
          <w:lang w:val="en-US" w:eastAsia="ru-RU"/>
        </w:rPr>
        <w:t>gov</w:t>
      </w:r>
      <w:r w:rsidRPr="003C1BA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spellStart"/>
      <w:r w:rsidRPr="003C1BA8">
        <w:rPr>
          <w:rFonts w:ascii="Times New Roman" w:eastAsia="Times New Roman" w:hAnsi="Times New Roman"/>
          <w:sz w:val="24"/>
          <w:szCs w:val="24"/>
          <w:lang w:val="en-US" w:eastAsia="ru-RU"/>
        </w:rPr>
        <w:t>ru</w:t>
      </w:r>
      <w:proofErr w:type="spellEnd"/>
      <w:r w:rsidRPr="003C1BA8">
        <w:rPr>
          <w:rFonts w:ascii="Times New Roman" w:eastAsia="Times New Roman" w:hAnsi="Times New Roman"/>
          <w:sz w:val="24"/>
          <w:szCs w:val="24"/>
          <w:lang w:eastAsia="ru-RU"/>
        </w:rPr>
        <w:t>), а также порядок проведения продажи на аукционе, установленный Положением об организации и проведении продажи государственного и муниципального имущества в электронной форме, утвержденным постановлением Правительства Российской Федерации от 27 августа 2012 г. №860.</w:t>
      </w:r>
    </w:p>
    <w:p w14:paraId="6AE0A7A4" w14:textId="77777777" w:rsidR="003C1BA8" w:rsidRPr="003C1BA8" w:rsidRDefault="003C1BA8" w:rsidP="003C1BA8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1BA8">
        <w:rPr>
          <w:rFonts w:ascii="Times New Roman" w:eastAsia="Times New Roman" w:hAnsi="Times New Roman"/>
          <w:sz w:val="24"/>
          <w:szCs w:val="24"/>
          <w:lang w:eastAsia="ru-RU"/>
        </w:rPr>
        <w:t>1.2. В случае признания Победителем продажи на аукционе заключить с Продавцом договор купли–продажи не позднее пяти рабочих дней со дня подведения итогов продажи на аукционе, в соответствии с порядком и требованиями, установленными в Информационном сообщении и договоре купли–продажи.</w:t>
      </w:r>
    </w:p>
    <w:p w14:paraId="478C2036" w14:textId="77777777" w:rsidR="003C1BA8" w:rsidRPr="003C1BA8" w:rsidRDefault="003C1BA8" w:rsidP="003C1BA8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1BA8">
        <w:rPr>
          <w:rFonts w:ascii="Times New Roman" w:eastAsia="Times New Roman" w:hAnsi="Times New Roman"/>
          <w:sz w:val="24"/>
          <w:szCs w:val="24"/>
          <w:lang w:eastAsia="ru-RU"/>
        </w:rPr>
        <w:t xml:space="preserve">1.3. Произвести оплату стоимости муниципального имущества, установленной по результатам продажи на аукционе, в сроки и на счет, установленные договором купли–продажи. </w:t>
      </w:r>
    </w:p>
    <w:p w14:paraId="65BC852A" w14:textId="77777777" w:rsidR="003C1BA8" w:rsidRPr="003C1BA8" w:rsidRDefault="003C1BA8" w:rsidP="003C1BA8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1BA8">
        <w:rPr>
          <w:rFonts w:ascii="Times New Roman" w:eastAsia="Times New Roman" w:hAnsi="Times New Roman"/>
          <w:sz w:val="24"/>
          <w:szCs w:val="24"/>
          <w:lang w:eastAsia="ru-RU"/>
        </w:rPr>
        <w:t xml:space="preserve">2. Задаток Победителя продажи на аукционе засчитывается в счет оплаты приобретаемого муниципального имущества. </w:t>
      </w:r>
    </w:p>
    <w:p w14:paraId="0C4D9C63" w14:textId="77777777" w:rsidR="003C1BA8" w:rsidRPr="003C1BA8" w:rsidRDefault="003C1BA8" w:rsidP="003C1BA8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1BA8">
        <w:rPr>
          <w:rFonts w:ascii="Times New Roman" w:eastAsia="Times New Roman" w:hAnsi="Times New Roman"/>
          <w:sz w:val="24"/>
          <w:szCs w:val="24"/>
          <w:lang w:eastAsia="ru-RU"/>
        </w:rPr>
        <w:t xml:space="preserve">3. Претендент извещён о том, что он вправе отозвать Заявку в порядке и в сроки, установленные в Информационном сообщении. </w:t>
      </w:r>
    </w:p>
    <w:p w14:paraId="18754CAC" w14:textId="77777777" w:rsidR="003C1BA8" w:rsidRPr="003C1BA8" w:rsidRDefault="003C1BA8" w:rsidP="003C1BA8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1BA8">
        <w:rPr>
          <w:rFonts w:ascii="Times New Roman" w:eastAsia="Times New Roman" w:hAnsi="Times New Roman"/>
          <w:sz w:val="24"/>
          <w:szCs w:val="24"/>
          <w:lang w:eastAsia="ru-RU"/>
        </w:rPr>
        <w:t xml:space="preserve">4. Ответственность за достоверность представленных документов и информации несет Претендент. </w:t>
      </w:r>
    </w:p>
    <w:p w14:paraId="670B19A1" w14:textId="77777777" w:rsidR="003C1BA8" w:rsidRPr="003C1BA8" w:rsidRDefault="003C1BA8" w:rsidP="003C1BA8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1BA8">
        <w:rPr>
          <w:rFonts w:ascii="Times New Roman" w:eastAsia="Times New Roman" w:hAnsi="Times New Roman"/>
          <w:sz w:val="24"/>
          <w:szCs w:val="24"/>
          <w:lang w:eastAsia="ru-RU"/>
        </w:rPr>
        <w:t>5. Претендент подтверждает, что соответствует требованиям, установленным статьей 5 Федерального закона от 21 декабря 2001 г. №178–ФЗ «О приватизации государственного и муниципального имущества» (далее – Закон) и не является:</w:t>
      </w:r>
    </w:p>
    <w:p w14:paraId="2FE329B4" w14:textId="77777777" w:rsidR="003C1BA8" w:rsidRPr="003C1BA8" w:rsidRDefault="003C1BA8" w:rsidP="003C1BA8">
      <w:pPr>
        <w:tabs>
          <w:tab w:val="left" w:pos="49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1BA8">
        <w:rPr>
          <w:rFonts w:ascii="Times New Roman" w:eastAsia="Times New Roman" w:hAnsi="Times New Roman"/>
          <w:sz w:val="24"/>
          <w:szCs w:val="24"/>
          <w:lang w:eastAsia="ru-RU"/>
        </w:rPr>
        <w:t>– государственным и муниципальным унитарным предприятием, государственным и муниципальным учреждением;</w:t>
      </w:r>
    </w:p>
    <w:p w14:paraId="38C3ADAA" w14:textId="77777777" w:rsidR="003C1BA8" w:rsidRPr="003C1BA8" w:rsidRDefault="003C1BA8" w:rsidP="003C1BA8">
      <w:pPr>
        <w:tabs>
          <w:tab w:val="left" w:pos="49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1BA8">
        <w:rPr>
          <w:rFonts w:ascii="Times New Roman" w:eastAsia="Times New Roman" w:hAnsi="Times New Roman"/>
          <w:sz w:val="24"/>
          <w:szCs w:val="24"/>
          <w:lang w:eastAsia="ru-RU"/>
        </w:rPr>
        <w:t xml:space="preserve"> – юридическим лицом,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Закона;</w:t>
      </w:r>
    </w:p>
    <w:p w14:paraId="45EA3357" w14:textId="77777777" w:rsidR="003C1BA8" w:rsidRPr="003C1BA8" w:rsidRDefault="003C1BA8" w:rsidP="003C1BA8">
      <w:pPr>
        <w:tabs>
          <w:tab w:val="left" w:pos="49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1BA8">
        <w:rPr>
          <w:rFonts w:ascii="Times New Roman" w:eastAsia="Times New Roman" w:hAnsi="Times New Roman"/>
          <w:sz w:val="24"/>
          <w:szCs w:val="24"/>
          <w:lang w:eastAsia="ru-RU"/>
        </w:rPr>
        <w:t xml:space="preserve">– юридическим лицом,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 Федерации. </w:t>
      </w:r>
    </w:p>
    <w:p w14:paraId="44C06F9D" w14:textId="77777777" w:rsidR="003C1BA8" w:rsidRPr="003C1BA8" w:rsidRDefault="003C1BA8" w:rsidP="003C1BA8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1BA8">
        <w:rPr>
          <w:rFonts w:ascii="Times New Roman" w:eastAsia="Times New Roman" w:hAnsi="Times New Roman"/>
          <w:sz w:val="24"/>
          <w:szCs w:val="24"/>
          <w:lang w:eastAsia="ru-RU"/>
        </w:rPr>
        <w:t xml:space="preserve">6. Претендент подтверждает, что на дату подписания настоящей Заявки ознакомлен с порядком проведения продажи на аукционе в электронной форме, порядком внесения задатка, Информационным сообщением и проектом договора купли–продажи. </w:t>
      </w:r>
    </w:p>
    <w:p w14:paraId="2586C02A" w14:textId="77777777" w:rsidR="003C1BA8" w:rsidRPr="003C1BA8" w:rsidRDefault="003C1BA8" w:rsidP="003C1BA8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1BA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7. Претендент подтверждает, что на дату подписания настоящей Заявки ознакомлен с техническим состоянием и имеющимися недостатками объекта движимого имущества.</w:t>
      </w:r>
    </w:p>
    <w:p w14:paraId="3D86D4D6" w14:textId="77777777" w:rsidR="003C1BA8" w:rsidRPr="003C1BA8" w:rsidRDefault="003C1BA8" w:rsidP="003C1BA8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1BA8">
        <w:rPr>
          <w:rFonts w:ascii="Times New Roman" w:eastAsia="Times New Roman" w:hAnsi="Times New Roman"/>
          <w:sz w:val="24"/>
          <w:szCs w:val="24"/>
          <w:lang w:eastAsia="ru-RU"/>
        </w:rPr>
        <w:t>8. В соответствии с Федеральным законом от 27 июля 2006 г.  №152–ФЗ «О персональных данных», подавая Заявку, Претендент дает согласие на обработку персональных данных, указанных в представленных документах и информации в связи с участием в продаже на аукционе.</w:t>
      </w:r>
    </w:p>
    <w:p w14:paraId="789FFDD1" w14:textId="77777777" w:rsidR="003C1BA8" w:rsidRPr="003C1BA8" w:rsidRDefault="003C1BA8" w:rsidP="003C1BA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CD9203B" w14:textId="77777777" w:rsidR="003C1BA8" w:rsidRPr="003C1BA8" w:rsidRDefault="003C1BA8" w:rsidP="003C1BA8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0B64117" w14:textId="77777777" w:rsidR="003C1BA8" w:rsidRPr="003C1BA8" w:rsidRDefault="003C1BA8" w:rsidP="003C1BA8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1BA8">
        <w:rPr>
          <w:rFonts w:ascii="Times New Roman" w:eastAsia="Times New Roman" w:hAnsi="Times New Roman"/>
          <w:b/>
          <w:sz w:val="24"/>
          <w:szCs w:val="24"/>
          <w:lang w:eastAsia="ru-RU"/>
        </w:rPr>
        <w:t>Платежные реквизиты Претендента:</w:t>
      </w:r>
    </w:p>
    <w:p w14:paraId="0AEBD80A" w14:textId="77777777" w:rsidR="003C1BA8" w:rsidRPr="003C1BA8" w:rsidRDefault="003C1BA8" w:rsidP="003C1BA8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1BA8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____________________________________________________________________________________</w:t>
      </w:r>
    </w:p>
    <w:p w14:paraId="14CBB274" w14:textId="77777777" w:rsidR="003C1BA8" w:rsidRPr="003C1BA8" w:rsidRDefault="003C1BA8" w:rsidP="003C1BA8">
      <w:pPr>
        <w:tabs>
          <w:tab w:val="left" w:pos="497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1BA8">
        <w:rPr>
          <w:rFonts w:ascii="Times New Roman" w:eastAsia="Times New Roman" w:hAnsi="Times New Roman"/>
          <w:sz w:val="24"/>
          <w:szCs w:val="24"/>
          <w:lang w:eastAsia="ru-RU"/>
        </w:rPr>
        <w:t>(Ф.И.О. для физического лица или ИП, наименование для юридического лица)</w:t>
      </w:r>
    </w:p>
    <w:p w14:paraId="6589D62B" w14:textId="77777777" w:rsidR="003C1BA8" w:rsidRPr="003C1BA8" w:rsidRDefault="003C1BA8" w:rsidP="003C1BA8">
      <w:pPr>
        <w:tabs>
          <w:tab w:val="left" w:pos="497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W w:w="9540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2033"/>
        <w:gridCol w:w="625"/>
        <w:gridCol w:w="626"/>
        <w:gridCol w:w="625"/>
        <w:gridCol w:w="626"/>
        <w:gridCol w:w="625"/>
        <w:gridCol w:w="626"/>
        <w:gridCol w:w="626"/>
        <w:gridCol w:w="625"/>
        <w:gridCol w:w="626"/>
        <w:gridCol w:w="625"/>
        <w:gridCol w:w="626"/>
        <w:gridCol w:w="626"/>
      </w:tblGrid>
      <w:tr w:rsidR="003C1BA8" w:rsidRPr="003C1BA8" w14:paraId="6922CCFF" w14:textId="77777777" w:rsidTr="0024126A">
        <w:trPr>
          <w:trHeight w:val="187"/>
        </w:trPr>
        <w:tc>
          <w:tcPr>
            <w:tcW w:w="203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14:paraId="73EA1B24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 Претендента</w:t>
            </w: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77202704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2785B6DF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4FC54A93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5ECAC0C4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23521777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1F5AF82A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7FEF251E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146FE324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23699DA4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25D173F2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6F59DCCF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6578DF7E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1BA8" w:rsidRPr="003C1BA8" w14:paraId="66D3BE79" w14:textId="77777777" w:rsidTr="0024126A">
        <w:tc>
          <w:tcPr>
            <w:tcW w:w="203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14:paraId="771F45E0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КПП Претендента</w:t>
            </w: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05C88A28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7968C3AB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43277E97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5D305047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2184A370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787ECBE3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3360B941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20AFBAC5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109CEE56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6F7019C1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3A98EA03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17565A52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643F1B1F" w14:textId="77777777" w:rsidR="003C1BA8" w:rsidRPr="003C1BA8" w:rsidRDefault="003C1BA8" w:rsidP="003C1BA8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64005511" w14:textId="77777777" w:rsidR="003C1BA8" w:rsidRPr="003C1BA8" w:rsidRDefault="003C1BA8" w:rsidP="003C1BA8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1BA8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____________________________________________________________________________________</w:t>
      </w:r>
    </w:p>
    <w:p w14:paraId="7BCC6116" w14:textId="77777777" w:rsidR="003C1BA8" w:rsidRPr="003C1BA8" w:rsidRDefault="003C1BA8" w:rsidP="003C1BA8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3C1BA8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proofErr w:type="gramStart"/>
      <w:r w:rsidRPr="003C1BA8">
        <w:rPr>
          <w:rFonts w:ascii="Times New Roman" w:eastAsia="Times New Roman" w:hAnsi="Times New Roman"/>
          <w:sz w:val="24"/>
          <w:szCs w:val="24"/>
          <w:lang w:eastAsia="ru-RU"/>
        </w:rPr>
        <w:t>Наименование Банка</w:t>
      </w:r>
      <w:proofErr w:type="gramEnd"/>
      <w:r w:rsidRPr="003C1BA8">
        <w:rPr>
          <w:rFonts w:ascii="Times New Roman" w:eastAsia="Times New Roman" w:hAnsi="Times New Roman"/>
          <w:sz w:val="24"/>
          <w:szCs w:val="24"/>
          <w:lang w:eastAsia="ru-RU"/>
        </w:rPr>
        <w:t xml:space="preserve"> в котором у Претендента открыт счет; название города, где находится банк)</w:t>
      </w:r>
    </w:p>
    <w:p w14:paraId="6AB5891E" w14:textId="77777777" w:rsidR="003C1BA8" w:rsidRPr="003C1BA8" w:rsidRDefault="003C1BA8" w:rsidP="003C1BA8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541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1460"/>
        <w:gridCol w:w="404"/>
        <w:gridCol w:w="163"/>
        <w:gridCol w:w="241"/>
        <w:gridCol w:w="326"/>
        <w:gridCol w:w="78"/>
        <w:gridCol w:w="404"/>
        <w:gridCol w:w="85"/>
        <w:gridCol w:w="319"/>
        <w:gridCol w:w="248"/>
        <w:gridCol w:w="156"/>
        <w:gridCol w:w="404"/>
        <w:gridCol w:w="7"/>
        <w:gridCol w:w="397"/>
        <w:gridCol w:w="170"/>
        <w:gridCol w:w="234"/>
        <w:gridCol w:w="333"/>
        <w:gridCol w:w="475"/>
        <w:gridCol w:w="92"/>
        <w:gridCol w:w="284"/>
        <w:gridCol w:w="283"/>
        <w:gridCol w:w="149"/>
        <w:gridCol w:w="418"/>
        <w:gridCol w:w="390"/>
        <w:gridCol w:w="319"/>
        <w:gridCol w:w="489"/>
        <w:gridCol w:w="361"/>
        <w:gridCol w:w="447"/>
        <w:gridCol w:w="405"/>
      </w:tblGrid>
      <w:tr w:rsidR="003C1BA8" w:rsidRPr="003C1BA8" w14:paraId="43452014" w14:textId="77777777" w:rsidTr="0024126A">
        <w:trPr>
          <w:trHeight w:val="224"/>
        </w:trPr>
        <w:tc>
          <w:tcPr>
            <w:tcW w:w="146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14:paraId="515A351D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р/с или (л/с)</w:t>
            </w:r>
          </w:p>
        </w:tc>
        <w:tc>
          <w:tcPr>
            <w:tcW w:w="4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0CB484FC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045E7D29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37F4378E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2F041C20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4BB7D3C9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6644AFE4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741CB0EA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0BBC0137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4687465D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4EA33E24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6793DB8B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2E5A55FD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5AA1935D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039F496E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10D0B0FE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3122C44F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1DD1E1D8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17D1D877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6869FB29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44D53AFF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1BA8" w:rsidRPr="003C1BA8" w14:paraId="37CCD2F7" w14:textId="77777777" w:rsidTr="0024126A">
        <w:trPr>
          <w:trHeight w:val="239"/>
        </w:trPr>
        <w:tc>
          <w:tcPr>
            <w:tcW w:w="146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14:paraId="4DEC7821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к/с</w:t>
            </w:r>
          </w:p>
        </w:tc>
        <w:tc>
          <w:tcPr>
            <w:tcW w:w="4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03C9742A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627A317E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04C99E7F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45D21AF2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28608138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194A09E1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4869A99F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189D0B09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5BBD1CAD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010212D6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47994421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5DD77C28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2EC2EB7D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06D0F5E7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19764A14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6A04ACB7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5062E54F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7D03F910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1C76D433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15B765E6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1BA8" w:rsidRPr="003C1BA8" w14:paraId="6821778B" w14:textId="77777777" w:rsidTr="0024126A">
        <w:tblPrEx>
          <w:tblCellMar>
            <w:left w:w="0" w:type="dxa"/>
            <w:right w:w="0" w:type="dxa"/>
          </w:tblCellMar>
        </w:tblPrEx>
        <w:trPr>
          <w:trHeight w:val="224"/>
        </w:trPr>
        <w:tc>
          <w:tcPr>
            <w:tcW w:w="146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14:paraId="47C6203A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16CF2A63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2499DF39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3E155D95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54B3E8BB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14F43257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773BF65D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14:paraId="526747EB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5F3EDF35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0A05D01F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1C0DDCE7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6"/>
            <w:tcBorders>
              <w:left w:val="thickThinLargeGap" w:sz="6" w:space="0" w:color="C0C0C0"/>
            </w:tcBorders>
            <w:shd w:val="clear" w:color="auto" w:fill="auto"/>
          </w:tcPr>
          <w:p w14:paraId="5AE040C4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1BA8" w:rsidRPr="003C1BA8" w14:paraId="66A366D8" w14:textId="77777777" w:rsidTr="0024126A">
        <w:tblPrEx>
          <w:tblCellMar>
            <w:left w:w="0" w:type="dxa"/>
            <w:right w:w="0" w:type="dxa"/>
          </w:tblCellMar>
        </w:tblPrEx>
        <w:trPr>
          <w:trHeight w:val="224"/>
        </w:trPr>
        <w:tc>
          <w:tcPr>
            <w:tcW w:w="146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14:paraId="66F3EF41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372E6FB3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0B7FECC3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45AABA4C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41B9DE0F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1288C73C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244FFDD9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2BCA3863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07E1FD8B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03C86D3B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8" w:type="dxa"/>
            <w:gridSpan w:val="8"/>
            <w:tcBorders>
              <w:left w:val="thickThinLargeGap" w:sz="6" w:space="0" w:color="C0C0C0"/>
            </w:tcBorders>
            <w:shd w:val="clear" w:color="auto" w:fill="auto"/>
          </w:tcPr>
          <w:p w14:paraId="3B131899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1BA8" w:rsidRPr="003C1BA8" w14:paraId="705363FE" w14:textId="77777777" w:rsidTr="0024126A">
        <w:tblPrEx>
          <w:tblCellMar>
            <w:left w:w="0" w:type="dxa"/>
            <w:right w:w="0" w:type="dxa"/>
          </w:tblCellMar>
        </w:tblPrEx>
        <w:trPr>
          <w:trHeight w:val="224"/>
        </w:trPr>
        <w:tc>
          <w:tcPr>
            <w:tcW w:w="146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14:paraId="25AD4E54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04A2A88A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6F285633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797FD8D6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38AE82C1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19DAE714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7DDFB03F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097953C1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0E8ED820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19060245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8" w:type="dxa"/>
            <w:gridSpan w:val="8"/>
            <w:tcBorders>
              <w:left w:val="thickThinLargeGap" w:sz="6" w:space="0" w:color="C0C0C0"/>
            </w:tcBorders>
            <w:shd w:val="clear" w:color="auto" w:fill="auto"/>
          </w:tcPr>
          <w:p w14:paraId="1691BEDA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4A300D52" w14:textId="77777777" w:rsidR="003C1BA8" w:rsidRPr="003C1BA8" w:rsidRDefault="003C1BA8" w:rsidP="003C1BA8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07BDAFB" w14:textId="77777777" w:rsidR="003C1BA8" w:rsidRPr="003C1BA8" w:rsidRDefault="003C1BA8" w:rsidP="003C1BA8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gramStart"/>
      <w:r w:rsidRPr="003C1BA8">
        <w:rPr>
          <w:rFonts w:ascii="Times New Roman" w:eastAsia="Times New Roman" w:hAnsi="Times New Roman"/>
          <w:b/>
          <w:sz w:val="24"/>
          <w:szCs w:val="24"/>
          <w:lang w:eastAsia="ru-RU"/>
        </w:rPr>
        <w:t>Претендент(</w:t>
      </w:r>
      <w:proofErr w:type="gramEnd"/>
      <w:r w:rsidRPr="003C1BA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представитель Претендента, действующий по доверенности): </w:t>
      </w:r>
    </w:p>
    <w:p w14:paraId="1A8CA102" w14:textId="77777777" w:rsidR="003C1BA8" w:rsidRPr="003C1BA8" w:rsidRDefault="003C1BA8" w:rsidP="003C1BA8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1BA8">
        <w:rPr>
          <w:rFonts w:ascii="Times New Roman" w:eastAsia="Times New Roman" w:hAnsi="Times New Roman"/>
          <w:b/>
          <w:sz w:val="24"/>
          <w:szCs w:val="24"/>
          <w:lang w:eastAsia="ru-RU"/>
        </w:rPr>
        <w:t>_________</w:t>
      </w:r>
      <w:r w:rsidRPr="003C1BA8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</w:t>
      </w:r>
    </w:p>
    <w:p w14:paraId="20098AB1" w14:textId="77777777" w:rsidR="003C1BA8" w:rsidRPr="003C1BA8" w:rsidRDefault="003C1BA8" w:rsidP="003C1BA8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C1BA8">
        <w:rPr>
          <w:rFonts w:ascii="Times New Roman" w:eastAsia="Times New Roman" w:hAnsi="Times New Roman"/>
          <w:sz w:val="24"/>
          <w:szCs w:val="24"/>
          <w:lang w:eastAsia="ru-RU"/>
        </w:rPr>
        <w:t>(Должность и подпись Претендента или его уполномоченного представителя, индивидуального предпринимателя или юридического лица)</w:t>
      </w:r>
    </w:p>
    <w:p w14:paraId="291A6E49" w14:textId="77777777" w:rsidR="003C1BA8" w:rsidRPr="003C1BA8" w:rsidRDefault="003C1BA8" w:rsidP="003C1BA8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1BA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М.П. </w:t>
      </w:r>
      <w:r w:rsidRPr="003C1BA8">
        <w:rPr>
          <w:rFonts w:ascii="Times New Roman" w:eastAsia="Times New Roman" w:hAnsi="Times New Roman"/>
          <w:sz w:val="24"/>
          <w:szCs w:val="24"/>
          <w:lang w:eastAsia="ru-RU"/>
        </w:rPr>
        <w:t>(при наличии)</w:t>
      </w:r>
    </w:p>
    <w:p w14:paraId="7605B305" w14:textId="77777777" w:rsidR="003C1BA8" w:rsidRPr="003C1BA8" w:rsidRDefault="003C1BA8" w:rsidP="003C1BA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3B1B21D" w14:textId="77777777" w:rsidR="003C1BA8" w:rsidRPr="003C1BA8" w:rsidRDefault="003C1BA8" w:rsidP="003C1BA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30AE091" w14:textId="77777777" w:rsidR="003C1BA8" w:rsidRPr="003C1BA8" w:rsidRDefault="003C1BA8" w:rsidP="003C1BA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356194E" w14:textId="77777777" w:rsidR="003C1BA8" w:rsidRPr="003C1BA8" w:rsidRDefault="003C1BA8" w:rsidP="003C1BA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9159E21" w14:textId="77777777" w:rsidR="003C1BA8" w:rsidRPr="003C1BA8" w:rsidRDefault="003C1BA8" w:rsidP="003C1BA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D6014D5" w14:textId="77777777" w:rsidR="003C1BA8" w:rsidRPr="003C1BA8" w:rsidRDefault="003C1BA8" w:rsidP="003C1BA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A0BF5BD" w14:textId="77777777" w:rsidR="003C1BA8" w:rsidRPr="003C1BA8" w:rsidRDefault="003C1BA8" w:rsidP="003C1BA8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07DF1CA5" w14:textId="77777777" w:rsidR="003C1BA8" w:rsidRPr="003C1BA8" w:rsidRDefault="003C1BA8" w:rsidP="003C1BA8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bookmarkEnd w:id="12"/>
    <w:p w14:paraId="155A9646" w14:textId="77777777" w:rsidR="003C1BA8" w:rsidRPr="003C1BA8" w:rsidRDefault="003C1BA8" w:rsidP="003C1BA8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4F43B4F9" w14:textId="77777777" w:rsidR="003C1BA8" w:rsidRPr="003C1BA8" w:rsidRDefault="003C1BA8" w:rsidP="003C1BA8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086F768F" w14:textId="24B7833F" w:rsidR="00846EA4" w:rsidRDefault="00846EA4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2F32C70D" w14:textId="77777777" w:rsidR="0064517C" w:rsidRDefault="0064517C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bookmarkEnd w:id="11"/>
    <w:p w14:paraId="3CD0B585" w14:textId="77777777" w:rsidR="00434B45" w:rsidRDefault="00434B45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334A5F4B" w14:textId="028FB6A8" w:rsidR="00434B45" w:rsidRDefault="00434B45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5E5F04EE" w14:textId="7E4D0FCF" w:rsidR="003C1BA8" w:rsidRDefault="003C1BA8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6D646A16" w14:textId="122C16C2" w:rsidR="003C1BA8" w:rsidRDefault="003C1BA8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4071C65A" w14:textId="5522B5DA" w:rsidR="003C1BA8" w:rsidRDefault="003C1BA8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2FA760B6" w14:textId="77777777" w:rsidR="003C1BA8" w:rsidRDefault="003C1BA8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111EB992" w14:textId="77777777" w:rsidR="00434B45" w:rsidRDefault="00434B45" w:rsidP="00434B45">
      <w:pPr>
        <w:spacing w:after="0" w:line="240" w:lineRule="auto"/>
        <w:jc w:val="center"/>
        <w:rPr>
          <w:rFonts w:ascii="Times New Roman" w:hAnsi="Times New Roman"/>
          <w:sz w:val="23"/>
          <w:szCs w:val="23"/>
        </w:rPr>
      </w:pPr>
      <w:bookmarkStart w:id="13" w:name="_Hlk195622309"/>
    </w:p>
    <w:p w14:paraId="434C949D" w14:textId="62C1C192" w:rsidR="00846EA4" w:rsidRDefault="000F5B29" w:rsidP="00434B45">
      <w:pPr>
        <w:spacing w:after="0" w:line="240" w:lineRule="auto"/>
        <w:jc w:val="center"/>
      </w:pPr>
      <w:bookmarkStart w:id="14" w:name="__DdeLink__1609_1581796595"/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ПРОЕКТ ДОГОВОРА КУПЛИ - </w:t>
      </w: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ПРОДАЖИ  №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_____</w:t>
      </w:r>
    </w:p>
    <w:p w14:paraId="6BEE295E" w14:textId="77777777" w:rsidR="00846EA4" w:rsidRDefault="00846EA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AB5EF4A" w14:textId="77777777" w:rsidR="00846EA4" w:rsidRDefault="000F5B29">
      <w:pPr>
        <w:spacing w:after="0" w:line="240" w:lineRule="auto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г. Касли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     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«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__» ________ </w:t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  <w:t>20__года</w:t>
      </w:r>
    </w:p>
    <w:p w14:paraId="20A9B257" w14:textId="61184B53" w:rsidR="00846EA4" w:rsidRDefault="000F5B29">
      <w:pPr>
        <w:spacing w:after="0" w:line="240" w:lineRule="auto"/>
        <w:ind w:firstLine="708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Муниципальное образование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Каслинский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муниципальный район», от имени которого выступает </w:t>
      </w:r>
      <w:r w:rsidR="0076052C" w:rsidRPr="0076052C">
        <w:rPr>
          <w:rFonts w:ascii="Times New Roman" w:eastAsia="Times New Roman" w:hAnsi="Times New Roman"/>
          <w:sz w:val="24"/>
          <w:szCs w:val="24"/>
          <w:lang w:eastAsia="ru-RU"/>
        </w:rPr>
        <w:t xml:space="preserve">Комитет по управлению имуществом и земельным отношениям администрации </w:t>
      </w:r>
      <w:proofErr w:type="spellStart"/>
      <w:r w:rsidR="0076052C" w:rsidRPr="0076052C">
        <w:rPr>
          <w:rFonts w:ascii="Times New Roman" w:eastAsia="Times New Roman" w:hAnsi="Times New Roman"/>
          <w:sz w:val="24"/>
          <w:szCs w:val="24"/>
          <w:lang w:eastAsia="ru-RU"/>
        </w:rPr>
        <w:t>Каслинского</w:t>
      </w:r>
      <w:proofErr w:type="spellEnd"/>
      <w:r w:rsidR="0076052C" w:rsidRPr="0076052C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района, именуемый в дальнейшем ПРОДАВЕЦ, в лице председателя Комитета Наталь</w:t>
      </w:r>
      <w:r w:rsidR="00FE1D4A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76052C" w:rsidRPr="0076052C">
        <w:rPr>
          <w:rFonts w:ascii="Times New Roman" w:eastAsia="Times New Roman" w:hAnsi="Times New Roman"/>
          <w:sz w:val="24"/>
          <w:szCs w:val="24"/>
          <w:lang w:eastAsia="ru-RU"/>
        </w:rPr>
        <w:t xml:space="preserve"> Александровн</w:t>
      </w:r>
      <w:r w:rsidR="00FE1D4A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="0076052C" w:rsidRPr="0076052C">
        <w:rPr>
          <w:rFonts w:ascii="Times New Roman" w:eastAsia="Times New Roman" w:hAnsi="Times New Roman"/>
          <w:sz w:val="24"/>
          <w:szCs w:val="24"/>
          <w:lang w:eastAsia="ru-RU"/>
        </w:rPr>
        <w:t xml:space="preserve"> Безроднов</w:t>
      </w:r>
      <w:r w:rsidR="00FE1D4A">
        <w:rPr>
          <w:rFonts w:ascii="Times New Roman" w:eastAsia="Times New Roman" w:hAnsi="Times New Roman"/>
          <w:sz w:val="24"/>
          <w:szCs w:val="24"/>
          <w:lang w:eastAsia="ru-RU"/>
        </w:rPr>
        <w:t>ой</w:t>
      </w:r>
      <w:r w:rsidR="0076052C" w:rsidRPr="0076052C">
        <w:rPr>
          <w:rFonts w:ascii="Times New Roman" w:eastAsia="Times New Roman" w:hAnsi="Times New Roman"/>
          <w:sz w:val="24"/>
          <w:szCs w:val="24"/>
          <w:lang w:eastAsia="ru-RU"/>
        </w:rPr>
        <w:t>, действующей на основании Положения, с одной стороны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</w:p>
    <w:p w14:paraId="292B7FE2" w14:textId="77777777" w:rsidR="00846EA4" w:rsidRDefault="000F5B29">
      <w:pPr>
        <w:spacing w:after="0" w:line="240" w:lineRule="auto"/>
        <w:ind w:firstLine="708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 ___________________________________, в лице _____________________, действующего на основании _____________,  именуемое в дальнейшем ПОКУПАТЕЛЬ, с другой стороны, в соответствии с действующим законодательством и на основании протокола проведения открытого аукциона от _______________ № _____, заключили настоящий договор купли-продажи (именуемый в дальнейшем «Договор») о нижеследующем. </w:t>
      </w:r>
    </w:p>
    <w:p w14:paraId="04D5D77F" w14:textId="77777777" w:rsidR="00846EA4" w:rsidRDefault="00846EA4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AB8E72D" w14:textId="77777777" w:rsidR="00846EA4" w:rsidRDefault="000F5B29">
      <w:pPr>
        <w:spacing w:after="0" w:line="240" w:lineRule="auto"/>
        <w:ind w:firstLine="708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1. ПРЕДМЕТ ДОГОВОРА</w:t>
      </w:r>
    </w:p>
    <w:p w14:paraId="4B9F8CFB" w14:textId="40FEE725" w:rsidR="0064517C" w:rsidRDefault="000F5B29" w:rsidP="003C1BA8">
      <w:pPr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  <w:lang w:eastAsia="ru-RU"/>
        </w:rPr>
        <w:t>1.1 ПРОДАВЕЦ обязуется передать в собственность ПОКУПАТЕЛЯ, а ПОКУПАТЕЛЬ обязуется принять недвижимое имущество</w:t>
      </w:r>
      <w:r w:rsidR="001A41A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: </w:t>
      </w:r>
      <w:r w:rsidR="003C1BA8" w:rsidRPr="003C1BA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Нежилое помещение-помещение №5, общей площадью 572,5 </w:t>
      </w:r>
      <w:proofErr w:type="spellStart"/>
      <w:r w:rsidR="003C1BA8" w:rsidRPr="003C1BA8">
        <w:rPr>
          <w:rFonts w:ascii="Times New Roman" w:eastAsia="Times New Roman" w:hAnsi="Times New Roman"/>
          <w:b/>
          <w:sz w:val="24"/>
          <w:szCs w:val="24"/>
          <w:lang w:eastAsia="ru-RU"/>
        </w:rPr>
        <w:t>кв.м</w:t>
      </w:r>
      <w:proofErr w:type="spellEnd"/>
      <w:r w:rsidR="003C1BA8" w:rsidRPr="003C1BA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., назначение: нежилое, этаж расположение: этаж №4, кадастровый номер 74:09:1102020:486, местоположение: Российская Федерация, Челябинская область, муниципальный район </w:t>
      </w:r>
      <w:proofErr w:type="spellStart"/>
      <w:r w:rsidR="003C1BA8" w:rsidRPr="003C1BA8">
        <w:rPr>
          <w:rFonts w:ascii="Times New Roman" w:eastAsia="Times New Roman" w:hAnsi="Times New Roman"/>
          <w:b/>
          <w:sz w:val="24"/>
          <w:szCs w:val="24"/>
          <w:lang w:eastAsia="ru-RU"/>
        </w:rPr>
        <w:t>Каслинский</w:t>
      </w:r>
      <w:proofErr w:type="spellEnd"/>
      <w:r w:rsidR="003C1BA8" w:rsidRPr="003C1BA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городского поселение </w:t>
      </w:r>
      <w:proofErr w:type="spellStart"/>
      <w:r w:rsidR="003C1BA8" w:rsidRPr="003C1BA8">
        <w:rPr>
          <w:rFonts w:ascii="Times New Roman" w:eastAsia="Times New Roman" w:hAnsi="Times New Roman"/>
          <w:b/>
          <w:sz w:val="24"/>
          <w:szCs w:val="24"/>
          <w:lang w:eastAsia="ru-RU"/>
        </w:rPr>
        <w:t>Каслинское</w:t>
      </w:r>
      <w:proofErr w:type="spellEnd"/>
      <w:r w:rsidR="003C1BA8" w:rsidRPr="003C1BA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город Касли, улица Карла Маркса, дом 84, помещение 5, помещение 5.  </w:t>
      </w:r>
      <w:r w:rsidR="0064517C">
        <w:rPr>
          <w:rFonts w:ascii="Times New Roman" w:eastAsia="Times New Roman" w:hAnsi="Times New Roman"/>
          <w:sz w:val="24"/>
          <w:szCs w:val="24"/>
          <w:lang w:eastAsia="ru-RU"/>
        </w:rPr>
        <w:t>1.2 ПРОДАВЕЦ гарантирует, что «Объект» является муниципальной собственностью, не отчужден ранее в пользу третьих лиц, не находится в залоге, под арестом не состоит, не является предметом судебных споров.</w:t>
      </w:r>
    </w:p>
    <w:p w14:paraId="062476A1" w14:textId="77777777" w:rsidR="0064517C" w:rsidRDefault="0064517C">
      <w:pPr>
        <w:spacing w:after="0"/>
        <w:jc w:val="both"/>
      </w:pPr>
    </w:p>
    <w:p w14:paraId="2A5360FB" w14:textId="77777777" w:rsidR="00846EA4" w:rsidRDefault="000F5B29">
      <w:pPr>
        <w:spacing w:beforeAutospacing="1" w:after="0" w:line="240" w:lineRule="auto"/>
        <w:contextualSpacing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1.2 ПРОДАВЕЦ гарантирует, что «Объект» является муниципальной собственностью, не отчужден ранее в пользу третьих лиц, не находится в залоге, под арестом не состоит, не является предметом судебных споров.</w:t>
      </w:r>
    </w:p>
    <w:p w14:paraId="5BBC517A" w14:textId="77777777" w:rsidR="00846EA4" w:rsidRDefault="00846EA4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28E9C6B" w14:textId="77777777" w:rsidR="00846EA4" w:rsidRDefault="000F5B29">
      <w:pPr>
        <w:spacing w:after="0" w:line="240" w:lineRule="auto"/>
        <w:jc w:val="center"/>
        <w:textAlignment w:val="baseline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2. </w:t>
      </w: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ПРАВА  И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ОБЯЗАННОСТИ  СТОРОН</w:t>
      </w:r>
    </w:p>
    <w:p w14:paraId="1413B2AE" w14:textId="77777777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2.1 Права и обязанности ПРОДАВЦА и ПОКУПАТЕЛЯ регулируются настоящим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Договором  и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действующим законодательством Российской Федерации.</w:t>
      </w:r>
    </w:p>
    <w:p w14:paraId="52BA6FB6" w14:textId="77777777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2.2 ПРОДАВЕЦ в течение 5 (пяти) рабочих дней с даты подведения итогов аукциона обязуется заключить с ПОКУПАТЕЛЕМ настоящий Договор.</w:t>
      </w:r>
    </w:p>
    <w:p w14:paraId="555C834A" w14:textId="6CCAAEC5" w:rsidR="00846EA4" w:rsidRDefault="000F5B29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2.3 ПРОДАВЕЦ обязуется передать ПОКУПАТЕЛЮ «Объект» в течение пяти рабочих дней с момента его полной оплаты по акту приема-передачи, являющемуся неотъемлемой частью настоящего Договора (приложение № 1).</w:t>
      </w:r>
    </w:p>
    <w:p w14:paraId="369FA01F" w14:textId="1D2E794F" w:rsidR="006812EC" w:rsidRPr="006812EC" w:rsidRDefault="006812EC">
      <w:pPr>
        <w:spacing w:after="0" w:line="240" w:lineRule="auto"/>
        <w:jc w:val="both"/>
        <w:textAlignment w:val="baseline"/>
        <w:rPr>
          <w:rFonts w:ascii="Times New Roman" w:hAnsi="Times New Roman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2.4</w:t>
      </w:r>
      <w:r w:rsidRPr="006812EC">
        <w:t xml:space="preserve"> </w:t>
      </w:r>
      <w:r w:rsidRPr="006812EC">
        <w:rPr>
          <w:rFonts w:ascii="Times New Roman" w:hAnsi="Times New Roman"/>
        </w:rPr>
        <w:t xml:space="preserve">ПРОДАВЕЦ </w:t>
      </w:r>
      <w:r>
        <w:rPr>
          <w:rFonts w:ascii="Times New Roman" w:hAnsi="Times New Roman"/>
        </w:rPr>
        <w:t>обязуется в</w:t>
      </w: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 xml:space="preserve"> течение 5 рабочих дней со дня, следующего за днем подписания «Продавцом» и «Покупателем» акта приема-передачи «объекта (-</w:t>
      </w:r>
      <w:proofErr w:type="spellStart"/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proofErr w:type="spellEnd"/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)», подать заявление о государственной регистрации прав на «объект (-ы)» в орган, осуществляющий государственный кадастровый учет и государственную регистрацию прав, с приложением необходимых документов.</w:t>
      </w:r>
    </w:p>
    <w:p w14:paraId="5925967B" w14:textId="13E2B4A6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="006812EC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 ПОКУПАТЕЛЬ обязуется принять «Объект» в течение пяти рабочих дней с момента его полной оплаты по акту приема-передачи.</w:t>
      </w:r>
    </w:p>
    <w:p w14:paraId="45B62E97" w14:textId="540D9F40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="006812EC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 Право собственности у ПОКУПАТЕЛЯ на «Объект» возникает после регистрации перехода этого права в соответствии с законодательством Российской Федерации.  </w:t>
      </w:r>
    </w:p>
    <w:p w14:paraId="46F9476D" w14:textId="74BBEBE7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="006812EC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 До государственной регистрации перехода права собственности на «Объект» ПОКУПАТЕЛЬ не вправе осуществлять полномочия по распоряжению «Объектом» без согласия ПРОДАВЦА. </w:t>
      </w:r>
    </w:p>
    <w:p w14:paraId="6435F3D7" w14:textId="77777777" w:rsidR="00846EA4" w:rsidRDefault="000F5B29">
      <w:pPr>
        <w:spacing w:after="0" w:line="240" w:lineRule="auto"/>
        <w:jc w:val="center"/>
        <w:textAlignment w:val="baseline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3. ЦЕНА И ПОРЯДОК РАСЧЕТОВ</w:t>
      </w:r>
    </w:p>
    <w:p w14:paraId="4BA00E52" w14:textId="7C60DD82" w:rsidR="006812EC" w:rsidRPr="006812EC" w:rsidRDefault="006812EC" w:rsidP="00081B1A">
      <w:pPr>
        <w:pStyle w:val="af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2.2. «Покупатель оплачивает стоимость «объектов», указанных в п.1.1. настоящего договора, в сумме _____ руб. (сумма прописью)</w:t>
      </w:r>
    </w:p>
    <w:p w14:paraId="565234D5" w14:textId="19F8929E" w:rsidR="006812EC" w:rsidRPr="006812EC" w:rsidRDefault="006812EC" w:rsidP="006812EC">
      <w:pPr>
        <w:pStyle w:val="af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Сумма задатка, предварительно внесенная «Покупателем» в размере ____ руб. (сумма прописью), засчитывается в счет оплаты стоимости «объекта», указанного в </w:t>
      </w:r>
      <w:r w:rsidR="00081B1A">
        <w:rPr>
          <w:rFonts w:ascii="Times New Roman" w:eastAsia="Times New Roman" w:hAnsi="Times New Roman"/>
          <w:sz w:val="24"/>
          <w:szCs w:val="24"/>
          <w:lang w:eastAsia="ru-RU"/>
        </w:rPr>
        <w:t>п.</w:t>
      </w: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1.1</w:t>
      </w:r>
      <w:r w:rsidR="00081B1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настоящего Договора.</w:t>
      </w:r>
    </w:p>
    <w:p w14:paraId="2AC1AF70" w14:textId="77777777" w:rsidR="006812EC" w:rsidRPr="006812EC" w:rsidRDefault="006812EC" w:rsidP="006812EC">
      <w:pPr>
        <w:pStyle w:val="af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ab/>
        <w:t>2.3. «Покупатель» перечисляет стоимость «объекта (-</w:t>
      </w:r>
      <w:proofErr w:type="spellStart"/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proofErr w:type="spellEnd"/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 xml:space="preserve">)», указанного (-ых) в подпунктах 1.1.1, 1.1.2 настоящего Договора, за вычетом суммы НДС и задатка, в размере _____ руб. (сумма прописью) на счет «Продавца» не позднее 15 календарных дней со дня подписания договора. </w:t>
      </w:r>
    </w:p>
    <w:p w14:paraId="66DECBA9" w14:textId="63743048" w:rsidR="00846EA4" w:rsidRDefault="006812EC" w:rsidP="006812EC">
      <w:pPr>
        <w:pStyle w:val="af1"/>
        <w:jc w:val="both"/>
      </w:pP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Денежные средства только в валюте Российской Федерации в порядке, установленном законодательством, «Покупатель» перечисляет на счет «Продавца»:</w:t>
      </w:r>
      <w:r w:rsidR="000F5B2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0C380F01" w14:textId="77777777" w:rsidR="00846EA4" w:rsidRDefault="00846EA4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DA44F76" w14:textId="77777777" w:rsidR="00846EA4" w:rsidRDefault="000F5B29">
      <w:pPr>
        <w:spacing w:after="0" w:line="240" w:lineRule="auto"/>
        <w:jc w:val="center"/>
        <w:textAlignment w:val="baseline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4. </w:t>
      </w: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ОТВЕТСТВЕННОСТЬ  СТОРОН</w:t>
      </w:r>
      <w:proofErr w:type="gramEnd"/>
    </w:p>
    <w:p w14:paraId="03894141" w14:textId="77777777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4.1 ПОКУПАТЕЛЬ выплачивает ПРОДАВЦУ штраф в размере 20% от цены продажи «Объекта» в случаях:</w:t>
      </w:r>
    </w:p>
    <w:p w14:paraId="439916DB" w14:textId="77777777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необоснованного отказа от принятия «Объекта» (отказа от подписания акта приема-передачи в установленный настоящим Договором срок).</w:t>
      </w:r>
    </w:p>
    <w:p w14:paraId="630EAAE5" w14:textId="77777777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нарушения ПОКУПАТЕЛЕМ п. 2.5 настоящего Договора.</w:t>
      </w:r>
    </w:p>
    <w:p w14:paraId="44BEFD24" w14:textId="77777777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4.2 В случае несвоевременного внесения платежа, предусмотренного пунктом 3.1 настоящего Договора, ПОКУПАТЕЛЬ выплачивает ПРОДАВЦУ пеню в размере 0,1% от цены Договора за каждый день просрочки платежа (при просрочке до тридцати дней).</w:t>
      </w:r>
    </w:p>
    <w:p w14:paraId="6E0221C5" w14:textId="77777777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4.3 В случае нарушения срока платежа, предусмотренного пунктом 3.1 настоящего Договора, более чем на 30 (тридцать) дней ПОКУПАТЕЛЬ выплачивает ПРОДАВЦУ штраф в размере цены Договора.</w:t>
      </w:r>
    </w:p>
    <w:p w14:paraId="62D67EA5" w14:textId="77777777" w:rsidR="00846EA4" w:rsidRDefault="00846EA4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9C5785A" w14:textId="77777777" w:rsidR="00846EA4" w:rsidRDefault="000F5B29">
      <w:pPr>
        <w:spacing w:after="0" w:line="240" w:lineRule="auto"/>
        <w:jc w:val="center"/>
        <w:textAlignment w:val="baseline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5. </w:t>
      </w: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СРОК  ДЕЙСТВИЯ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И  УСЛОВИЯ  РАСТОРЖЕНИЯ  ДОГОВОРА</w:t>
      </w:r>
    </w:p>
    <w:p w14:paraId="07A6EA91" w14:textId="77777777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5.1 Настоящий Договор вступает в силу со дня его подписания Сторонами и действует до полного исполнения обязательств.</w:t>
      </w:r>
    </w:p>
    <w:p w14:paraId="2981764C" w14:textId="77777777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5.2 Риск случайной гибели или случайной порчи приобретаемого «Объекта» переходит к ПОКУПАТЕЛЮ с момента подписания акта приема-передачи Сторонами.</w:t>
      </w:r>
    </w:p>
    <w:p w14:paraId="66A40F3C" w14:textId="77777777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5.3 Настоящий Договор до подписания акта приема-передачи и/или до государственной регистрации перехода права собственности может быть расторгнут:</w:t>
      </w:r>
    </w:p>
    <w:p w14:paraId="3EE95188" w14:textId="77777777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- по требованию ПРОДАВЦА за нарушение ПОКУПАТЕЛЕМ обязательств по Договору, предусмотренных пунктами 2.4, 2.5, 3.1 и 3.2 настоящего Договора путем направления ПОКУПАТЕЛЮ письменного отказа ПРОДАВЦА от исполнения Договора;</w:t>
      </w:r>
    </w:p>
    <w:p w14:paraId="17E994FE" w14:textId="77777777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в иных случаях, предусмотренных действующим законодательством Российской Федерации.</w:t>
      </w:r>
    </w:p>
    <w:p w14:paraId="77058BCB" w14:textId="77777777" w:rsidR="00846EA4" w:rsidRDefault="00846EA4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AD0DB71" w14:textId="77777777" w:rsidR="00846EA4" w:rsidRDefault="000F5B29">
      <w:pPr>
        <w:pStyle w:val="ConsNormal0"/>
        <w:widowControl/>
        <w:spacing w:line="240" w:lineRule="auto"/>
        <w:ind w:left="993" w:right="0" w:firstLine="0"/>
        <w:jc w:val="center"/>
      </w:pPr>
      <w:r>
        <w:rPr>
          <w:rFonts w:ascii="Times New Roman" w:hAnsi="Times New Roman"/>
          <w:b/>
          <w:sz w:val="24"/>
          <w:szCs w:val="24"/>
        </w:rPr>
        <w:t xml:space="preserve"> 6. </w:t>
      </w:r>
      <w:r>
        <w:rPr>
          <w:rFonts w:ascii="Times New Roman" w:hAnsi="Times New Roman" w:cs="Times New Roman"/>
          <w:b/>
          <w:sz w:val="24"/>
          <w:szCs w:val="24"/>
        </w:rPr>
        <w:t>ОБСТОЯТЕЛЬСТВА НЕПРЕОДОЛИМОЙ СИЛЫ (ФОРС-МАЖОР)</w:t>
      </w:r>
    </w:p>
    <w:p w14:paraId="297F38B9" w14:textId="77777777" w:rsidR="00846EA4" w:rsidRDefault="000F5B29">
      <w:pPr>
        <w:tabs>
          <w:tab w:val="left" w:pos="561"/>
          <w:tab w:val="left" w:pos="1134"/>
        </w:tabs>
        <w:spacing w:after="0"/>
        <w:jc w:val="both"/>
      </w:pPr>
      <w:r>
        <w:rPr>
          <w:rFonts w:ascii="Times New Roman" w:hAnsi="Times New Roman"/>
          <w:sz w:val="24"/>
          <w:szCs w:val="24"/>
        </w:rPr>
        <w:t>6.1. Непреодолимой силой (форс–мажором) являются обстоятельства, возникшие после заключения контракта в результате событий чрезвычайного характера, наступления которых Стороны не могли ни предвидеть, ни предотвратить разумными мерами.</w:t>
      </w:r>
    </w:p>
    <w:p w14:paraId="10AFCD4E" w14:textId="77777777" w:rsidR="00846EA4" w:rsidRDefault="000F5B29">
      <w:pPr>
        <w:tabs>
          <w:tab w:val="left" w:pos="360"/>
          <w:tab w:val="left" w:pos="561"/>
        </w:tabs>
        <w:spacing w:after="0"/>
        <w:jc w:val="both"/>
      </w:pPr>
      <w:r>
        <w:rPr>
          <w:rFonts w:ascii="Times New Roman" w:hAnsi="Times New Roman"/>
          <w:sz w:val="24"/>
          <w:szCs w:val="24"/>
        </w:rPr>
        <w:t>К таким обстоятельствам относятся: наводнения, пожар, землетрясения, иные явления природы, а также военные действия, гражданские волнения, забастовки в регионе, принятие органом государственной власти или управления решения, повлекшего невозможность исполнения настоящего контракта и др.</w:t>
      </w:r>
    </w:p>
    <w:p w14:paraId="4363D060" w14:textId="77777777" w:rsidR="00846EA4" w:rsidRDefault="000F5B29">
      <w:pPr>
        <w:pStyle w:val="ConsPlusNormal1"/>
        <w:ind w:firstLine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6.2. Сторона освобождается от ответственности за неисполнение обязательств по настоящему контракту и уплаты неустойки, если докажет, что просрочка исполнения обязательства произошла вследствие непреодолимой силы или по вине другой Стороны по настоящему контракту. </w:t>
      </w:r>
    </w:p>
    <w:p w14:paraId="673DBEB3" w14:textId="77777777" w:rsidR="00846EA4" w:rsidRDefault="000F5B29">
      <w:pPr>
        <w:pStyle w:val="ConsPlusNormal1"/>
        <w:ind w:firstLine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6.3. Сторона, для которой наступили обстоятельства непреодолимой силы, обязана в течение одного дня с момента их наступления поставить об этом в известность другую сторону путем направления письменного уведомления, заверенного компетентными органами. Отсутствие такого уведомления лишает сторону права ссылаться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на  обстоятельства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непреодолимой силы.</w:t>
      </w:r>
    </w:p>
    <w:p w14:paraId="46C9D256" w14:textId="77777777" w:rsidR="00846EA4" w:rsidRDefault="000F5B29">
      <w:pPr>
        <w:tabs>
          <w:tab w:val="left" w:pos="360"/>
          <w:tab w:val="left" w:pos="561"/>
        </w:tabs>
        <w:spacing w:after="0"/>
        <w:jc w:val="both"/>
      </w:pPr>
      <w:r>
        <w:rPr>
          <w:rFonts w:ascii="Times New Roman" w:hAnsi="Times New Roman"/>
          <w:sz w:val="24"/>
          <w:szCs w:val="24"/>
        </w:rPr>
        <w:lastRenderedPageBreak/>
        <w:t>6.4. Надлежащими доказательствами наличия указанных обстоятельств и их продолжительности признаются заключения соответствующих государственных органов.</w:t>
      </w:r>
    </w:p>
    <w:p w14:paraId="47970A01" w14:textId="77777777" w:rsidR="00846EA4" w:rsidRDefault="000F5B29">
      <w:pPr>
        <w:pStyle w:val="ConsPlusNormal1"/>
        <w:ind w:firstLine="0"/>
        <w:jc w:val="both"/>
      </w:pPr>
      <w:r>
        <w:rPr>
          <w:rFonts w:ascii="Times New Roman" w:hAnsi="Times New Roman" w:cs="Times New Roman"/>
          <w:sz w:val="24"/>
          <w:szCs w:val="24"/>
        </w:rPr>
        <w:t>6.5. При наступлении обстоятельств непреодолимой силы исполнение обязательств откладывается до их прекращения. В том случае, если обстоятельства непреодолимой силы продолжаются более 2 (двух) месяцев стороны имеют право досрочного расторжения контракта.</w:t>
      </w:r>
    </w:p>
    <w:p w14:paraId="08679D43" w14:textId="77777777" w:rsidR="00846EA4" w:rsidRDefault="000F5B29">
      <w:pPr>
        <w:spacing w:after="0" w:line="240" w:lineRule="auto"/>
        <w:jc w:val="center"/>
        <w:textAlignment w:val="baseline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7. </w:t>
      </w: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ЗАКЛЮЧИТЕЛЬНЫЕ  ПОЛОЖЕНИЯ</w:t>
      </w:r>
      <w:proofErr w:type="gramEnd"/>
    </w:p>
    <w:p w14:paraId="0A08BF1A" w14:textId="77777777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7.1 Все споры и разногласия, которые могут возникнуть из настоящего Договора, будут разрешаться по возможности путем переговоров между Сторонами, а при невозможности разрешения споров путем переговоров стороны передают их на рассмотрение в суд по месту нахождения имущества.</w:t>
      </w:r>
    </w:p>
    <w:p w14:paraId="0C97FEEC" w14:textId="77777777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7.2 Настоящий Договор составлен в трех экземплярах, имеющих одинаковую юридическую силу, один из которых остается у ПРОДАВЦА, один - у ПОКУПАТЕЛЯ и один экземпляр договора передается в Управление федеральной службы государственной регистрации, кадастра и картографии по Челябинской области.</w:t>
      </w:r>
    </w:p>
    <w:p w14:paraId="3E1B593C" w14:textId="77777777" w:rsidR="00846EA4" w:rsidRDefault="00846EA4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A3B20CC" w14:textId="77777777" w:rsidR="00846EA4" w:rsidRDefault="000F5B29">
      <w:pPr>
        <w:spacing w:after="0" w:line="240" w:lineRule="auto"/>
        <w:jc w:val="both"/>
      </w:pPr>
      <w:proofErr w:type="gramStart"/>
      <w:r>
        <w:rPr>
          <w:rFonts w:ascii="Times New Roman" w:hAnsi="Times New Roman"/>
          <w:sz w:val="24"/>
          <w:szCs w:val="24"/>
        </w:rPr>
        <w:t xml:space="preserve">ПРОДАВЕЦ: 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ПОКУПАТЕЛЬ:        </w:t>
      </w:r>
    </w:p>
    <w:p w14:paraId="09660F53" w14:textId="77777777" w:rsidR="00846EA4" w:rsidRDefault="000F5B29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Комитет по управлению имуществом                   </w:t>
      </w:r>
    </w:p>
    <w:p w14:paraId="2B669522" w14:textId="77777777" w:rsidR="00846EA4" w:rsidRDefault="000F5B29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и </w:t>
      </w:r>
      <w:proofErr w:type="gramStart"/>
      <w:r>
        <w:rPr>
          <w:rFonts w:ascii="Times New Roman" w:hAnsi="Times New Roman"/>
          <w:sz w:val="24"/>
          <w:szCs w:val="24"/>
        </w:rPr>
        <w:t>земельным  отношениям</w:t>
      </w:r>
      <w:proofErr w:type="gramEnd"/>
      <w:r>
        <w:rPr>
          <w:rFonts w:ascii="Times New Roman" w:hAnsi="Times New Roman"/>
          <w:sz w:val="24"/>
          <w:szCs w:val="24"/>
        </w:rPr>
        <w:t xml:space="preserve"> администрации          </w:t>
      </w:r>
    </w:p>
    <w:p w14:paraId="1973F2C0" w14:textId="77777777" w:rsidR="00846EA4" w:rsidRDefault="000F5B29">
      <w:pPr>
        <w:spacing w:after="0" w:line="240" w:lineRule="auto"/>
      </w:pPr>
      <w:proofErr w:type="spellStart"/>
      <w:r>
        <w:rPr>
          <w:rFonts w:ascii="Times New Roman" w:hAnsi="Times New Roman"/>
          <w:sz w:val="24"/>
          <w:szCs w:val="24"/>
        </w:rPr>
        <w:t>Каслинского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                  </w:t>
      </w:r>
    </w:p>
    <w:p w14:paraId="10346879" w14:textId="77777777" w:rsidR="00846EA4" w:rsidRDefault="000F5B29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счет   № 03232643756260006900                         </w:t>
      </w:r>
    </w:p>
    <w:p w14:paraId="4598B0B0" w14:textId="77777777" w:rsidR="00846EA4" w:rsidRDefault="000F5B29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ИНН 7409001126, КПП 740901001                                                      </w:t>
      </w:r>
    </w:p>
    <w:p w14:paraId="0DBF3BC3" w14:textId="77777777" w:rsidR="00846EA4" w:rsidRDefault="000F5B29">
      <w:pPr>
        <w:spacing w:after="0" w:line="240" w:lineRule="auto"/>
        <w:jc w:val="both"/>
      </w:pPr>
      <w:bookmarkStart w:id="15" w:name="__DdeLink__2996_2304518074"/>
      <w:r>
        <w:rPr>
          <w:rFonts w:ascii="Times New Roman" w:hAnsi="Times New Roman"/>
          <w:sz w:val="24"/>
          <w:szCs w:val="24"/>
        </w:rPr>
        <w:t xml:space="preserve">БИК 017501500 КС 40102810645370000062 </w:t>
      </w:r>
      <w:bookmarkEnd w:id="15"/>
      <w:r>
        <w:rPr>
          <w:rFonts w:ascii="Times New Roman" w:hAnsi="Times New Roman"/>
          <w:sz w:val="24"/>
          <w:szCs w:val="24"/>
        </w:rPr>
        <w:t xml:space="preserve">        </w:t>
      </w:r>
    </w:p>
    <w:p w14:paraId="7C6469EC" w14:textId="05C72648" w:rsidR="00846EA4" w:rsidRDefault="0076052C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>Председатель Комитета</w:t>
      </w:r>
      <w:r w:rsidR="000F5B2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_______________</w:t>
      </w:r>
      <w:r w:rsidR="004333B9">
        <w:rPr>
          <w:rFonts w:ascii="Times New Roman" w:hAnsi="Times New Roman"/>
          <w:sz w:val="24"/>
          <w:szCs w:val="24"/>
        </w:rPr>
        <w:t>Н.А. Безроднова</w:t>
      </w:r>
      <w:r w:rsidR="000F5B29">
        <w:rPr>
          <w:rFonts w:ascii="Times New Roman" w:hAnsi="Times New Roman"/>
          <w:sz w:val="24"/>
          <w:szCs w:val="24"/>
        </w:rPr>
        <w:t xml:space="preserve">                                    ____________________________ </w:t>
      </w:r>
    </w:p>
    <w:p w14:paraId="33408AE1" w14:textId="77777777" w:rsidR="00846EA4" w:rsidRDefault="000F5B29">
      <w:pPr>
        <w:widowControl w:val="0"/>
        <w:spacing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«__» _________ 20__ года                                                 </w:t>
      </w:r>
      <w:proofErr w:type="gramStart"/>
      <w:r>
        <w:rPr>
          <w:rFonts w:ascii="Times New Roman" w:hAnsi="Times New Roman"/>
          <w:sz w:val="24"/>
          <w:szCs w:val="24"/>
        </w:rPr>
        <w:t xml:space="preserve">   «</w:t>
      </w:r>
      <w:proofErr w:type="gramEnd"/>
      <w:r>
        <w:rPr>
          <w:rFonts w:ascii="Times New Roman" w:hAnsi="Times New Roman"/>
          <w:sz w:val="24"/>
          <w:szCs w:val="24"/>
        </w:rPr>
        <w:t xml:space="preserve">__» _________ 20__ года </w:t>
      </w:r>
    </w:p>
    <w:p w14:paraId="4E1CB53A" w14:textId="77777777" w:rsidR="00846EA4" w:rsidRDefault="00846EA4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3E614398" w14:textId="77777777" w:rsidR="00846EA4" w:rsidRDefault="00846EA4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346AE9AC" w14:textId="77777777" w:rsidR="00846EA4" w:rsidRDefault="00846EA4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049341F5" w14:textId="77777777" w:rsidR="00846EA4" w:rsidRDefault="00846EA4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2055F8A5" w14:textId="77777777" w:rsidR="00846EA4" w:rsidRDefault="00846EA4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1D30A4F7" w14:textId="77777777" w:rsidR="00846EA4" w:rsidRDefault="00846EA4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6E355518" w14:textId="77777777" w:rsidR="00846EA4" w:rsidRDefault="00846EA4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4C073624" w14:textId="74830486" w:rsidR="00846EA4" w:rsidRDefault="00846EA4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61517446" w14:textId="0CE69B57" w:rsidR="0076052C" w:rsidRDefault="0076052C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05E22064" w14:textId="4F015041" w:rsidR="0076052C" w:rsidRDefault="0076052C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0070A2BC" w14:textId="7C1FC6F5" w:rsidR="0076052C" w:rsidRDefault="0076052C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6A209BD7" w14:textId="00076FA2" w:rsidR="0076052C" w:rsidRDefault="0076052C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38525C3D" w14:textId="4AA96774" w:rsidR="0076052C" w:rsidRDefault="0076052C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5FF2A5B4" w14:textId="77777777" w:rsidR="0076052C" w:rsidRDefault="0076052C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4BB4E875" w14:textId="77777777" w:rsidR="00846EA4" w:rsidRDefault="00846EA4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7646A120" w14:textId="38848833" w:rsidR="00846EA4" w:rsidRDefault="00846E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EA0338D" w14:textId="77777777" w:rsidR="00846EA4" w:rsidRDefault="000F5B29">
      <w:pPr>
        <w:tabs>
          <w:tab w:val="left" w:pos="6732"/>
        </w:tabs>
        <w:spacing w:after="0" w:line="240" w:lineRule="auto"/>
        <w:jc w:val="right"/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ПРИЛОЖЕНИЕ № 1 </w:t>
      </w:r>
    </w:p>
    <w:p w14:paraId="32E6637E" w14:textId="77777777" w:rsidR="00846EA4" w:rsidRDefault="000F5B29">
      <w:pPr>
        <w:spacing w:after="0" w:line="240" w:lineRule="auto"/>
        <w:ind w:left="5040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к договору купли – продажи</w:t>
      </w:r>
    </w:p>
    <w:p w14:paraId="4B83A640" w14:textId="77777777" w:rsidR="00846EA4" w:rsidRDefault="000F5B29">
      <w:pPr>
        <w:spacing w:after="0" w:line="240" w:lineRule="auto"/>
        <w:ind w:left="5040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от «__» ____________ 202__ г. ____</w:t>
      </w:r>
    </w:p>
    <w:p w14:paraId="148DB80C" w14:textId="77777777" w:rsidR="00846EA4" w:rsidRDefault="00846EA4">
      <w:pPr>
        <w:spacing w:after="0" w:line="240" w:lineRule="auto"/>
        <w:ind w:left="504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BDA7330" w14:textId="77777777" w:rsidR="00846EA4" w:rsidRDefault="000F5B29">
      <w:pPr>
        <w:spacing w:after="0" w:line="240" w:lineRule="auto"/>
        <w:jc w:val="center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АКТ</w:t>
      </w:r>
    </w:p>
    <w:p w14:paraId="2681AF36" w14:textId="77777777" w:rsidR="00846EA4" w:rsidRDefault="000F5B29">
      <w:pPr>
        <w:spacing w:after="0" w:line="240" w:lineRule="auto"/>
        <w:jc w:val="center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приема – передачи </w:t>
      </w:r>
    </w:p>
    <w:p w14:paraId="582B7BFD" w14:textId="77777777" w:rsidR="00846EA4" w:rsidRDefault="00846EA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7407CCB" w14:textId="208E6D01" w:rsidR="00846EA4" w:rsidRDefault="000F5B29">
      <w:pPr>
        <w:spacing w:after="0" w:line="240" w:lineRule="auto"/>
        <w:ind w:firstLine="705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 основании протокола проведения открытого аукциона в электронной форме от «__» ________202__ г. № ___ </w:t>
      </w:r>
      <w:r w:rsidR="0076052C" w:rsidRPr="0076052C">
        <w:rPr>
          <w:rFonts w:ascii="Times New Roman" w:eastAsia="Times New Roman" w:hAnsi="Times New Roman"/>
          <w:sz w:val="24"/>
          <w:szCs w:val="24"/>
          <w:lang w:eastAsia="ru-RU"/>
        </w:rPr>
        <w:t>Комитет</w:t>
      </w:r>
      <w:r w:rsidR="0076052C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76052C" w:rsidRPr="0076052C">
        <w:rPr>
          <w:rFonts w:ascii="Times New Roman" w:eastAsia="Times New Roman" w:hAnsi="Times New Roman"/>
          <w:sz w:val="24"/>
          <w:szCs w:val="24"/>
          <w:lang w:eastAsia="ru-RU"/>
        </w:rPr>
        <w:t xml:space="preserve"> по управлению имуществом и земельным отношениям администрации </w:t>
      </w:r>
      <w:proofErr w:type="spellStart"/>
      <w:r w:rsidR="0076052C" w:rsidRPr="0076052C">
        <w:rPr>
          <w:rFonts w:ascii="Times New Roman" w:eastAsia="Times New Roman" w:hAnsi="Times New Roman"/>
          <w:sz w:val="24"/>
          <w:szCs w:val="24"/>
          <w:lang w:eastAsia="ru-RU"/>
        </w:rPr>
        <w:t>Каслинского</w:t>
      </w:r>
      <w:proofErr w:type="spellEnd"/>
      <w:r w:rsidR="0076052C" w:rsidRPr="0076052C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района, именуемый в дальнейшем ПРОДАВЕЦ, в лице председателя Комитета Наталья Александровна Безроднова, действующей на основании Положения,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именуемый в дальнейшем «Продавец», с одной стороны, </w:t>
      </w:r>
    </w:p>
    <w:p w14:paraId="20003018" w14:textId="77777777" w:rsidR="00846EA4" w:rsidRDefault="000F5B29">
      <w:pPr>
        <w:spacing w:after="0" w:line="240" w:lineRule="auto"/>
        <w:ind w:firstLine="705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и ________________________________________________________________________</w:t>
      </w:r>
    </w:p>
    <w:p w14:paraId="4241D2F9" w14:textId="77777777" w:rsidR="00846EA4" w:rsidRDefault="000F5B29">
      <w:pPr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14:paraId="72477485" w14:textId="77777777" w:rsidR="00846EA4" w:rsidRDefault="000F5B29">
      <w:pPr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14:paraId="3A4DF8E5" w14:textId="77777777" w:rsidR="00846EA4" w:rsidRDefault="000F5B29">
      <w:pPr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именуемый в дальнейшем «Покупатель», с другой стороны, составили настоящий акт о нижеследующем:</w:t>
      </w:r>
    </w:p>
    <w:p w14:paraId="33536C93" w14:textId="0833D6A5" w:rsidR="0064517C" w:rsidRDefault="000F5B29" w:rsidP="00B94F48">
      <w:pPr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Продавец передал, а покупатель принял </w:t>
      </w:r>
      <w:r w:rsidR="003C1BA8" w:rsidRPr="003C1BA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Нежилое помещение-помещение №5, общей площадью 572,5 </w:t>
      </w:r>
      <w:proofErr w:type="spellStart"/>
      <w:r w:rsidR="003C1BA8" w:rsidRPr="003C1BA8">
        <w:rPr>
          <w:rFonts w:ascii="Times New Roman" w:eastAsia="Times New Roman" w:hAnsi="Times New Roman"/>
          <w:b/>
          <w:sz w:val="24"/>
          <w:szCs w:val="24"/>
          <w:lang w:eastAsia="ru-RU"/>
        </w:rPr>
        <w:t>кв.м</w:t>
      </w:r>
      <w:proofErr w:type="spellEnd"/>
      <w:r w:rsidR="003C1BA8" w:rsidRPr="003C1BA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., назначение: нежилое, этаж расположение: этаж №4, кадастровый номер 74:09:1102020:486, местоположение: Российская Федерация, Челябинская область, муниципальный район </w:t>
      </w:r>
      <w:proofErr w:type="spellStart"/>
      <w:r w:rsidR="003C1BA8" w:rsidRPr="003C1BA8">
        <w:rPr>
          <w:rFonts w:ascii="Times New Roman" w:eastAsia="Times New Roman" w:hAnsi="Times New Roman"/>
          <w:b/>
          <w:sz w:val="24"/>
          <w:szCs w:val="24"/>
          <w:lang w:eastAsia="ru-RU"/>
        </w:rPr>
        <w:t>Каслинский</w:t>
      </w:r>
      <w:proofErr w:type="spellEnd"/>
      <w:r w:rsidR="003C1BA8" w:rsidRPr="003C1BA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городского поселение </w:t>
      </w:r>
      <w:proofErr w:type="spellStart"/>
      <w:r w:rsidR="003C1BA8" w:rsidRPr="003C1BA8">
        <w:rPr>
          <w:rFonts w:ascii="Times New Roman" w:eastAsia="Times New Roman" w:hAnsi="Times New Roman"/>
          <w:b/>
          <w:sz w:val="24"/>
          <w:szCs w:val="24"/>
          <w:lang w:eastAsia="ru-RU"/>
        </w:rPr>
        <w:t>Каслинское</w:t>
      </w:r>
      <w:proofErr w:type="spellEnd"/>
      <w:r w:rsidR="003C1BA8" w:rsidRPr="003C1BA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город Касли, улица Карла Маркса, дом 84, помещение 5, помещение 5.  </w:t>
      </w:r>
      <w:r w:rsidR="0064517C">
        <w:rPr>
          <w:rFonts w:ascii="Times New Roman" w:eastAsia="Times New Roman" w:hAnsi="Times New Roman"/>
          <w:sz w:val="24"/>
          <w:szCs w:val="24"/>
          <w:lang w:eastAsia="ru-RU"/>
        </w:rPr>
        <w:t>1.2 ПРОДАВЕЦ гарантирует, что «Объект» является муниципальной собственностью, не отчужден ранее в пользу третьих лиц, не находится в залоге, под арестом не состоит, не является предметом судебных споров.</w:t>
      </w:r>
    </w:p>
    <w:p w14:paraId="3890EBF9" w14:textId="77777777" w:rsidR="0064517C" w:rsidRDefault="0064517C">
      <w:pPr>
        <w:spacing w:after="0" w:line="240" w:lineRule="auto"/>
      </w:pPr>
    </w:p>
    <w:p w14:paraId="58F9B190" w14:textId="77777777" w:rsidR="00846EA4" w:rsidRDefault="000F5B29">
      <w:pPr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  <w:lang w:eastAsia="ru-RU"/>
        </w:rPr>
        <w:t>2.Оплата по договору произведена полностью, Стороны взаимных претензий не имеют.</w:t>
      </w:r>
    </w:p>
    <w:p w14:paraId="7E1DC4BD" w14:textId="423E760A" w:rsidR="00846EA4" w:rsidRDefault="000F5B29">
      <w:pPr>
        <w:spacing w:after="0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3.Настоящий Акт </w:t>
      </w:r>
      <w:r>
        <w:rPr>
          <w:rFonts w:ascii="Times New Roman" w:hAnsi="Times New Roman"/>
          <w:sz w:val="24"/>
          <w:szCs w:val="24"/>
        </w:rPr>
        <w:t xml:space="preserve">составлен в </w:t>
      </w:r>
      <w:r w:rsidR="0038596B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-х экземплярах, каждый из которых имеет одинаковую юридическую силу, по одному для каждой из сторон</w:t>
      </w:r>
      <w:r w:rsidR="0038596B">
        <w:rPr>
          <w:rFonts w:ascii="Times New Roman" w:hAnsi="Times New Roman"/>
          <w:sz w:val="24"/>
          <w:szCs w:val="24"/>
        </w:rPr>
        <w:t>.</w:t>
      </w:r>
    </w:p>
    <w:p w14:paraId="57118849" w14:textId="77777777" w:rsidR="00846EA4" w:rsidRDefault="000F5B29">
      <w:pPr>
        <w:spacing w:after="0"/>
        <w:jc w:val="both"/>
      </w:pPr>
      <w:r>
        <w:rPr>
          <w:rFonts w:ascii="Times New Roman" w:hAnsi="Times New Roman"/>
          <w:sz w:val="24"/>
          <w:szCs w:val="24"/>
        </w:rPr>
        <w:t>4.Настоящий акт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является неотъемлемой частью (приложением) договора купли-продажи №__ от ___________202__года.</w:t>
      </w:r>
    </w:p>
    <w:p w14:paraId="56A63BA6" w14:textId="77777777"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24B350F" w14:textId="77777777"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A3F4D8D" w14:textId="77777777" w:rsidR="00846EA4" w:rsidRDefault="000F5B29">
      <w:pPr>
        <w:spacing w:after="0" w:line="240" w:lineRule="auto"/>
        <w:jc w:val="both"/>
      </w:pPr>
      <w:r>
        <w:rPr>
          <w:rFonts w:ascii="Times New Roman" w:hAnsi="Times New Roman"/>
          <w:b/>
          <w:sz w:val="24"/>
          <w:szCs w:val="24"/>
        </w:rPr>
        <w:t>Передал</w:t>
      </w:r>
      <w:proofErr w:type="gramStart"/>
      <w:r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Принял</w:t>
      </w:r>
      <w:proofErr w:type="gramEnd"/>
      <w:r>
        <w:rPr>
          <w:rFonts w:ascii="Times New Roman" w:hAnsi="Times New Roman"/>
          <w:b/>
          <w:sz w:val="24"/>
          <w:szCs w:val="24"/>
        </w:rPr>
        <w:t>:</w:t>
      </w:r>
    </w:p>
    <w:p w14:paraId="498EF08A" w14:textId="6E736A70" w:rsidR="00846EA4" w:rsidRPr="0076052C" w:rsidRDefault="0076052C">
      <w:pPr>
        <w:spacing w:after="0" w:line="240" w:lineRule="auto"/>
        <w:rPr>
          <w:rFonts w:ascii="Times New Roman" w:hAnsi="Times New Roman"/>
        </w:rPr>
      </w:pPr>
      <w:r w:rsidRPr="0076052C">
        <w:rPr>
          <w:rFonts w:ascii="Times New Roman" w:hAnsi="Times New Roman"/>
        </w:rPr>
        <w:t>Председатель Комитета</w:t>
      </w:r>
    </w:p>
    <w:p w14:paraId="0BAEC191" w14:textId="6A09D83F" w:rsidR="00846EA4" w:rsidRDefault="000F5B29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__________________ </w:t>
      </w:r>
      <w:r w:rsidR="00104606">
        <w:rPr>
          <w:rFonts w:ascii="Times New Roman" w:hAnsi="Times New Roman"/>
          <w:sz w:val="24"/>
          <w:szCs w:val="24"/>
        </w:rPr>
        <w:t>Н.А. Безроднова</w:t>
      </w:r>
      <w:r>
        <w:rPr>
          <w:rFonts w:ascii="Times New Roman" w:hAnsi="Times New Roman"/>
          <w:sz w:val="24"/>
          <w:szCs w:val="24"/>
        </w:rPr>
        <w:t xml:space="preserve">                           __________________________</w:t>
      </w:r>
    </w:p>
    <w:p w14:paraId="4A448C93" w14:textId="77777777" w:rsidR="00846EA4" w:rsidRDefault="00846E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2D1C662" w14:textId="77777777" w:rsidR="00846EA4" w:rsidRDefault="000F5B29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«__» _________ 202__ года                                                </w:t>
      </w:r>
      <w:proofErr w:type="gramStart"/>
      <w:r>
        <w:rPr>
          <w:rFonts w:ascii="Times New Roman" w:hAnsi="Times New Roman"/>
          <w:sz w:val="24"/>
          <w:szCs w:val="24"/>
        </w:rPr>
        <w:t xml:space="preserve">   «</w:t>
      </w:r>
      <w:proofErr w:type="gramEnd"/>
      <w:r>
        <w:rPr>
          <w:rFonts w:ascii="Times New Roman" w:hAnsi="Times New Roman"/>
          <w:sz w:val="24"/>
          <w:szCs w:val="24"/>
        </w:rPr>
        <w:t>__» _________ 202__ года</w:t>
      </w:r>
    </w:p>
    <w:p w14:paraId="04B4756C" w14:textId="77777777" w:rsidR="00846EA4" w:rsidRDefault="00846EA4">
      <w:pPr>
        <w:spacing w:after="0" w:line="240" w:lineRule="auto"/>
        <w:contextualSpacing/>
        <w:jc w:val="both"/>
        <w:rPr>
          <w:sz w:val="24"/>
          <w:szCs w:val="24"/>
        </w:rPr>
      </w:pPr>
    </w:p>
    <w:p w14:paraId="1A095F38" w14:textId="77777777" w:rsidR="00846EA4" w:rsidRDefault="000F5B29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           М.П.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М.П.</w:t>
      </w:r>
      <w:r>
        <w:tab/>
      </w:r>
      <w:r>
        <w:tab/>
      </w:r>
    </w:p>
    <w:p w14:paraId="7496968C" w14:textId="77777777" w:rsidR="00846EA4" w:rsidRDefault="00846EA4">
      <w:pPr>
        <w:spacing w:after="0" w:line="240" w:lineRule="auto"/>
      </w:pPr>
    </w:p>
    <w:p w14:paraId="501A6355" w14:textId="77777777" w:rsidR="00846EA4" w:rsidRDefault="00846EA4">
      <w:pPr>
        <w:spacing w:after="0" w:line="240" w:lineRule="auto"/>
      </w:pPr>
    </w:p>
    <w:p w14:paraId="1F619211" w14:textId="77777777" w:rsidR="00846EA4" w:rsidRDefault="00846EA4">
      <w:pPr>
        <w:spacing w:after="0" w:line="240" w:lineRule="auto"/>
      </w:pPr>
    </w:p>
    <w:bookmarkEnd w:id="14"/>
    <w:bookmarkEnd w:id="13"/>
    <w:p w14:paraId="57BEEC07" w14:textId="77777777" w:rsidR="00846EA4" w:rsidRDefault="00846EA4">
      <w:pPr>
        <w:spacing w:after="0" w:line="240" w:lineRule="auto"/>
        <w:jc w:val="right"/>
      </w:pPr>
    </w:p>
    <w:sectPr w:rsidR="00846EA4">
      <w:footerReference w:type="default" r:id="rId17"/>
      <w:pgSz w:w="11906" w:h="16838"/>
      <w:pgMar w:top="568" w:right="850" w:bottom="851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3C9C82" w14:textId="77777777" w:rsidR="0010798C" w:rsidRDefault="000F5B29">
      <w:pPr>
        <w:spacing w:after="0" w:line="240" w:lineRule="auto"/>
      </w:pPr>
      <w:r>
        <w:separator/>
      </w:r>
    </w:p>
  </w:endnote>
  <w:endnote w:type="continuationSeparator" w:id="0">
    <w:p w14:paraId="0C1764DE" w14:textId="77777777" w:rsidR="0010798C" w:rsidRDefault="000F5B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ragmatica">
    <w:altName w:val="Times New Roman"/>
    <w:charset w:val="00"/>
    <w:family w:val="auto"/>
    <w:pitch w:val="default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06318011"/>
      <w:docPartObj>
        <w:docPartGallery w:val="Page Numbers (Bottom of Page)"/>
        <w:docPartUnique/>
      </w:docPartObj>
    </w:sdtPr>
    <w:sdtEndPr/>
    <w:sdtContent>
      <w:p w14:paraId="2B33CB67" w14:textId="77777777" w:rsidR="00846EA4" w:rsidRDefault="000F5B29">
        <w:pPr>
          <w:pStyle w:val="af4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7D0F0974" w14:textId="77777777" w:rsidR="00846EA4" w:rsidRDefault="00846EA4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B6306A" w14:textId="77777777" w:rsidR="0010798C" w:rsidRDefault="000F5B29">
      <w:pPr>
        <w:spacing w:after="0" w:line="240" w:lineRule="auto"/>
      </w:pPr>
      <w:r>
        <w:separator/>
      </w:r>
    </w:p>
  </w:footnote>
  <w:footnote w:type="continuationSeparator" w:id="0">
    <w:p w14:paraId="596F52AC" w14:textId="77777777" w:rsidR="0010798C" w:rsidRDefault="000F5B29">
      <w:pPr>
        <w:spacing w:after="0" w:line="240" w:lineRule="auto"/>
      </w:pPr>
      <w:r>
        <w:continuationSeparator/>
      </w:r>
    </w:p>
  </w:footnote>
  <w:footnote w:id="1">
    <w:p w14:paraId="7382A17A" w14:textId="77777777" w:rsidR="003C1BA8" w:rsidRPr="00C006EA" w:rsidRDefault="003C1BA8" w:rsidP="003C1BA8">
      <w:pPr>
        <w:pStyle w:val="af6"/>
        <w:rPr>
          <w:lang w:val="ru-RU"/>
        </w:rPr>
      </w:pPr>
      <w:r>
        <w:rPr>
          <w:rStyle w:val="af8"/>
        </w:rPr>
        <w:footnoteRef/>
      </w:r>
      <w:r>
        <w:rPr>
          <w:lang w:val="ru-RU"/>
        </w:rPr>
        <w:t>Заполняется при подаче заявки юридическим лицом</w:t>
      </w:r>
    </w:p>
  </w:footnote>
  <w:footnote w:id="2">
    <w:p w14:paraId="7579AA2C" w14:textId="77777777" w:rsidR="003C1BA8" w:rsidRPr="00C006EA" w:rsidRDefault="003C1BA8" w:rsidP="003C1BA8">
      <w:pPr>
        <w:pStyle w:val="af6"/>
        <w:rPr>
          <w:lang w:val="ru-RU"/>
        </w:rPr>
      </w:pPr>
      <w:r>
        <w:rPr>
          <w:rStyle w:val="af8"/>
        </w:rPr>
        <w:footnoteRef/>
      </w:r>
      <w:r>
        <w:rPr>
          <w:lang w:val="ru-RU"/>
        </w:rPr>
        <w:t>Заполняется при подаче заявки лицом, действующим по доверенности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9270BD"/>
    <w:multiLevelType w:val="multilevel"/>
    <w:tmpl w:val="BAEA1980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173F52"/>
    <w:multiLevelType w:val="multilevel"/>
    <w:tmpl w:val="FC8E91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" w15:restartNumberingAfterBreak="0">
    <w:nsid w:val="3FCC46FB"/>
    <w:multiLevelType w:val="multilevel"/>
    <w:tmpl w:val="A47496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F353BDA"/>
    <w:multiLevelType w:val="multilevel"/>
    <w:tmpl w:val="D72EA2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46EA4"/>
    <w:rsid w:val="000242FB"/>
    <w:rsid w:val="000343A9"/>
    <w:rsid w:val="00064F2D"/>
    <w:rsid w:val="00081B1A"/>
    <w:rsid w:val="000F5B29"/>
    <w:rsid w:val="00100542"/>
    <w:rsid w:val="00104606"/>
    <w:rsid w:val="0010798C"/>
    <w:rsid w:val="001137EC"/>
    <w:rsid w:val="00170D13"/>
    <w:rsid w:val="00175671"/>
    <w:rsid w:val="001A41A0"/>
    <w:rsid w:val="001B2E88"/>
    <w:rsid w:val="002D0ACF"/>
    <w:rsid w:val="002F12AE"/>
    <w:rsid w:val="002F74A0"/>
    <w:rsid w:val="00317B1B"/>
    <w:rsid w:val="00322FFE"/>
    <w:rsid w:val="00336CF7"/>
    <w:rsid w:val="0038596B"/>
    <w:rsid w:val="00394583"/>
    <w:rsid w:val="003A1D93"/>
    <w:rsid w:val="003C1BA8"/>
    <w:rsid w:val="003F16C9"/>
    <w:rsid w:val="004333B9"/>
    <w:rsid w:val="00434B45"/>
    <w:rsid w:val="005862B2"/>
    <w:rsid w:val="00596A42"/>
    <w:rsid w:val="005B55BD"/>
    <w:rsid w:val="005C31E2"/>
    <w:rsid w:val="006060BC"/>
    <w:rsid w:val="0063709B"/>
    <w:rsid w:val="0064517C"/>
    <w:rsid w:val="006701C4"/>
    <w:rsid w:val="006812EC"/>
    <w:rsid w:val="006C116D"/>
    <w:rsid w:val="006E3963"/>
    <w:rsid w:val="00700739"/>
    <w:rsid w:val="0076052C"/>
    <w:rsid w:val="00760D53"/>
    <w:rsid w:val="00816AB4"/>
    <w:rsid w:val="00846EA4"/>
    <w:rsid w:val="009658D4"/>
    <w:rsid w:val="00985EAA"/>
    <w:rsid w:val="009E6D08"/>
    <w:rsid w:val="00A21D4E"/>
    <w:rsid w:val="00A22747"/>
    <w:rsid w:val="00A35B02"/>
    <w:rsid w:val="00A37A04"/>
    <w:rsid w:val="00AB60B9"/>
    <w:rsid w:val="00B40980"/>
    <w:rsid w:val="00B519F2"/>
    <w:rsid w:val="00B56B23"/>
    <w:rsid w:val="00B75B7E"/>
    <w:rsid w:val="00B94F48"/>
    <w:rsid w:val="00BB613C"/>
    <w:rsid w:val="00BF75F7"/>
    <w:rsid w:val="00BF7D47"/>
    <w:rsid w:val="00C34B00"/>
    <w:rsid w:val="00CE267E"/>
    <w:rsid w:val="00CF214B"/>
    <w:rsid w:val="00D1038B"/>
    <w:rsid w:val="00D82250"/>
    <w:rsid w:val="00DB1FED"/>
    <w:rsid w:val="00DE1ACC"/>
    <w:rsid w:val="00E612FE"/>
    <w:rsid w:val="00E97A57"/>
    <w:rsid w:val="00EA0454"/>
    <w:rsid w:val="00FE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65C6E46A"/>
  <w15:docId w15:val="{6C460716-8A0B-44E7-9B6F-0078CBE6B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E267E"/>
    <w:pPr>
      <w:spacing w:after="200" w:line="276" w:lineRule="auto"/>
    </w:pPr>
    <w:rPr>
      <w:rFonts w:cs="Times New Roman"/>
      <w:sz w:val="22"/>
    </w:rPr>
  </w:style>
  <w:style w:type="paragraph" w:styleId="2">
    <w:name w:val="heading 2"/>
    <w:basedOn w:val="a"/>
    <w:next w:val="a"/>
    <w:qFormat/>
    <w:rsid w:val="00D0161E"/>
    <w:pPr>
      <w:keepNext/>
      <w:spacing w:before="240" w:after="60" w:line="240" w:lineRule="auto"/>
      <w:outlineLvl w:val="1"/>
    </w:pPr>
    <w:rPr>
      <w:rFonts w:ascii="Pragmatica" w:eastAsia="Times New Roman" w:hAnsi="Pragmatica"/>
      <w:b/>
      <w:sz w:val="21"/>
      <w:szCs w:val="20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AB3DDB"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sid w:val="00AB3DDB"/>
    <w:rPr>
      <w:color w:val="800080" w:themeColor="followedHyperlink"/>
      <w:u w:val="single"/>
    </w:rPr>
  </w:style>
  <w:style w:type="character" w:customStyle="1" w:styleId="HTML">
    <w:name w:val="Стандартный HTML Знак"/>
    <w:basedOn w:val="a0"/>
    <w:uiPriority w:val="99"/>
    <w:semiHidden/>
    <w:qFormat/>
    <w:rsid w:val="00AB3DDB"/>
    <w:rPr>
      <w:rFonts w:ascii="Consolas" w:eastAsia="Calibri" w:hAnsi="Consolas" w:cs="Consolas"/>
      <w:sz w:val="20"/>
      <w:szCs w:val="20"/>
    </w:rPr>
  </w:style>
  <w:style w:type="character" w:customStyle="1" w:styleId="a4">
    <w:name w:val="Текст Знак"/>
    <w:basedOn w:val="a0"/>
    <w:qFormat/>
    <w:rsid w:val="00AB3DDB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5">
    <w:name w:val="Текст выноски Знак"/>
    <w:basedOn w:val="a0"/>
    <w:qFormat/>
    <w:rsid w:val="00AB3DDB"/>
    <w:rPr>
      <w:rFonts w:ascii="Tahoma" w:eastAsia="Calibri" w:hAnsi="Tahoma" w:cs="Tahoma"/>
      <w:sz w:val="16"/>
      <w:szCs w:val="16"/>
    </w:rPr>
  </w:style>
  <w:style w:type="character" w:customStyle="1" w:styleId="ConsPlusNormal">
    <w:name w:val="ConsPlusNormal Знак"/>
    <w:qFormat/>
    <w:locked/>
    <w:rsid w:val="00AB3DDB"/>
    <w:rPr>
      <w:rFonts w:ascii="Arial" w:eastAsia="Times New Roman" w:hAnsi="Arial" w:cs="Arial"/>
    </w:rPr>
  </w:style>
  <w:style w:type="character" w:customStyle="1" w:styleId="ConsNormal">
    <w:name w:val="ConsNormal Знак"/>
    <w:link w:val="ConsNormal0"/>
    <w:qFormat/>
    <w:locked/>
    <w:rsid w:val="00AB3DDB"/>
    <w:rPr>
      <w:rFonts w:ascii="Arial" w:eastAsia="Times New Roman" w:hAnsi="Arial" w:cs="Arial"/>
    </w:rPr>
  </w:style>
  <w:style w:type="character" w:customStyle="1" w:styleId="HTML1">
    <w:name w:val="Стандартный HTML Знак1"/>
    <w:basedOn w:val="a0"/>
    <w:link w:val="HTML0"/>
    <w:semiHidden/>
    <w:qFormat/>
    <w:locked/>
    <w:rsid w:val="00AB3DDB"/>
    <w:rPr>
      <w:rFonts w:ascii="Courier New" w:eastAsia="Times New Roman" w:hAnsi="Courier New" w:cs="Courier New"/>
      <w:lang w:eastAsia="ru-RU"/>
    </w:rPr>
  </w:style>
  <w:style w:type="character" w:customStyle="1" w:styleId="a6">
    <w:name w:val="Верхний колонтитул Знак"/>
    <w:basedOn w:val="a0"/>
    <w:uiPriority w:val="99"/>
    <w:semiHidden/>
    <w:qFormat/>
    <w:rsid w:val="00656D11"/>
    <w:rPr>
      <w:rFonts w:ascii="Calibri" w:eastAsia="Calibri" w:hAnsi="Calibri" w:cs="Times New Roman"/>
    </w:rPr>
  </w:style>
  <w:style w:type="character" w:customStyle="1" w:styleId="a7">
    <w:name w:val="Нижний колонтитул Знак"/>
    <w:basedOn w:val="a0"/>
    <w:uiPriority w:val="99"/>
    <w:qFormat/>
    <w:rsid w:val="00656D11"/>
    <w:rPr>
      <w:rFonts w:ascii="Calibri" w:eastAsia="Calibri" w:hAnsi="Calibri" w:cs="Times New Roman"/>
    </w:rPr>
  </w:style>
  <w:style w:type="character" w:customStyle="1" w:styleId="20">
    <w:name w:val="Основной текст 2 Знак"/>
    <w:basedOn w:val="a0"/>
    <w:link w:val="21"/>
    <w:uiPriority w:val="99"/>
    <w:qFormat/>
    <w:rsid w:val="00FE3D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">
    <w:name w:val="Основной текст с отступом 3 Знак"/>
    <w:basedOn w:val="a0"/>
    <w:uiPriority w:val="99"/>
    <w:qFormat/>
    <w:rsid w:val="00FE3D74"/>
    <w:rPr>
      <w:rFonts w:ascii="Calibri" w:eastAsia="Calibri" w:hAnsi="Calibri" w:cs="Times New Roman"/>
      <w:sz w:val="16"/>
      <w:szCs w:val="16"/>
    </w:rPr>
  </w:style>
  <w:style w:type="character" w:customStyle="1" w:styleId="21">
    <w:name w:val="Заголовок 2 Знак"/>
    <w:basedOn w:val="a0"/>
    <w:link w:val="20"/>
    <w:qFormat/>
    <w:rsid w:val="00D0161E"/>
    <w:rPr>
      <w:rFonts w:ascii="Pragmatica" w:eastAsia="Times New Roman" w:hAnsi="Pragmatica" w:cs="Times New Roman"/>
      <w:b/>
      <w:sz w:val="21"/>
      <w:szCs w:val="20"/>
      <w:u w:val="single"/>
      <w:lang w:eastAsia="ru-RU"/>
    </w:rPr>
  </w:style>
  <w:style w:type="character" w:customStyle="1" w:styleId="a8">
    <w:name w:val="Абзац списка Знак"/>
    <w:uiPriority w:val="34"/>
    <w:qFormat/>
    <w:rsid w:val="00D0161E"/>
    <w:rPr>
      <w:rFonts w:ascii="Calibri" w:eastAsia="Calibri" w:hAnsi="Calibri" w:cs="Times New Roman"/>
    </w:rPr>
  </w:style>
  <w:style w:type="character" w:customStyle="1" w:styleId="ListLabel1">
    <w:name w:val="ListLabel 1"/>
    <w:qFormat/>
    <w:rPr>
      <w:rFonts w:ascii="Times New Roman" w:hAnsi="Times New Roman"/>
      <w:bCs/>
      <w:sz w:val="24"/>
      <w:szCs w:val="24"/>
    </w:rPr>
  </w:style>
  <w:style w:type="character" w:customStyle="1" w:styleId="ListLabel2">
    <w:name w:val="ListLabel 2"/>
    <w:qFormat/>
    <w:rPr>
      <w:rFonts w:ascii="Times New Roman" w:hAnsi="Times New Roman"/>
      <w:sz w:val="24"/>
      <w:szCs w:val="24"/>
    </w:rPr>
  </w:style>
  <w:style w:type="character" w:customStyle="1" w:styleId="ListLabel3">
    <w:name w:val="ListLabel 3"/>
    <w:qFormat/>
    <w:rPr>
      <w:sz w:val="24"/>
      <w:szCs w:val="24"/>
    </w:rPr>
  </w:style>
  <w:style w:type="character" w:customStyle="1" w:styleId="ListLabel4">
    <w:name w:val="ListLabel 4"/>
    <w:qFormat/>
    <w:rPr>
      <w:rFonts w:ascii="Times New Roman" w:hAnsi="Times New Roman"/>
      <w:b w:val="0"/>
      <w:sz w:val="24"/>
      <w:szCs w:val="24"/>
    </w:rPr>
  </w:style>
  <w:style w:type="character" w:customStyle="1" w:styleId="ListLabel5">
    <w:name w:val="ListLabel 5"/>
    <w:qFormat/>
    <w:rPr>
      <w:rFonts w:ascii="Times New Roman" w:hAnsi="Times New Roman"/>
      <w:sz w:val="24"/>
      <w:szCs w:val="24"/>
      <w:lang w:val="en-US"/>
    </w:rPr>
  </w:style>
  <w:style w:type="character" w:customStyle="1" w:styleId="ListLabel6">
    <w:name w:val="ListLabel 6"/>
    <w:qFormat/>
    <w:rPr>
      <w:rFonts w:ascii="Times New Roman" w:hAnsi="Times New Roman"/>
      <w:sz w:val="23"/>
      <w:szCs w:val="23"/>
      <w:lang w:val="en-US"/>
    </w:rPr>
  </w:style>
  <w:style w:type="character" w:customStyle="1" w:styleId="ListLabel7">
    <w:name w:val="ListLabel 7"/>
    <w:qFormat/>
    <w:rPr>
      <w:rFonts w:ascii="Times New Roman" w:hAnsi="Times New Roman"/>
      <w:sz w:val="23"/>
      <w:szCs w:val="23"/>
    </w:rPr>
  </w:style>
  <w:style w:type="character" w:customStyle="1" w:styleId="ListLabel8">
    <w:name w:val="ListLabel 8"/>
    <w:qFormat/>
    <w:rPr>
      <w:rFonts w:ascii="Times New Roman" w:hAnsi="Times New Roman" w:cs="Symbol"/>
      <w:sz w:val="23"/>
    </w:rPr>
  </w:style>
  <w:style w:type="character" w:customStyle="1" w:styleId="ListLabel9">
    <w:name w:val="ListLabel 9"/>
    <w:qFormat/>
    <w:rPr>
      <w:rFonts w:ascii="Times New Roman" w:hAnsi="Times New Roman"/>
      <w:bCs/>
      <w:sz w:val="24"/>
      <w:szCs w:val="24"/>
    </w:rPr>
  </w:style>
  <w:style w:type="character" w:customStyle="1" w:styleId="ListLabel10">
    <w:name w:val="ListLabel 10"/>
    <w:qFormat/>
    <w:rPr>
      <w:rFonts w:ascii="Times New Roman" w:hAnsi="Times New Roman"/>
      <w:sz w:val="24"/>
      <w:szCs w:val="24"/>
    </w:rPr>
  </w:style>
  <w:style w:type="character" w:customStyle="1" w:styleId="ListLabel11">
    <w:name w:val="ListLabel 11"/>
    <w:qFormat/>
    <w:rPr>
      <w:sz w:val="24"/>
      <w:szCs w:val="24"/>
    </w:rPr>
  </w:style>
  <w:style w:type="character" w:customStyle="1" w:styleId="ListLabel12">
    <w:name w:val="ListLabel 12"/>
    <w:qFormat/>
    <w:rPr>
      <w:rFonts w:ascii="Times New Roman" w:hAnsi="Times New Roman"/>
      <w:b w:val="0"/>
      <w:sz w:val="24"/>
      <w:szCs w:val="24"/>
    </w:rPr>
  </w:style>
  <w:style w:type="character" w:customStyle="1" w:styleId="ListLabel13">
    <w:name w:val="ListLabel 13"/>
    <w:qFormat/>
    <w:rPr>
      <w:rFonts w:ascii="Times New Roman" w:hAnsi="Times New Roman"/>
      <w:sz w:val="24"/>
      <w:szCs w:val="24"/>
      <w:lang w:val="en-US"/>
    </w:rPr>
  </w:style>
  <w:style w:type="character" w:customStyle="1" w:styleId="ListLabel14">
    <w:name w:val="ListLabel 14"/>
    <w:qFormat/>
    <w:rPr>
      <w:rFonts w:ascii="Times New Roman" w:hAnsi="Times New Roman"/>
      <w:sz w:val="23"/>
      <w:szCs w:val="23"/>
      <w:lang w:val="en-US"/>
    </w:rPr>
  </w:style>
  <w:style w:type="character" w:customStyle="1" w:styleId="ListLabel15">
    <w:name w:val="ListLabel 15"/>
    <w:qFormat/>
    <w:rPr>
      <w:rFonts w:ascii="Times New Roman" w:hAnsi="Times New Roman"/>
      <w:sz w:val="23"/>
      <w:szCs w:val="23"/>
    </w:rPr>
  </w:style>
  <w:style w:type="character" w:customStyle="1" w:styleId="ListLabel212">
    <w:name w:val="ListLabel 212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06">
    <w:name w:val="ListLabel 206"/>
    <w:qFormat/>
    <w:rPr>
      <w:rFonts w:ascii="Times New Roman" w:hAnsi="Times New Roman"/>
      <w:sz w:val="24"/>
      <w:szCs w:val="24"/>
    </w:rPr>
  </w:style>
  <w:style w:type="character" w:customStyle="1" w:styleId="ListLabel213">
    <w:name w:val="ListLabel 213"/>
    <w:qFormat/>
    <w:rPr>
      <w:rFonts w:cs="Symbol"/>
      <w:sz w:val="23"/>
    </w:rPr>
  </w:style>
  <w:style w:type="character" w:customStyle="1" w:styleId="ListLabel214">
    <w:name w:val="ListLabel 214"/>
    <w:qFormat/>
    <w:rPr>
      <w:rFonts w:ascii="Times New Roman" w:hAnsi="Times New Roman"/>
      <w:bCs/>
      <w:sz w:val="24"/>
      <w:szCs w:val="24"/>
    </w:rPr>
  </w:style>
  <w:style w:type="character" w:customStyle="1" w:styleId="ListLabel215">
    <w:name w:val="ListLabel 215"/>
    <w:qFormat/>
    <w:rPr>
      <w:rFonts w:ascii="Times New Roman" w:hAnsi="Times New Roman"/>
      <w:sz w:val="24"/>
      <w:szCs w:val="24"/>
    </w:rPr>
  </w:style>
  <w:style w:type="character" w:customStyle="1" w:styleId="ListLabel216">
    <w:name w:val="ListLabel 216"/>
    <w:qFormat/>
    <w:rPr>
      <w:sz w:val="24"/>
      <w:szCs w:val="24"/>
    </w:rPr>
  </w:style>
  <w:style w:type="character" w:customStyle="1" w:styleId="ListLabel217">
    <w:name w:val="ListLabel 217"/>
    <w:qFormat/>
    <w:rPr>
      <w:rFonts w:ascii="Times New Roman" w:hAnsi="Times New Roman"/>
      <w:sz w:val="24"/>
      <w:szCs w:val="24"/>
      <w:u w:val="single"/>
    </w:rPr>
  </w:style>
  <w:style w:type="character" w:customStyle="1" w:styleId="ListLabel218">
    <w:name w:val="ListLabel 218"/>
    <w:qFormat/>
    <w:rPr>
      <w:rFonts w:ascii="Times New Roman" w:hAnsi="Times New Roman"/>
      <w:b w:val="0"/>
      <w:sz w:val="24"/>
      <w:szCs w:val="24"/>
    </w:rPr>
  </w:style>
  <w:style w:type="character" w:customStyle="1" w:styleId="ListLabel219">
    <w:name w:val="ListLabel 219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20">
    <w:name w:val="ListLabel 220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21">
    <w:name w:val="ListLabel 221"/>
    <w:qFormat/>
    <w:rPr>
      <w:rFonts w:ascii="Times New Roman" w:hAnsi="Times New Roman"/>
      <w:sz w:val="23"/>
      <w:szCs w:val="23"/>
    </w:rPr>
  </w:style>
  <w:style w:type="character" w:customStyle="1" w:styleId="ListLabel222">
    <w:name w:val="ListLabel 222"/>
    <w:qFormat/>
    <w:rPr>
      <w:rFonts w:cs="Symbol"/>
      <w:sz w:val="23"/>
    </w:rPr>
  </w:style>
  <w:style w:type="character" w:customStyle="1" w:styleId="ListLabel223">
    <w:name w:val="ListLabel 223"/>
    <w:qFormat/>
    <w:rPr>
      <w:rFonts w:ascii="Times New Roman" w:hAnsi="Times New Roman"/>
      <w:bCs/>
      <w:sz w:val="24"/>
      <w:szCs w:val="24"/>
    </w:rPr>
  </w:style>
  <w:style w:type="character" w:customStyle="1" w:styleId="ListLabel224">
    <w:name w:val="ListLabel 224"/>
    <w:qFormat/>
    <w:rPr>
      <w:rFonts w:ascii="Times New Roman" w:hAnsi="Times New Roman"/>
      <w:sz w:val="24"/>
      <w:szCs w:val="24"/>
    </w:rPr>
  </w:style>
  <w:style w:type="character" w:customStyle="1" w:styleId="ListLabel225">
    <w:name w:val="ListLabel 225"/>
    <w:qFormat/>
    <w:rPr>
      <w:sz w:val="24"/>
      <w:szCs w:val="24"/>
    </w:rPr>
  </w:style>
  <w:style w:type="character" w:customStyle="1" w:styleId="ListLabel226">
    <w:name w:val="ListLabel 226"/>
    <w:qFormat/>
    <w:rPr>
      <w:rFonts w:ascii="Times New Roman" w:hAnsi="Times New Roman"/>
      <w:sz w:val="24"/>
      <w:szCs w:val="24"/>
      <w:u w:val="single"/>
    </w:rPr>
  </w:style>
  <w:style w:type="character" w:customStyle="1" w:styleId="ListLabel227">
    <w:name w:val="ListLabel 227"/>
    <w:qFormat/>
    <w:rPr>
      <w:rFonts w:ascii="Times New Roman" w:hAnsi="Times New Roman"/>
      <w:b w:val="0"/>
      <w:sz w:val="24"/>
      <w:szCs w:val="24"/>
    </w:rPr>
  </w:style>
  <w:style w:type="character" w:customStyle="1" w:styleId="ListLabel228">
    <w:name w:val="ListLabel 228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29">
    <w:name w:val="ListLabel 229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30">
    <w:name w:val="ListLabel 230"/>
    <w:qFormat/>
    <w:rPr>
      <w:rFonts w:ascii="Times New Roman" w:hAnsi="Times New Roman"/>
      <w:sz w:val="23"/>
      <w:szCs w:val="23"/>
    </w:rPr>
  </w:style>
  <w:style w:type="character" w:customStyle="1" w:styleId="ListLabel231">
    <w:name w:val="ListLabel 231"/>
    <w:qFormat/>
    <w:rPr>
      <w:rFonts w:cs="Symbol"/>
    </w:rPr>
  </w:style>
  <w:style w:type="character" w:customStyle="1" w:styleId="ListLabel232">
    <w:name w:val="ListLabel 232"/>
    <w:qFormat/>
    <w:rPr>
      <w:rFonts w:ascii="Times New Roman" w:hAnsi="Times New Roman"/>
      <w:bCs/>
      <w:sz w:val="24"/>
      <w:szCs w:val="24"/>
    </w:rPr>
  </w:style>
  <w:style w:type="character" w:customStyle="1" w:styleId="ListLabel233">
    <w:name w:val="ListLabel 233"/>
    <w:qFormat/>
    <w:rPr>
      <w:rFonts w:ascii="Times New Roman" w:hAnsi="Times New Roman"/>
      <w:sz w:val="24"/>
      <w:szCs w:val="24"/>
    </w:rPr>
  </w:style>
  <w:style w:type="character" w:customStyle="1" w:styleId="ListLabel234">
    <w:name w:val="ListLabel 234"/>
    <w:qFormat/>
    <w:rPr>
      <w:sz w:val="24"/>
      <w:szCs w:val="24"/>
    </w:rPr>
  </w:style>
  <w:style w:type="character" w:customStyle="1" w:styleId="ListLabel235">
    <w:name w:val="ListLabel 235"/>
    <w:qFormat/>
    <w:rPr>
      <w:rFonts w:ascii="Times New Roman" w:hAnsi="Times New Roman"/>
      <w:sz w:val="24"/>
      <w:szCs w:val="24"/>
      <w:u w:val="single"/>
    </w:rPr>
  </w:style>
  <w:style w:type="character" w:customStyle="1" w:styleId="ListLabel236">
    <w:name w:val="ListLabel 236"/>
    <w:qFormat/>
    <w:rPr>
      <w:rFonts w:ascii="Times New Roman" w:hAnsi="Times New Roman"/>
      <w:b w:val="0"/>
      <w:sz w:val="24"/>
      <w:szCs w:val="24"/>
    </w:rPr>
  </w:style>
  <w:style w:type="character" w:customStyle="1" w:styleId="ListLabel237">
    <w:name w:val="ListLabel 237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38">
    <w:name w:val="ListLabel 238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39">
    <w:name w:val="ListLabel 239"/>
    <w:qFormat/>
    <w:rPr>
      <w:rFonts w:ascii="Times New Roman" w:hAnsi="Times New Roman"/>
      <w:sz w:val="23"/>
      <w:szCs w:val="23"/>
    </w:rPr>
  </w:style>
  <w:style w:type="character" w:customStyle="1" w:styleId="ListLabel240">
    <w:name w:val="ListLabel 240"/>
    <w:qFormat/>
    <w:rPr>
      <w:rFonts w:cs="Symbol"/>
    </w:rPr>
  </w:style>
  <w:style w:type="character" w:customStyle="1" w:styleId="ListLabel241">
    <w:name w:val="ListLabel 241"/>
    <w:qFormat/>
    <w:rPr>
      <w:rFonts w:ascii="Times New Roman" w:hAnsi="Times New Roman"/>
      <w:bCs/>
      <w:sz w:val="24"/>
      <w:szCs w:val="24"/>
    </w:rPr>
  </w:style>
  <w:style w:type="character" w:customStyle="1" w:styleId="ListLabel242">
    <w:name w:val="ListLabel 242"/>
    <w:qFormat/>
    <w:rPr>
      <w:rFonts w:ascii="Times New Roman" w:hAnsi="Times New Roman"/>
      <w:sz w:val="24"/>
      <w:szCs w:val="24"/>
    </w:rPr>
  </w:style>
  <w:style w:type="character" w:customStyle="1" w:styleId="ListLabel243">
    <w:name w:val="ListLabel 243"/>
    <w:qFormat/>
    <w:rPr>
      <w:sz w:val="24"/>
      <w:szCs w:val="24"/>
    </w:rPr>
  </w:style>
  <w:style w:type="character" w:customStyle="1" w:styleId="ListLabel244">
    <w:name w:val="ListLabel 244"/>
    <w:qFormat/>
    <w:rPr>
      <w:rFonts w:ascii="Times New Roman" w:hAnsi="Times New Roman"/>
      <w:sz w:val="24"/>
      <w:szCs w:val="24"/>
      <w:u w:val="single"/>
    </w:rPr>
  </w:style>
  <w:style w:type="character" w:customStyle="1" w:styleId="ListLabel245">
    <w:name w:val="ListLabel 245"/>
    <w:qFormat/>
    <w:rPr>
      <w:rFonts w:ascii="Times New Roman" w:hAnsi="Times New Roman"/>
      <w:b w:val="0"/>
      <w:sz w:val="24"/>
      <w:szCs w:val="24"/>
    </w:rPr>
  </w:style>
  <w:style w:type="character" w:customStyle="1" w:styleId="ListLabel246">
    <w:name w:val="ListLabel 246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47">
    <w:name w:val="ListLabel 247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48">
    <w:name w:val="ListLabel 248"/>
    <w:qFormat/>
    <w:rPr>
      <w:rFonts w:ascii="Times New Roman" w:hAnsi="Times New Roman"/>
      <w:sz w:val="23"/>
      <w:szCs w:val="23"/>
    </w:rPr>
  </w:style>
  <w:style w:type="character" w:customStyle="1" w:styleId="ListLabel249">
    <w:name w:val="ListLabel 249"/>
    <w:qFormat/>
    <w:rPr>
      <w:rFonts w:cs="Symbol"/>
    </w:rPr>
  </w:style>
  <w:style w:type="character" w:customStyle="1" w:styleId="ListLabel250">
    <w:name w:val="ListLabel 250"/>
    <w:qFormat/>
    <w:rPr>
      <w:rFonts w:ascii="Times New Roman" w:hAnsi="Times New Roman"/>
      <w:bCs/>
      <w:sz w:val="24"/>
      <w:szCs w:val="24"/>
    </w:rPr>
  </w:style>
  <w:style w:type="character" w:customStyle="1" w:styleId="ListLabel251">
    <w:name w:val="ListLabel 251"/>
    <w:qFormat/>
    <w:rPr>
      <w:rFonts w:ascii="Times New Roman" w:hAnsi="Times New Roman"/>
      <w:sz w:val="24"/>
      <w:szCs w:val="24"/>
    </w:rPr>
  </w:style>
  <w:style w:type="character" w:customStyle="1" w:styleId="ListLabel252">
    <w:name w:val="ListLabel 252"/>
    <w:qFormat/>
    <w:rPr>
      <w:sz w:val="24"/>
      <w:szCs w:val="24"/>
    </w:rPr>
  </w:style>
  <w:style w:type="character" w:customStyle="1" w:styleId="ListLabel253">
    <w:name w:val="ListLabel 253"/>
    <w:qFormat/>
    <w:rPr>
      <w:rFonts w:ascii="Times New Roman" w:hAnsi="Times New Roman"/>
      <w:sz w:val="24"/>
      <w:szCs w:val="24"/>
      <w:u w:val="single"/>
    </w:rPr>
  </w:style>
  <w:style w:type="character" w:customStyle="1" w:styleId="ListLabel254">
    <w:name w:val="ListLabel 254"/>
    <w:qFormat/>
    <w:rPr>
      <w:rFonts w:ascii="Times New Roman" w:hAnsi="Times New Roman"/>
      <w:b w:val="0"/>
      <w:sz w:val="24"/>
      <w:szCs w:val="24"/>
    </w:rPr>
  </w:style>
  <w:style w:type="character" w:customStyle="1" w:styleId="ListLabel255">
    <w:name w:val="ListLabel 255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56">
    <w:name w:val="ListLabel 256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57">
    <w:name w:val="ListLabel 257"/>
    <w:qFormat/>
    <w:rPr>
      <w:rFonts w:ascii="Times New Roman" w:hAnsi="Times New Roman"/>
      <w:sz w:val="23"/>
      <w:szCs w:val="23"/>
    </w:rPr>
  </w:style>
  <w:style w:type="character" w:customStyle="1" w:styleId="ListLabel258">
    <w:name w:val="ListLabel 258"/>
    <w:qFormat/>
    <w:rPr>
      <w:rFonts w:cs="Symbol"/>
    </w:rPr>
  </w:style>
  <w:style w:type="character" w:customStyle="1" w:styleId="ListLabel259">
    <w:name w:val="ListLabel 259"/>
    <w:qFormat/>
    <w:rPr>
      <w:rFonts w:ascii="Times New Roman" w:hAnsi="Times New Roman"/>
      <w:bCs/>
      <w:sz w:val="24"/>
      <w:szCs w:val="24"/>
    </w:rPr>
  </w:style>
  <w:style w:type="character" w:customStyle="1" w:styleId="ListLabel260">
    <w:name w:val="ListLabel 260"/>
    <w:qFormat/>
    <w:rPr>
      <w:rFonts w:ascii="Times New Roman" w:hAnsi="Times New Roman"/>
      <w:sz w:val="24"/>
      <w:szCs w:val="24"/>
    </w:rPr>
  </w:style>
  <w:style w:type="character" w:customStyle="1" w:styleId="ListLabel261">
    <w:name w:val="ListLabel 261"/>
    <w:qFormat/>
    <w:rPr>
      <w:sz w:val="24"/>
      <w:szCs w:val="24"/>
    </w:rPr>
  </w:style>
  <w:style w:type="character" w:customStyle="1" w:styleId="ListLabel262">
    <w:name w:val="ListLabel 262"/>
    <w:qFormat/>
    <w:rPr>
      <w:rFonts w:ascii="Times New Roman" w:hAnsi="Times New Roman"/>
      <w:sz w:val="24"/>
      <w:szCs w:val="24"/>
      <w:u w:val="single"/>
    </w:rPr>
  </w:style>
  <w:style w:type="character" w:customStyle="1" w:styleId="ListLabel263">
    <w:name w:val="ListLabel 263"/>
    <w:qFormat/>
    <w:rPr>
      <w:rFonts w:ascii="Times New Roman" w:hAnsi="Times New Roman"/>
      <w:b w:val="0"/>
      <w:sz w:val="24"/>
      <w:szCs w:val="24"/>
    </w:rPr>
  </w:style>
  <w:style w:type="character" w:customStyle="1" w:styleId="ListLabel264">
    <w:name w:val="ListLabel 264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65">
    <w:name w:val="ListLabel 265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66">
    <w:name w:val="ListLabel 266"/>
    <w:qFormat/>
    <w:rPr>
      <w:rFonts w:ascii="Times New Roman" w:hAnsi="Times New Roman"/>
      <w:sz w:val="23"/>
      <w:szCs w:val="23"/>
    </w:rPr>
  </w:style>
  <w:style w:type="paragraph" w:customStyle="1" w:styleId="1">
    <w:name w:val="Заголовок1"/>
    <w:basedOn w:val="a"/>
    <w:next w:val="a9"/>
    <w:qFormat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a9">
    <w:name w:val="Body Text"/>
    <w:basedOn w:val="a"/>
    <w:pPr>
      <w:spacing w:after="140"/>
    </w:pPr>
  </w:style>
  <w:style w:type="paragraph" w:styleId="aa">
    <w:name w:val="List"/>
    <w:basedOn w:val="a9"/>
    <w:rPr>
      <w:rFonts w:cs="FreeSans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FreeSans"/>
    </w:rPr>
  </w:style>
  <w:style w:type="paragraph" w:styleId="HTML0">
    <w:name w:val="HTML Preformatted"/>
    <w:basedOn w:val="a"/>
    <w:link w:val="HTML1"/>
    <w:semiHidden/>
    <w:unhideWhenUsed/>
    <w:qFormat/>
    <w:rsid w:val="00AB3D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60" w:line="240" w:lineRule="auto"/>
      <w:jc w:val="both"/>
    </w:pPr>
    <w:rPr>
      <w:rFonts w:ascii="Courier New" w:eastAsia="Times New Roman" w:hAnsi="Courier New" w:cs="Courier New"/>
      <w:lang w:eastAsia="ru-RU"/>
    </w:rPr>
  </w:style>
  <w:style w:type="paragraph" w:styleId="ad">
    <w:name w:val="Normal (Web)"/>
    <w:basedOn w:val="a"/>
    <w:unhideWhenUsed/>
    <w:qFormat/>
    <w:rsid w:val="00AB3DDB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e">
    <w:name w:val="Plain Text"/>
    <w:basedOn w:val="a"/>
    <w:unhideWhenUsed/>
    <w:qFormat/>
    <w:rsid w:val="00AB3DDB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paragraph" w:styleId="af">
    <w:name w:val="Balloon Text"/>
    <w:basedOn w:val="a"/>
    <w:unhideWhenUsed/>
    <w:qFormat/>
    <w:rsid w:val="00AB3DD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0">
    <w:name w:val="Знак Знак Знак Знак Знак"/>
    <w:basedOn w:val="a"/>
    <w:uiPriority w:val="99"/>
    <w:qFormat/>
    <w:rsid w:val="00AB3DDB"/>
    <w:pPr>
      <w:spacing w:after="160" w:line="240" w:lineRule="exact"/>
    </w:pPr>
    <w:rPr>
      <w:rFonts w:ascii="Verdana" w:eastAsia="Times New Roman" w:hAnsi="Verdana"/>
      <w:color w:val="000000"/>
      <w:sz w:val="24"/>
      <w:szCs w:val="24"/>
      <w:lang w:val="en-US"/>
    </w:rPr>
  </w:style>
  <w:style w:type="paragraph" w:customStyle="1" w:styleId="10">
    <w:name w:val="Обычный1"/>
    <w:uiPriority w:val="99"/>
    <w:qFormat/>
    <w:rsid w:val="00AB3DDB"/>
    <w:pPr>
      <w:snapToGrid w:val="0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normal0">
    <w:name w:val="consplusnormal"/>
    <w:basedOn w:val="a"/>
    <w:qFormat/>
    <w:rsid w:val="00AB3DDB"/>
    <w:pPr>
      <w:spacing w:beforeAutospacing="1" w:afterAutospacing="1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qFormat/>
    <w:rsid w:val="00AB3DDB"/>
    <w:pPr>
      <w:widowControl w:val="0"/>
    </w:pPr>
    <w:rPr>
      <w:rFonts w:ascii="Courier New" w:eastAsia="Times New Roman" w:hAnsi="Courier New" w:cs="Courier New"/>
      <w:szCs w:val="20"/>
      <w:lang w:eastAsia="ru-RU"/>
    </w:rPr>
  </w:style>
  <w:style w:type="paragraph" w:customStyle="1" w:styleId="210">
    <w:name w:val="Основной текст 2 Знак1"/>
    <w:link w:val="22"/>
    <w:qFormat/>
    <w:rsid w:val="00AB3DDB"/>
    <w:pPr>
      <w:snapToGrid w:val="0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Normal1">
    <w:name w:val="ConsPlusNormal"/>
    <w:qFormat/>
    <w:rsid w:val="00AB3DDB"/>
    <w:pPr>
      <w:ind w:firstLine="720"/>
    </w:pPr>
    <w:rPr>
      <w:rFonts w:ascii="Arial" w:eastAsia="Times New Roman" w:hAnsi="Arial" w:cs="Arial"/>
      <w:sz w:val="22"/>
    </w:rPr>
  </w:style>
  <w:style w:type="paragraph" w:customStyle="1" w:styleId="ConsNormal0">
    <w:name w:val="ConsNormal"/>
    <w:link w:val="ConsNormal"/>
    <w:qFormat/>
    <w:rsid w:val="00AB3DDB"/>
    <w:pPr>
      <w:widowControl w:val="0"/>
      <w:spacing w:line="360" w:lineRule="atLeast"/>
      <w:ind w:right="19772" w:firstLine="720"/>
      <w:jc w:val="both"/>
    </w:pPr>
    <w:rPr>
      <w:rFonts w:ascii="Arial" w:eastAsia="Times New Roman" w:hAnsi="Arial" w:cs="Arial"/>
      <w:sz w:val="22"/>
    </w:rPr>
  </w:style>
  <w:style w:type="paragraph" w:styleId="af1">
    <w:name w:val="No Spacing"/>
    <w:uiPriority w:val="1"/>
    <w:qFormat/>
    <w:rsid w:val="0020730D"/>
    <w:rPr>
      <w:rFonts w:cs="Times New Roman"/>
      <w:sz w:val="22"/>
    </w:rPr>
  </w:style>
  <w:style w:type="paragraph" w:styleId="af2">
    <w:name w:val="List Paragraph"/>
    <w:basedOn w:val="a"/>
    <w:uiPriority w:val="34"/>
    <w:qFormat/>
    <w:rsid w:val="00FB515D"/>
    <w:pPr>
      <w:ind w:left="720"/>
      <w:contextualSpacing/>
    </w:pPr>
  </w:style>
  <w:style w:type="paragraph" w:styleId="af3">
    <w:name w:val="header"/>
    <w:basedOn w:val="a"/>
    <w:uiPriority w:val="99"/>
    <w:semiHidden/>
    <w:unhideWhenUsed/>
    <w:rsid w:val="00656D11"/>
    <w:pPr>
      <w:tabs>
        <w:tab w:val="center" w:pos="4677"/>
        <w:tab w:val="right" w:pos="9355"/>
      </w:tabs>
      <w:spacing w:after="0" w:line="240" w:lineRule="auto"/>
    </w:pPr>
  </w:style>
  <w:style w:type="paragraph" w:styleId="af4">
    <w:name w:val="footer"/>
    <w:basedOn w:val="a"/>
    <w:uiPriority w:val="99"/>
    <w:unhideWhenUsed/>
    <w:rsid w:val="00656D11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31">
    <w:name w:val="Основной текст с отступом 3 Знак1"/>
    <w:link w:val="30"/>
    <w:qFormat/>
    <w:rsid w:val="00755E44"/>
    <w:rPr>
      <w:rFonts w:ascii="Times New Roman" w:eastAsia="Times New Roman" w:hAnsi="Times New Roman" w:cs="Times New Roman"/>
      <w:szCs w:val="20"/>
      <w:lang w:eastAsia="ru-RU"/>
    </w:rPr>
  </w:style>
  <w:style w:type="paragraph" w:styleId="22">
    <w:name w:val="Body Text 2"/>
    <w:basedOn w:val="a"/>
    <w:link w:val="210"/>
    <w:uiPriority w:val="99"/>
    <w:unhideWhenUsed/>
    <w:qFormat/>
    <w:rsid w:val="00FE3D74"/>
    <w:pPr>
      <w:overflowPunct w:val="0"/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30">
    <w:name w:val="Body Text Indent 3"/>
    <w:basedOn w:val="a"/>
    <w:link w:val="31"/>
    <w:uiPriority w:val="99"/>
    <w:unhideWhenUsed/>
    <w:qFormat/>
    <w:rsid w:val="00FE3D74"/>
    <w:pPr>
      <w:spacing w:after="120"/>
      <w:ind w:left="283"/>
    </w:pPr>
    <w:rPr>
      <w:sz w:val="16"/>
      <w:szCs w:val="16"/>
    </w:rPr>
  </w:style>
  <w:style w:type="paragraph" w:customStyle="1" w:styleId="af5">
    <w:name w:val="Вадькин нормальный"/>
    <w:basedOn w:val="a"/>
    <w:qFormat/>
    <w:rsid w:val="00FE3D74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TextBasTxt">
    <w:name w:val="TextBasTxt"/>
    <w:basedOn w:val="a"/>
    <w:qFormat/>
    <w:rsid w:val="00D0161E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211">
    <w:name w:val="Основной текст 21"/>
    <w:basedOn w:val="a"/>
    <w:qFormat/>
    <w:rsid w:val="00B94F48"/>
    <w:pPr>
      <w:suppressAutoHyphens/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ListLabel207">
    <w:name w:val="ListLabel 207"/>
    <w:qFormat/>
    <w:rsid w:val="00B94F48"/>
    <w:rPr>
      <w:rFonts w:ascii="Times New Roman" w:hAnsi="Times New Roman" w:cs="Times New Roman" w:hint="default"/>
      <w:color w:val="0000FF"/>
      <w:sz w:val="24"/>
      <w:szCs w:val="24"/>
      <w:u w:val="single"/>
    </w:rPr>
  </w:style>
  <w:style w:type="character" w:customStyle="1" w:styleId="ListLabel208">
    <w:name w:val="ListLabel 208"/>
    <w:qFormat/>
    <w:rsid w:val="00B94F48"/>
    <w:rPr>
      <w:rFonts w:ascii="Times New Roman" w:eastAsia="Times New Roman" w:hAnsi="Times New Roman" w:cs="Times New Roman" w:hint="default"/>
      <w:color w:val="0000FF"/>
      <w:sz w:val="24"/>
      <w:szCs w:val="24"/>
      <w:u w:val="single"/>
      <w:lang w:eastAsia="ru-RU"/>
    </w:rPr>
  </w:style>
  <w:style w:type="character" w:customStyle="1" w:styleId="ListLabel209">
    <w:name w:val="ListLabel 209"/>
    <w:qFormat/>
    <w:rsid w:val="00B94F48"/>
    <w:rPr>
      <w:rFonts w:ascii="Times New Roman" w:eastAsia="Times New Roman" w:hAnsi="Times New Roman" w:cs="Times New Roman" w:hint="default"/>
      <w:b/>
      <w:bCs w:val="0"/>
      <w:color w:val="0000FF"/>
      <w:sz w:val="24"/>
      <w:szCs w:val="24"/>
      <w:u w:val="single"/>
    </w:rPr>
  </w:style>
  <w:style w:type="paragraph" w:customStyle="1" w:styleId="rezul">
    <w:name w:val="rezul"/>
    <w:basedOn w:val="a"/>
    <w:rsid w:val="006812EC"/>
    <w:pPr>
      <w:widowControl w:val="0"/>
      <w:spacing w:after="0" w:line="240" w:lineRule="auto"/>
      <w:ind w:firstLine="283"/>
      <w:jc w:val="both"/>
    </w:pPr>
    <w:rPr>
      <w:rFonts w:ascii="Times New Roman" w:eastAsia="Times New Roman" w:hAnsi="Times New Roman"/>
      <w:b/>
      <w:szCs w:val="20"/>
      <w:lang w:val="en-US"/>
    </w:rPr>
  </w:style>
  <w:style w:type="paragraph" w:styleId="af6">
    <w:name w:val="footnote text"/>
    <w:basedOn w:val="a"/>
    <w:link w:val="af7"/>
    <w:uiPriority w:val="99"/>
    <w:unhideWhenUsed/>
    <w:rsid w:val="003C1BA8"/>
    <w:pPr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af7">
    <w:name w:val="Текст сноски Знак"/>
    <w:basedOn w:val="a0"/>
    <w:link w:val="af6"/>
    <w:uiPriority w:val="99"/>
    <w:rsid w:val="003C1BA8"/>
    <w:rPr>
      <w:rFonts w:ascii="Times New Roman" w:eastAsia="Times New Roman" w:hAnsi="Times New Roman" w:cs="Times New Roman"/>
      <w:szCs w:val="20"/>
      <w:lang w:val="en-US"/>
    </w:rPr>
  </w:style>
  <w:style w:type="character" w:styleId="af8">
    <w:name w:val="footnote reference"/>
    <w:uiPriority w:val="99"/>
    <w:unhideWhenUsed/>
    <w:rsid w:val="003C1B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568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78fz.roseltorg.ru/" TargetMode="External"/><Relationship Id="rId13" Type="http://schemas.openxmlformats.org/officeDocument/2006/relationships/hyperlink" Target="http://www.torgi.gov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oseltorg.ru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kasli.org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roseltorg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oseltorg.ru/" TargetMode="External"/><Relationship Id="rId10" Type="http://schemas.openxmlformats.org/officeDocument/2006/relationships/hyperlink" Target="https://roseltorg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roseltorg.ru/" TargetMode="External"/><Relationship Id="rId14" Type="http://schemas.openxmlformats.org/officeDocument/2006/relationships/hyperlink" Target="http://www.torgi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8BBDFE-351D-4107-90BA-D711B40BA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3379</TotalTime>
  <Pages>14</Pages>
  <Words>5198</Words>
  <Characters>29632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160</cp:revision>
  <cp:lastPrinted>2025-09-04T04:59:00Z</cp:lastPrinted>
  <dcterms:created xsi:type="dcterms:W3CDTF">2017-02-15T05:11:00Z</dcterms:created>
  <dcterms:modified xsi:type="dcterms:W3CDTF">2025-09-16T10:51:00Z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