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D80" w:rsidRPr="00573D80" w:rsidRDefault="00573D80" w:rsidP="00573D8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Сообщение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Территориальной </w:t>
      </w:r>
      <w:r w:rsidR="0039263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збирательной комиссии </w:t>
      </w: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города Касли и Каслинского района</w:t>
      </w: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 xml:space="preserve">о </w:t>
      </w:r>
      <w:bookmarkStart w:id="0" w:name="_GoBack"/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приеме предложений по кандидатурам для дополнительного зачисления в резерв составов участковых избирательных комиссий </w:t>
      </w:r>
      <w:bookmarkEnd w:id="0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города Касли и Каслинского района</w:t>
      </w:r>
    </w:p>
    <w:p w:rsidR="00573D80" w:rsidRPr="00573D80" w:rsidRDefault="00573D80" w:rsidP="0039263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Территориальная избирательная комиссия города Касли и Каслинского района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 объявляет прием предложений по кандидатурам для дополнительного зачисления в резерв составов участковых избирательных комиссий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города Касли и Каслинского района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73D80" w:rsidRPr="00573D80" w:rsidRDefault="00573D80" w:rsidP="0039263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Прием документов осу</w:t>
      </w:r>
      <w:r>
        <w:rPr>
          <w:rFonts w:ascii="Arial" w:eastAsia="Times New Roman" w:hAnsi="Arial" w:cs="Arial"/>
          <w:sz w:val="24"/>
          <w:szCs w:val="24"/>
          <w:lang w:eastAsia="ru-RU"/>
        </w:rPr>
        <w:t>ществляется в период с 10 января по 31 января 2019 года в рабочие дни с 08.00 до 17.00 (обед с 12.00 до 13.00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 часов), территориальной избирательной комиссией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города Касли и Каслинского района по адресу: г. Касли, ул. Ленина, д.55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первый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 этаж</w:t>
      </w:r>
      <w:r>
        <w:rPr>
          <w:rFonts w:ascii="Arial" w:eastAsia="Times New Roman" w:hAnsi="Arial" w:cs="Arial"/>
          <w:sz w:val="24"/>
          <w:szCs w:val="24"/>
          <w:lang w:eastAsia="ru-RU"/>
        </w:rPr>
        <w:t>, кабинет 1 «Б», тел: 8 (35149) 2-13-52.</w:t>
      </w:r>
    </w:p>
    <w:p w:rsidR="00573D80" w:rsidRPr="00573D80" w:rsidRDefault="00573D80" w:rsidP="00392637">
      <w:pPr>
        <w:ind w:firstLine="709"/>
        <w:jc w:val="both"/>
        <w:rPr>
          <w:b/>
          <w:sz w:val="28"/>
          <w:szCs w:val="28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Образцы документов размещены на официальном сайте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Каслинского муниципального района в разделе </w:t>
      </w:r>
      <w:r w:rsidR="00392637">
        <w:rPr>
          <w:rFonts w:ascii="Arial" w:eastAsia="Times New Roman" w:hAnsi="Arial" w:cs="Arial"/>
          <w:sz w:val="24"/>
          <w:szCs w:val="24"/>
          <w:lang w:eastAsia="ru-RU"/>
        </w:rPr>
        <w:t xml:space="preserve">«Территориальная избирательная комиссия» - </w:t>
      </w:r>
      <w:r w:rsidR="00392637" w:rsidRPr="00392637">
        <w:rPr>
          <w:sz w:val="28"/>
          <w:szCs w:val="28"/>
        </w:rPr>
        <w:t>(методические рекомендации)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Требования к кандидатурам для зачисления в резерв составов участковых комиссий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В резерв составов участковых комиссий не зачисляются кандидатуры, 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не соответствующие требованиям, установленным пунктом 1 статьи 29 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br/>
        <w:t>(за исключением подпунктов «ж», «з», «и», «к», и «л»)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ПЕРЕЧЕНЬ ДОКУМЕНТОВ, </w:t>
      </w: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 xml:space="preserve">представляемых при внесении предложений по кандидатурам </w:t>
      </w: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 xml:space="preserve">в резерв составов участковых избирательных комиссий </w:t>
      </w: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Всеми субъектами права внесения кандидатур должны быть представлены: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>. Две фотографии лица, предлагаемого в состав резерва участковой избирательной комиссии, размером 3х4 см (без уголка).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>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–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 работающий).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t>. Копии документов, подтверждающих указанные в письменном согласии сведения об образовании.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политических партий, их региональных отделений, иных структурных подразделений: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295"/>
      <w:bookmarkEnd w:id="1"/>
      <w:r w:rsidRPr="00573D80">
        <w:rPr>
          <w:rFonts w:ascii="Arial" w:eastAsia="Times New Roman" w:hAnsi="Arial" w:cs="Arial"/>
          <w:sz w:val="24"/>
          <w:szCs w:val="24"/>
          <w:lang w:eastAsia="ru-RU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573D80" w:rsidRPr="00573D80" w:rsidRDefault="00573D80" w:rsidP="003926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иных общественных объединений: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предложений о кандидатурах в резерв составов участковых комиссий, </w:t>
      </w:r>
      <w:r w:rsidRPr="00573D80">
        <w:rPr>
          <w:rFonts w:ascii="Arial" w:eastAsia="Times New Roman" w:hAnsi="Arial" w:cs="Arial"/>
          <w:sz w:val="24"/>
          <w:szCs w:val="24"/>
          <w:lang w:eastAsia="ru-RU"/>
        </w:rPr>
        <w:br/>
        <w:t>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иных субъектов права внесения кандидатур в резерв составов участковых комиссий:</w:t>
      </w:r>
    </w:p>
    <w:p w:rsidR="00573D80" w:rsidRPr="00573D80" w:rsidRDefault="00573D80" w:rsidP="00573D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80">
        <w:rPr>
          <w:rFonts w:ascii="Arial" w:eastAsia="Times New Roman" w:hAnsi="Arial" w:cs="Arial"/>
          <w:sz w:val="24"/>
          <w:szCs w:val="24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7D1565" w:rsidRPr="00573D80" w:rsidRDefault="007D1565" w:rsidP="00573D80">
      <w:pPr>
        <w:jc w:val="both"/>
      </w:pPr>
    </w:p>
    <w:sectPr w:rsidR="007D1565" w:rsidRPr="0057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80"/>
    <w:rsid w:val="00392637"/>
    <w:rsid w:val="00573D80"/>
    <w:rsid w:val="007D1565"/>
    <w:rsid w:val="00BF5061"/>
    <w:rsid w:val="00E1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B523E-755C-43E6-9A81-A4F78D16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2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2018-12-12T05:31:00Z</dcterms:created>
  <dcterms:modified xsi:type="dcterms:W3CDTF">2018-12-12T05:31:00Z</dcterms:modified>
</cp:coreProperties>
</file>